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32A9" w14:textId="77777777" w:rsidR="00137773" w:rsidRPr="000E50C6" w:rsidRDefault="00000000">
      <w:pPr>
        <w:shd w:val="clear" w:color="auto" w:fill="FFFFFF"/>
        <w:spacing w:line="149" w:lineRule="atLeast"/>
        <w:jc w:val="center"/>
        <w:rPr>
          <w:color w:val="auto"/>
          <w:u w:color="222222"/>
        </w:rPr>
      </w:pPr>
      <w:r w:rsidRPr="000E50C6">
        <w:rPr>
          <w:b/>
          <w:bCs/>
          <w:color w:val="auto"/>
          <w:u w:color="222222"/>
        </w:rPr>
        <w:t>AVVISO PUBBLICO</w:t>
      </w:r>
    </w:p>
    <w:p w14:paraId="65E8D19A" w14:textId="77777777" w:rsidR="0000414F" w:rsidRDefault="00000000">
      <w:pPr>
        <w:shd w:val="clear" w:color="auto" w:fill="FFFFFF"/>
        <w:spacing w:line="149" w:lineRule="atLeast"/>
        <w:jc w:val="center"/>
        <w:rPr>
          <w:b/>
          <w:bCs/>
          <w:color w:val="auto"/>
          <w:u w:color="222222"/>
        </w:rPr>
      </w:pPr>
      <w:r w:rsidRPr="000E50C6">
        <w:rPr>
          <w:b/>
          <w:bCs/>
          <w:color w:val="auto"/>
          <w:u w:color="222222"/>
        </w:rPr>
        <w:br/>
        <w:t xml:space="preserve">MANIFESTAZIONE DI INTERESSE PER LA PARTECIPAZIONE A WORKSHOP FOTOGRAFICO </w:t>
      </w:r>
    </w:p>
    <w:p w14:paraId="55435057" w14:textId="3A583B54" w:rsidR="00137773" w:rsidRPr="000E50C6" w:rsidRDefault="00000000">
      <w:pPr>
        <w:shd w:val="clear" w:color="auto" w:fill="FFFFFF"/>
        <w:spacing w:line="149" w:lineRule="atLeast"/>
        <w:jc w:val="center"/>
        <w:rPr>
          <w:color w:val="auto"/>
          <w:u w:color="222222"/>
        </w:rPr>
      </w:pPr>
      <w:r w:rsidRPr="000E50C6">
        <w:rPr>
          <w:b/>
          <w:bCs/>
          <w:color w:val="auto"/>
          <w:u w:color="222222"/>
        </w:rPr>
        <w:t>A CURA DI STEVE MCCURRY.</w:t>
      </w:r>
    </w:p>
    <w:p w14:paraId="126DF65F" w14:textId="77777777" w:rsidR="00137773" w:rsidRPr="000E50C6" w:rsidRDefault="00000000">
      <w:pPr>
        <w:shd w:val="clear" w:color="auto" w:fill="FFFFFF"/>
        <w:spacing w:line="149" w:lineRule="atLeast"/>
        <w:jc w:val="center"/>
        <w:rPr>
          <w:color w:val="auto"/>
          <w:u w:color="222222"/>
        </w:rPr>
      </w:pPr>
      <w:r w:rsidRPr="000E50C6">
        <w:rPr>
          <w:b/>
          <w:bCs/>
          <w:color w:val="auto"/>
          <w:u w:color="222222"/>
        </w:rPr>
        <w:t>30 giugno – 2 luglio 2026</w:t>
      </w:r>
    </w:p>
    <w:p w14:paraId="1F91490B" w14:textId="77777777" w:rsidR="00137773" w:rsidRPr="000E50C6" w:rsidRDefault="00137773">
      <w:pPr>
        <w:shd w:val="clear" w:color="auto" w:fill="FFFFFF"/>
        <w:spacing w:line="149" w:lineRule="atLeast"/>
        <w:jc w:val="center"/>
        <w:rPr>
          <w:color w:val="auto"/>
          <w:u w:color="222222"/>
        </w:rPr>
      </w:pPr>
    </w:p>
    <w:p w14:paraId="23ABFD1F" w14:textId="77777777" w:rsidR="00137773" w:rsidRPr="000E50C6" w:rsidRDefault="00000000">
      <w:pPr>
        <w:pStyle w:val="Paragrafoelenco"/>
        <w:numPr>
          <w:ilvl w:val="0"/>
          <w:numId w:val="2"/>
        </w:numPr>
        <w:shd w:val="clear" w:color="auto" w:fill="FFFFFF"/>
        <w:spacing w:line="149" w:lineRule="atLeast"/>
        <w:jc w:val="both"/>
        <w:rPr>
          <w:b/>
          <w:bCs/>
          <w:color w:val="auto"/>
        </w:rPr>
      </w:pPr>
      <w:r w:rsidRPr="000E50C6">
        <w:rPr>
          <w:b/>
          <w:bCs/>
          <w:color w:val="auto"/>
          <w:u w:color="222222"/>
        </w:rPr>
        <w:t>OGGETTO E FINALITA’ DELL’AVVISO</w:t>
      </w:r>
    </w:p>
    <w:p w14:paraId="181A44BD" w14:textId="77782516" w:rsidR="00137773" w:rsidRPr="000E50C6" w:rsidRDefault="00000000">
      <w:pPr>
        <w:shd w:val="clear" w:color="auto" w:fill="FFFFFF"/>
        <w:spacing w:after="0" w:line="160" w:lineRule="atLeast"/>
        <w:jc w:val="both"/>
        <w:rPr>
          <w:color w:val="auto"/>
          <w:u w:color="222222"/>
        </w:rPr>
      </w:pPr>
      <w:r w:rsidRPr="000E50C6">
        <w:rPr>
          <w:color w:val="auto"/>
          <w:u w:color="222222"/>
        </w:rPr>
        <w:t>La Regione Umbria, nell’ambito delle attività di promozione culturale, valorizzazione del territorio e delle celebrazioni dell’ottavo centenario dalla morte di san Francesco, rende noto il presente avviso finalizzato all’acquisizione di manifestazioni di interesse per la partecipazione ad un workshop fotografico della durata di due giorni, condotto dal fotografo statunitense Steve McCurry</w:t>
      </w:r>
      <w:r w:rsidR="0067704D">
        <w:rPr>
          <w:color w:val="auto"/>
          <w:u w:color="222222"/>
        </w:rPr>
        <w:t xml:space="preserve">. </w:t>
      </w:r>
    </w:p>
    <w:p w14:paraId="42CBBC29" w14:textId="77777777" w:rsidR="00137773" w:rsidRPr="000E50C6" w:rsidRDefault="00137773">
      <w:pPr>
        <w:shd w:val="clear" w:color="auto" w:fill="FFFFFF"/>
        <w:spacing w:after="0" w:line="160" w:lineRule="atLeast"/>
        <w:jc w:val="both"/>
        <w:rPr>
          <w:color w:val="auto"/>
          <w:u w:color="222222"/>
        </w:rPr>
      </w:pPr>
    </w:p>
    <w:p w14:paraId="1CFE3EE6" w14:textId="4D53991B" w:rsidR="00137773" w:rsidRPr="000E50C6" w:rsidRDefault="00000000">
      <w:pPr>
        <w:shd w:val="clear" w:color="auto" w:fill="FFFFFF"/>
        <w:spacing w:after="0" w:line="160" w:lineRule="atLeast"/>
        <w:jc w:val="both"/>
        <w:rPr>
          <w:color w:val="auto"/>
          <w:u w:color="222222"/>
        </w:rPr>
      </w:pPr>
      <w:r w:rsidRPr="000E50C6">
        <w:rPr>
          <w:color w:val="auto"/>
          <w:u w:color="222222"/>
        </w:rPr>
        <w:t>Il workshop di due giorni, si terrà dal 30 giugno al 2 luglio</w:t>
      </w:r>
      <w:r w:rsidR="000E50C6" w:rsidRPr="000E50C6">
        <w:rPr>
          <w:color w:val="auto"/>
          <w:u w:color="222222"/>
        </w:rPr>
        <w:t>.</w:t>
      </w:r>
    </w:p>
    <w:p w14:paraId="60BFB467" w14:textId="77777777" w:rsidR="00137773" w:rsidRPr="000E50C6" w:rsidRDefault="0013777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p>
    <w:p w14:paraId="3578ABC2"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 xml:space="preserve">Giorno 1 – Martedì 30 giugno </w:t>
      </w:r>
    </w:p>
    <w:p w14:paraId="5A3C09E1" w14:textId="303433CB"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Mattina - Briefing iniziale con i partecipanti - Introduzione al tema e agli obiettivi del workshop</w:t>
      </w:r>
    </w:p>
    <w:p w14:paraId="5D67808B" w14:textId="5DB3BE46" w:rsidR="0047471A"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hAnsi="Calibri"/>
          <w:color w:val="auto"/>
          <w:sz w:val="22"/>
          <w:szCs w:val="22"/>
          <w:u w:color="222222"/>
        </w:rPr>
      </w:pPr>
      <w:r w:rsidRPr="000E50C6">
        <w:rPr>
          <w:rFonts w:ascii="Calibri" w:hAnsi="Calibri"/>
          <w:color w:val="auto"/>
          <w:sz w:val="22"/>
          <w:szCs w:val="22"/>
          <w:u w:color="222222"/>
        </w:rPr>
        <w:t xml:space="preserve">Mattina  - Partenza per la Location </w:t>
      </w:r>
      <w:r w:rsidR="0047471A">
        <w:rPr>
          <w:rFonts w:ascii="Calibri" w:hAnsi="Calibri"/>
          <w:color w:val="auto"/>
          <w:sz w:val="22"/>
          <w:szCs w:val="22"/>
          <w:u w:color="222222"/>
        </w:rPr>
        <w:t>da definire in</w:t>
      </w:r>
      <w:r w:rsidR="0047471A" w:rsidRPr="000E50C6">
        <w:rPr>
          <w:rFonts w:ascii="Calibri" w:hAnsi="Calibri"/>
          <w:color w:val="auto"/>
          <w:sz w:val="22"/>
          <w:szCs w:val="22"/>
          <w:u w:color="222222"/>
        </w:rPr>
        <w:t xml:space="preserve"> Provinc</w:t>
      </w:r>
      <w:r w:rsidR="00F56678">
        <w:rPr>
          <w:rFonts w:ascii="Calibri" w:hAnsi="Calibri"/>
          <w:color w:val="auto"/>
          <w:sz w:val="22"/>
          <w:szCs w:val="22"/>
          <w:u w:color="222222"/>
        </w:rPr>
        <w:t>i</w:t>
      </w:r>
      <w:r w:rsidR="0047471A" w:rsidRPr="000E50C6">
        <w:rPr>
          <w:rFonts w:ascii="Calibri" w:hAnsi="Calibri"/>
          <w:color w:val="auto"/>
          <w:sz w:val="22"/>
          <w:szCs w:val="22"/>
          <w:u w:color="222222"/>
        </w:rPr>
        <w:t>a di Perugia</w:t>
      </w:r>
    </w:p>
    <w:p w14:paraId="4C53E9E9" w14:textId="49EB27ED"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Sessione di fotografica Mattina /Pomeriggio</w:t>
      </w:r>
    </w:p>
    <w:p w14:paraId="4A415C12" w14:textId="77777777" w:rsidR="00137773" w:rsidRPr="000E50C6" w:rsidRDefault="0013777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p>
    <w:p w14:paraId="487602DE"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 xml:space="preserve">Giorno 2 – Mercoledì 1 luglio </w:t>
      </w:r>
    </w:p>
    <w:p w14:paraId="7258E0CD" w14:textId="7762A23C"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Location Provinc</w:t>
      </w:r>
      <w:r w:rsidR="00F56678">
        <w:rPr>
          <w:rFonts w:ascii="Calibri" w:hAnsi="Calibri"/>
          <w:color w:val="auto"/>
          <w:sz w:val="22"/>
          <w:szCs w:val="22"/>
          <w:u w:color="222222"/>
        </w:rPr>
        <w:t>i</w:t>
      </w:r>
      <w:r w:rsidRPr="000E50C6">
        <w:rPr>
          <w:rFonts w:ascii="Calibri" w:hAnsi="Calibri"/>
          <w:color w:val="auto"/>
          <w:sz w:val="22"/>
          <w:szCs w:val="22"/>
          <w:u w:color="222222"/>
        </w:rPr>
        <w:t xml:space="preserve">a di Terni </w:t>
      </w:r>
    </w:p>
    <w:p w14:paraId="56B516BA"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Mattina  - Partenza per la Location - Sessione di fotografica Mattina /Pomeriggio</w:t>
      </w:r>
    </w:p>
    <w:p w14:paraId="7C35B9F4" w14:textId="77777777" w:rsidR="00137773" w:rsidRPr="000E50C6" w:rsidRDefault="0013777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p>
    <w:p w14:paraId="342BC46C"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 xml:space="preserve">Giorno 3 – Giovedì 2 luglio </w:t>
      </w:r>
    </w:p>
    <w:p w14:paraId="0E1B239A"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ind w:left="280" w:hanging="280"/>
        <w:rPr>
          <w:rFonts w:ascii="Calibri" w:eastAsia="Calibri" w:hAnsi="Calibri" w:cs="Calibri"/>
          <w:color w:val="auto"/>
          <w:sz w:val="22"/>
          <w:szCs w:val="22"/>
          <w:u w:color="222222"/>
        </w:rPr>
      </w:pPr>
      <w:r w:rsidRPr="000E50C6">
        <w:rPr>
          <w:rFonts w:ascii="Calibri" w:hAnsi="Calibri"/>
          <w:color w:val="auto"/>
          <w:sz w:val="22"/>
          <w:szCs w:val="22"/>
          <w:u w:color="222222"/>
        </w:rPr>
        <w:t xml:space="preserve">Mattina  - Perugia Città - Sessione di fotografica </w:t>
      </w:r>
    </w:p>
    <w:p w14:paraId="42317F8C"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rPr>
          <w:rFonts w:ascii="Calibri" w:eastAsia="Calibri" w:hAnsi="Calibri" w:cs="Calibri"/>
          <w:color w:val="auto"/>
          <w:sz w:val="22"/>
          <w:szCs w:val="22"/>
          <w:u w:color="222222"/>
        </w:rPr>
      </w:pPr>
      <w:r w:rsidRPr="000E50C6">
        <w:rPr>
          <w:rFonts w:ascii="Calibri" w:hAnsi="Calibri"/>
          <w:color w:val="auto"/>
          <w:sz w:val="22"/>
          <w:szCs w:val="22"/>
          <w:u w:color="222222"/>
        </w:rPr>
        <w:t>Pomeriggio presso Accademia di Perugia</w:t>
      </w:r>
    </w:p>
    <w:p w14:paraId="7FF6E4F6"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ind w:left="280" w:hanging="280"/>
        <w:rPr>
          <w:rFonts w:ascii="Calibri" w:eastAsia="Calibri" w:hAnsi="Calibri" w:cs="Calibri"/>
          <w:color w:val="auto"/>
          <w:sz w:val="22"/>
          <w:szCs w:val="22"/>
          <w:u w:color="222222"/>
        </w:rPr>
      </w:pPr>
      <w:r w:rsidRPr="000E50C6">
        <w:rPr>
          <w:rFonts w:ascii="Calibri" w:hAnsi="Calibri"/>
          <w:color w:val="auto"/>
          <w:sz w:val="22"/>
          <w:szCs w:val="22"/>
          <w:u w:color="222222"/>
        </w:rPr>
        <w:t xml:space="preserve">- Editing e preparazione delle migliori immagini dei partecipanti </w:t>
      </w:r>
    </w:p>
    <w:p w14:paraId="3DBAC008" w14:textId="77777777" w:rsidR="00137773" w:rsidRPr="000E50C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160" w:lineRule="atLeast"/>
        <w:ind w:left="280" w:hanging="280"/>
        <w:rPr>
          <w:rFonts w:ascii="Calibri" w:eastAsia="Calibri" w:hAnsi="Calibri" w:cs="Calibri"/>
          <w:color w:val="auto"/>
          <w:sz w:val="22"/>
          <w:szCs w:val="22"/>
          <w:u w:color="222222"/>
        </w:rPr>
      </w:pPr>
      <w:r w:rsidRPr="000E50C6">
        <w:rPr>
          <w:rFonts w:ascii="Calibri" w:hAnsi="Calibri"/>
          <w:color w:val="auto"/>
          <w:sz w:val="22"/>
          <w:szCs w:val="22"/>
          <w:u w:color="222222"/>
        </w:rPr>
        <w:t xml:space="preserve">- Selezione finale curata direttamente da Steve McCurry </w:t>
      </w:r>
    </w:p>
    <w:p w14:paraId="4065C6C0" w14:textId="77777777" w:rsidR="00137773" w:rsidRPr="000E50C6" w:rsidRDefault="00137773">
      <w:pPr>
        <w:shd w:val="clear" w:color="auto" w:fill="FFFFFF"/>
        <w:spacing w:line="149" w:lineRule="atLeast"/>
        <w:jc w:val="both"/>
        <w:rPr>
          <w:color w:val="auto"/>
          <w:u w:color="222222"/>
        </w:rPr>
      </w:pPr>
    </w:p>
    <w:p w14:paraId="1B869768" w14:textId="77777777" w:rsidR="00137773" w:rsidRPr="000E50C6" w:rsidRDefault="00000000">
      <w:pPr>
        <w:shd w:val="clear" w:color="auto" w:fill="FFFFFF"/>
        <w:spacing w:line="149" w:lineRule="atLeast"/>
        <w:jc w:val="both"/>
        <w:rPr>
          <w:b/>
          <w:bCs/>
          <w:color w:val="auto"/>
          <w:u w:color="222222"/>
        </w:rPr>
      </w:pPr>
      <w:r w:rsidRPr="000E50C6">
        <w:rPr>
          <w:b/>
          <w:bCs/>
          <w:color w:val="auto"/>
          <w:u w:color="222222"/>
        </w:rPr>
        <w:t>2. REQUISITI DI PARTECIPAZIONE</w:t>
      </w:r>
    </w:p>
    <w:p w14:paraId="156B3A97" w14:textId="3C362F3C" w:rsidR="00137773" w:rsidRPr="000E50C6" w:rsidRDefault="00000000">
      <w:pPr>
        <w:shd w:val="clear" w:color="auto" w:fill="FFFFFF"/>
        <w:spacing w:line="149" w:lineRule="atLeast"/>
        <w:jc w:val="both"/>
        <w:rPr>
          <w:color w:val="auto"/>
          <w:u w:color="222222"/>
        </w:rPr>
      </w:pPr>
      <w:r w:rsidRPr="000E50C6">
        <w:rPr>
          <w:color w:val="auto"/>
          <w:u w:color="222222"/>
        </w:rPr>
        <w:t>L’iniziativa è rivolta a </w:t>
      </w:r>
      <w:r w:rsidRPr="000E50C6">
        <w:rPr>
          <w:color w:val="auto"/>
          <w:u w:val="single" w:color="222222"/>
        </w:rPr>
        <w:t>MAX SETTE</w:t>
      </w:r>
      <w:r w:rsidRPr="000E50C6">
        <w:rPr>
          <w:color w:val="auto"/>
          <w:u w:color="222222"/>
        </w:rPr>
        <w:t>  fotografi residenti in Umbria</w:t>
      </w:r>
      <w:r w:rsidR="0000414F">
        <w:rPr>
          <w:color w:val="auto"/>
          <w:u w:color="222222"/>
        </w:rPr>
        <w:t>.</w:t>
      </w:r>
    </w:p>
    <w:p w14:paraId="4DB3631C" w14:textId="77777777" w:rsidR="00137773" w:rsidRPr="000E50C6" w:rsidRDefault="00000000">
      <w:pPr>
        <w:shd w:val="clear" w:color="auto" w:fill="FFFFFF"/>
        <w:spacing w:line="149" w:lineRule="atLeast"/>
        <w:jc w:val="both"/>
        <w:rPr>
          <w:color w:val="auto"/>
          <w:u w:color="222222"/>
        </w:rPr>
      </w:pPr>
      <w:r w:rsidRPr="000E50C6">
        <w:rPr>
          <w:color w:val="auto"/>
          <w:u w:color="222222"/>
        </w:rPr>
        <w:t xml:space="preserve">E’ richiesta: </w:t>
      </w:r>
    </w:p>
    <w:p w14:paraId="75EE021C" w14:textId="77777777" w:rsidR="00137773" w:rsidRPr="000E50C6" w:rsidRDefault="00000000">
      <w:pPr>
        <w:shd w:val="clear" w:color="auto" w:fill="FFFFFF"/>
        <w:spacing w:after="160" w:line="139" w:lineRule="atLeast"/>
        <w:jc w:val="both"/>
        <w:rPr>
          <w:color w:val="auto"/>
          <w:u w:color="222222"/>
        </w:rPr>
      </w:pPr>
      <w:r w:rsidRPr="000E50C6">
        <w:rPr>
          <w:i/>
          <w:iCs/>
          <w:color w:val="auto"/>
          <w:u w:color="222222"/>
        </w:rPr>
        <w:t>- Possesso di attrezzature fotografiche professionali, inclusi corpo macchina e obiettivi.;</w:t>
      </w:r>
    </w:p>
    <w:p w14:paraId="46D3DD50" w14:textId="77777777" w:rsidR="00137773" w:rsidRPr="000E50C6" w:rsidRDefault="00000000">
      <w:pPr>
        <w:shd w:val="clear" w:color="auto" w:fill="FFFFFF"/>
        <w:spacing w:after="160" w:line="139" w:lineRule="atLeast"/>
        <w:jc w:val="both"/>
        <w:rPr>
          <w:color w:val="auto"/>
          <w:u w:color="222222"/>
        </w:rPr>
      </w:pPr>
      <w:r w:rsidRPr="000E50C6">
        <w:rPr>
          <w:i/>
          <w:iCs/>
          <w:color w:val="auto"/>
          <w:u w:color="222222"/>
        </w:rPr>
        <w:t>- Padronanza di software di sviluppo per il post produzione (</w:t>
      </w:r>
      <w:proofErr w:type="spellStart"/>
      <w:r w:rsidRPr="000E50C6">
        <w:rPr>
          <w:i/>
          <w:iCs/>
          <w:color w:val="auto"/>
          <w:u w:color="222222"/>
        </w:rPr>
        <w:t>lightroom</w:t>
      </w:r>
      <w:proofErr w:type="spellEnd"/>
      <w:r w:rsidRPr="000E50C6">
        <w:rPr>
          <w:i/>
          <w:iCs/>
          <w:color w:val="auto"/>
          <w:u w:color="222222"/>
        </w:rPr>
        <w:t>);</w:t>
      </w:r>
    </w:p>
    <w:p w14:paraId="48DE2AB1" w14:textId="77777777" w:rsidR="00137773" w:rsidRPr="000E50C6" w:rsidRDefault="00000000">
      <w:pPr>
        <w:numPr>
          <w:ilvl w:val="0"/>
          <w:numId w:val="4"/>
        </w:numPr>
        <w:shd w:val="clear" w:color="auto" w:fill="FFFFFF"/>
        <w:spacing w:after="160" w:line="139" w:lineRule="atLeast"/>
        <w:jc w:val="both"/>
        <w:rPr>
          <w:color w:val="auto"/>
        </w:rPr>
      </w:pPr>
      <w:r w:rsidRPr="000E50C6">
        <w:rPr>
          <w:i/>
          <w:iCs/>
          <w:color w:val="auto"/>
          <w:u w:color="222222"/>
        </w:rPr>
        <w:t>Eventuali certificazioni volontarie;  </w:t>
      </w:r>
    </w:p>
    <w:p w14:paraId="0E189FF8" w14:textId="77777777" w:rsidR="00137773" w:rsidRPr="000E50C6" w:rsidRDefault="00000000">
      <w:pPr>
        <w:numPr>
          <w:ilvl w:val="0"/>
          <w:numId w:val="4"/>
        </w:numPr>
        <w:shd w:val="clear" w:color="auto" w:fill="FFFFFF"/>
        <w:spacing w:after="160" w:line="139" w:lineRule="atLeast"/>
        <w:jc w:val="both"/>
        <w:rPr>
          <w:color w:val="auto"/>
        </w:rPr>
      </w:pPr>
      <w:r w:rsidRPr="000E50C6">
        <w:rPr>
          <w:i/>
          <w:iCs/>
          <w:color w:val="auto"/>
          <w:u w:color="222222"/>
        </w:rPr>
        <w:t>Possesso di computer portatile con i programmi necessari già installati.</w:t>
      </w:r>
    </w:p>
    <w:p w14:paraId="61BDB480" w14:textId="50CCAE33" w:rsidR="00137773" w:rsidRPr="000E50C6" w:rsidRDefault="000E50C6">
      <w:pPr>
        <w:numPr>
          <w:ilvl w:val="0"/>
          <w:numId w:val="4"/>
        </w:numPr>
        <w:shd w:val="clear" w:color="auto" w:fill="FFFFFF"/>
        <w:spacing w:after="160" w:line="139" w:lineRule="atLeast"/>
        <w:jc w:val="both"/>
        <w:rPr>
          <w:color w:val="auto"/>
        </w:rPr>
      </w:pPr>
      <w:r>
        <w:rPr>
          <w:i/>
          <w:iCs/>
          <w:color w:val="auto"/>
          <w:u w:color="222222"/>
        </w:rPr>
        <w:t xml:space="preserve">PLUS: </w:t>
      </w:r>
      <w:r w:rsidRPr="000E50C6">
        <w:rPr>
          <w:i/>
          <w:iCs/>
          <w:color w:val="auto"/>
          <w:u w:color="222222"/>
        </w:rPr>
        <w:t>Comprensione della lingua inglese e/o capacità di comunicazione orale in inglese.</w:t>
      </w:r>
    </w:p>
    <w:p w14:paraId="45C2704F" w14:textId="77777777" w:rsidR="00137773" w:rsidRPr="000E50C6" w:rsidRDefault="00137773">
      <w:pPr>
        <w:shd w:val="clear" w:color="auto" w:fill="FFFFFF"/>
        <w:spacing w:line="149" w:lineRule="atLeast"/>
        <w:jc w:val="both"/>
        <w:rPr>
          <w:color w:val="auto"/>
          <w:u w:color="222222"/>
        </w:rPr>
      </w:pPr>
    </w:p>
    <w:p w14:paraId="4F5B706C" w14:textId="77777777" w:rsidR="00137773" w:rsidRPr="000E50C6" w:rsidRDefault="00000000">
      <w:pPr>
        <w:shd w:val="clear" w:color="auto" w:fill="FFFFFF"/>
        <w:spacing w:line="149" w:lineRule="atLeast"/>
        <w:jc w:val="both"/>
        <w:rPr>
          <w:color w:val="auto"/>
          <w:u w:color="222222"/>
        </w:rPr>
      </w:pPr>
      <w:r w:rsidRPr="000E50C6">
        <w:rPr>
          <w:b/>
          <w:bCs/>
          <w:color w:val="auto"/>
          <w:u w:color="222222"/>
        </w:rPr>
        <w:t>3. MODALITA’ DI PARTECIPAZIONE</w:t>
      </w:r>
    </w:p>
    <w:p w14:paraId="59745EEE" w14:textId="143DE6A2" w:rsidR="00137773" w:rsidRPr="000E50C6" w:rsidRDefault="00000000" w:rsidP="0000414F">
      <w:pPr>
        <w:shd w:val="clear" w:color="auto" w:fill="FFFFFF"/>
        <w:spacing w:line="149" w:lineRule="atLeast"/>
        <w:jc w:val="both"/>
        <w:rPr>
          <w:rStyle w:val="None"/>
          <w:color w:val="auto"/>
          <w:u w:color="222222"/>
        </w:rPr>
      </w:pPr>
      <w:r w:rsidRPr="000E50C6">
        <w:rPr>
          <w:color w:val="auto"/>
          <w:u w:color="222222"/>
        </w:rPr>
        <w:t>I soggetti interessati dovranno trasmettere la propria richiesta di partecipazione</w:t>
      </w:r>
      <w:r w:rsidR="0000414F">
        <w:rPr>
          <w:color w:val="auto"/>
          <w:u w:color="222222"/>
        </w:rPr>
        <w:t xml:space="preserve">, compilando il modulo allegato e allegando un </w:t>
      </w:r>
      <w:r w:rsidR="0000414F" w:rsidRPr="007E25C4">
        <w:rPr>
          <w:rStyle w:val="None"/>
          <w:b/>
          <w:bCs/>
          <w:color w:val="auto"/>
          <w:u w:val="single"/>
        </w:rPr>
        <w:t>PDF contenente un massimo di 5 immagini da sottoporre a</w:t>
      </w:r>
      <w:r w:rsidR="007E25C4" w:rsidRPr="007E25C4">
        <w:rPr>
          <w:rStyle w:val="None"/>
          <w:b/>
          <w:bCs/>
          <w:color w:val="auto"/>
          <w:u w:val="single"/>
        </w:rPr>
        <w:t>lla</w:t>
      </w:r>
      <w:r w:rsidR="0000414F" w:rsidRPr="007E25C4">
        <w:rPr>
          <w:rStyle w:val="None"/>
          <w:b/>
          <w:bCs/>
          <w:color w:val="auto"/>
          <w:u w:val="single"/>
        </w:rPr>
        <w:t xml:space="preserve"> valutazione</w:t>
      </w:r>
      <w:r w:rsidR="007E25C4" w:rsidRPr="007E25C4">
        <w:rPr>
          <w:rStyle w:val="None"/>
          <w:b/>
          <w:bCs/>
          <w:color w:val="auto"/>
          <w:u w:val="single"/>
        </w:rPr>
        <w:t xml:space="preserve"> del </w:t>
      </w:r>
      <w:r w:rsidR="007E25C4" w:rsidRPr="007E25C4">
        <w:rPr>
          <w:rStyle w:val="None"/>
          <w:b/>
          <w:bCs/>
          <w:color w:val="auto"/>
          <w:u w:val="single"/>
        </w:rPr>
        <w:lastRenderedPageBreak/>
        <w:t xml:space="preserve">fotografo statunitense. </w:t>
      </w:r>
      <w:r w:rsidR="007E25C4" w:rsidRPr="007E25C4">
        <w:rPr>
          <w:rStyle w:val="None"/>
          <w:color w:val="auto"/>
          <w:u w:color="222222"/>
        </w:rPr>
        <w:t>Modello A e PDF saranno inviati</w:t>
      </w:r>
      <w:r w:rsidR="007E25C4">
        <w:rPr>
          <w:rStyle w:val="None"/>
          <w:b/>
          <w:bCs/>
          <w:color w:val="auto"/>
          <w:u w:color="222222"/>
        </w:rPr>
        <w:t xml:space="preserve"> </w:t>
      </w:r>
      <w:r w:rsidRPr="000E50C6">
        <w:rPr>
          <w:color w:val="auto"/>
          <w:u w:color="222222"/>
        </w:rPr>
        <w:t>esclusivamente a mezzo PEC al seguente indirizzo: </w:t>
      </w:r>
      <w:hyperlink r:id="rId7" w:history="1">
        <w:r w:rsidR="00137773" w:rsidRPr="000E50C6">
          <w:rPr>
            <w:rStyle w:val="Hyperlink0"/>
            <w:color w:val="auto"/>
          </w:rPr>
          <w:t>direzionesviluppo.regione@postacert.umbria.it</w:t>
        </w:r>
      </w:hyperlink>
      <w:r w:rsidRPr="000E50C6">
        <w:rPr>
          <w:rStyle w:val="None"/>
          <w:color w:val="auto"/>
          <w:u w:color="222222"/>
        </w:rPr>
        <w:t> entro e non oltre le 14.00 d</w:t>
      </w:r>
      <w:r w:rsidR="0067704D">
        <w:rPr>
          <w:rStyle w:val="None"/>
          <w:color w:val="auto"/>
          <w:u w:color="222222"/>
        </w:rPr>
        <w:t xml:space="preserve">i giovedì 25 giugno. </w:t>
      </w:r>
      <w:r w:rsidRPr="000E50C6">
        <w:rPr>
          <w:rStyle w:val="None"/>
          <w:color w:val="auto"/>
          <w:u w:color="222222"/>
        </w:rPr>
        <w:t>La PEC</w:t>
      </w:r>
      <w:r w:rsidR="0000414F">
        <w:rPr>
          <w:rStyle w:val="None"/>
          <w:color w:val="auto"/>
          <w:u w:color="222222"/>
        </w:rPr>
        <w:t xml:space="preserve"> </w:t>
      </w:r>
      <w:r w:rsidRPr="000E50C6">
        <w:rPr>
          <w:rStyle w:val="None"/>
          <w:color w:val="auto"/>
          <w:u w:color="222222"/>
        </w:rPr>
        <w:t>dovrà riportare nell’oggetto la dicitura:</w:t>
      </w:r>
      <w:r w:rsidR="0000414F">
        <w:rPr>
          <w:rStyle w:val="None"/>
          <w:color w:val="auto"/>
          <w:u w:color="222222"/>
        </w:rPr>
        <w:t xml:space="preserve"> </w:t>
      </w:r>
      <w:r w:rsidRPr="000E50C6">
        <w:rPr>
          <w:rStyle w:val="None"/>
          <w:color w:val="auto"/>
          <w:u w:color="222222"/>
        </w:rPr>
        <w:t xml:space="preserve">“Manifestazione di interesse – Workshop fotografico </w:t>
      </w:r>
      <w:r w:rsidR="0000414F">
        <w:rPr>
          <w:rStyle w:val="None"/>
          <w:color w:val="auto"/>
          <w:u w:color="222222"/>
        </w:rPr>
        <w:t>McCurry</w:t>
      </w:r>
      <w:r w:rsidRPr="000E50C6">
        <w:rPr>
          <w:rStyle w:val="None"/>
          <w:color w:val="auto"/>
          <w:u w:color="222222"/>
        </w:rPr>
        <w:t>”</w:t>
      </w:r>
      <w:r w:rsidR="0000414F">
        <w:rPr>
          <w:rStyle w:val="None"/>
          <w:color w:val="auto"/>
          <w:u w:color="222222"/>
        </w:rPr>
        <w:t xml:space="preserve">. </w:t>
      </w:r>
      <w:r w:rsidRPr="000E50C6">
        <w:rPr>
          <w:rStyle w:val="None"/>
          <w:color w:val="auto"/>
          <w:u w:color="222222"/>
        </w:rPr>
        <w:br/>
      </w:r>
    </w:p>
    <w:p w14:paraId="606AB6F6" w14:textId="77777777" w:rsidR="00137773" w:rsidRPr="000E50C6" w:rsidRDefault="00000000">
      <w:pPr>
        <w:shd w:val="clear" w:color="auto" w:fill="FFFFFF"/>
        <w:spacing w:after="160" w:line="139" w:lineRule="atLeast"/>
        <w:jc w:val="both"/>
        <w:rPr>
          <w:rStyle w:val="None"/>
          <w:color w:val="auto"/>
          <w:u w:color="222222"/>
        </w:rPr>
      </w:pPr>
      <w:r w:rsidRPr="000E50C6">
        <w:rPr>
          <w:rStyle w:val="None"/>
          <w:b/>
          <w:bCs/>
          <w:color w:val="auto"/>
          <w:u w:color="222222"/>
        </w:rPr>
        <w:t>4. MODALITA’ DI SELEZIONE</w:t>
      </w:r>
    </w:p>
    <w:p w14:paraId="78F9E7C9" w14:textId="22A3D0B5" w:rsidR="00137773" w:rsidRPr="000E50C6" w:rsidRDefault="0000414F">
      <w:pPr>
        <w:shd w:val="clear" w:color="auto" w:fill="FFFFFF"/>
        <w:spacing w:after="160" w:line="139" w:lineRule="atLeast"/>
        <w:jc w:val="both"/>
        <w:rPr>
          <w:rStyle w:val="None"/>
          <w:color w:val="auto"/>
        </w:rPr>
      </w:pPr>
      <w:r>
        <w:rPr>
          <w:rStyle w:val="None"/>
          <w:color w:val="auto"/>
        </w:rPr>
        <w:t xml:space="preserve">Il </w:t>
      </w:r>
      <w:r w:rsidRPr="000E50C6">
        <w:rPr>
          <w:rStyle w:val="None"/>
          <w:b/>
          <w:bCs/>
          <w:color w:val="auto"/>
          <w:u w:color="222222"/>
        </w:rPr>
        <w:t>PDF contenente un massimo di 5 immagini da sottoporre a valutazione</w:t>
      </w:r>
      <w:r w:rsidRPr="000E50C6">
        <w:rPr>
          <w:rStyle w:val="None"/>
          <w:color w:val="auto"/>
        </w:rPr>
        <w:t xml:space="preserve"> </w:t>
      </w:r>
      <w:r>
        <w:rPr>
          <w:rStyle w:val="None"/>
          <w:color w:val="auto"/>
        </w:rPr>
        <w:t>è l’elemento principale della valutazione</w:t>
      </w:r>
      <w:r w:rsidR="007E25C4">
        <w:rPr>
          <w:rStyle w:val="None"/>
          <w:color w:val="auto"/>
        </w:rPr>
        <w:t>. Nell’eventualità di una valutazione identica, l</w:t>
      </w:r>
      <w:r w:rsidRPr="000E50C6">
        <w:rPr>
          <w:rStyle w:val="None"/>
          <w:color w:val="auto"/>
        </w:rPr>
        <w:t xml:space="preserve">e domande di partecipazione saranno accolte </w:t>
      </w:r>
      <w:r>
        <w:rPr>
          <w:rStyle w:val="None"/>
          <w:color w:val="auto"/>
        </w:rPr>
        <w:t xml:space="preserve">e valutate </w:t>
      </w:r>
      <w:r w:rsidRPr="000E50C6">
        <w:rPr>
          <w:rStyle w:val="None"/>
          <w:color w:val="auto"/>
        </w:rPr>
        <w:t>secondo l’ordine cronologico di arrivo delle PEC</w:t>
      </w:r>
      <w:r w:rsidR="007E25C4">
        <w:rPr>
          <w:rStyle w:val="None"/>
          <w:color w:val="auto"/>
        </w:rPr>
        <w:t>.</w:t>
      </w:r>
    </w:p>
    <w:p w14:paraId="263E03DB" w14:textId="77777777" w:rsidR="00137773" w:rsidRPr="000E50C6" w:rsidRDefault="00137773">
      <w:pPr>
        <w:shd w:val="clear" w:color="auto" w:fill="FFFFFF"/>
        <w:spacing w:after="160" w:line="139" w:lineRule="atLeast"/>
        <w:jc w:val="both"/>
        <w:rPr>
          <w:rStyle w:val="None"/>
          <w:color w:val="auto"/>
        </w:rPr>
      </w:pPr>
    </w:p>
    <w:p w14:paraId="3426A986" w14:textId="77777777" w:rsidR="00137773" w:rsidRPr="000E50C6" w:rsidRDefault="00000000">
      <w:pPr>
        <w:shd w:val="clear" w:color="auto" w:fill="FFFFFF"/>
        <w:spacing w:line="149" w:lineRule="atLeast"/>
        <w:jc w:val="both"/>
        <w:rPr>
          <w:rStyle w:val="None"/>
          <w:color w:val="auto"/>
          <w:u w:color="222222"/>
        </w:rPr>
      </w:pPr>
      <w:r w:rsidRPr="000E50C6">
        <w:rPr>
          <w:rStyle w:val="None"/>
          <w:b/>
          <w:bCs/>
          <w:color w:val="auto"/>
          <w:u w:color="222222"/>
        </w:rPr>
        <w:t xml:space="preserve">5. CONDIZIONI DI PARTECIPAZIONE </w:t>
      </w:r>
    </w:p>
    <w:p w14:paraId="4A423FAA" w14:textId="6325B344" w:rsidR="00137773" w:rsidRPr="000E50C6" w:rsidRDefault="00000000">
      <w:pPr>
        <w:shd w:val="clear" w:color="auto" w:fill="FFFFFF"/>
        <w:spacing w:after="160" w:line="139" w:lineRule="atLeast"/>
        <w:jc w:val="both"/>
        <w:rPr>
          <w:rStyle w:val="None"/>
          <w:color w:val="auto"/>
        </w:rPr>
      </w:pPr>
      <w:r w:rsidRPr="000E50C6">
        <w:rPr>
          <w:rStyle w:val="None"/>
          <w:color w:val="auto"/>
        </w:rPr>
        <w:t>La partecipazione all’iniziativa comporta l’accettazione delle seguenti condizioni:</w:t>
      </w:r>
    </w:p>
    <w:p w14:paraId="6A912942" w14:textId="77777777" w:rsidR="00137773" w:rsidRPr="000E50C6" w:rsidRDefault="00000000">
      <w:pPr>
        <w:numPr>
          <w:ilvl w:val="0"/>
          <w:numId w:val="8"/>
        </w:numPr>
        <w:shd w:val="clear" w:color="auto" w:fill="FFFFFF"/>
        <w:spacing w:line="149" w:lineRule="atLeast"/>
        <w:jc w:val="both"/>
        <w:rPr>
          <w:color w:val="auto"/>
        </w:rPr>
      </w:pPr>
      <w:r w:rsidRPr="000E50C6">
        <w:rPr>
          <w:rStyle w:val="None"/>
          <w:color w:val="auto"/>
          <w:u w:color="222222"/>
        </w:rPr>
        <w:t>le spese di trasporto, vitto e alloggio saranno integralmente a carico dei partecipanti;</w:t>
      </w:r>
    </w:p>
    <w:p w14:paraId="5DE8B446" w14:textId="77777777" w:rsidR="00137773" w:rsidRPr="000E50C6" w:rsidRDefault="00000000">
      <w:pPr>
        <w:numPr>
          <w:ilvl w:val="0"/>
          <w:numId w:val="8"/>
        </w:numPr>
        <w:shd w:val="clear" w:color="auto" w:fill="FFFFFF"/>
        <w:spacing w:line="149" w:lineRule="atLeast"/>
        <w:jc w:val="both"/>
        <w:rPr>
          <w:color w:val="auto"/>
        </w:rPr>
      </w:pPr>
      <w:r w:rsidRPr="000E50C6">
        <w:rPr>
          <w:rStyle w:val="None"/>
          <w:color w:val="auto"/>
          <w:u w:color="222222"/>
        </w:rPr>
        <w:t>le fotografie e gli elaborati prodotti nel corso del workshop potranno essere utilizzati dalla Regione Umbria per finalità istituzionali, culturali, promozionali, editoriali e divulgative, senza fini commerciali;</w:t>
      </w:r>
    </w:p>
    <w:p w14:paraId="4358BF77" w14:textId="77777777" w:rsidR="00137773" w:rsidRPr="000E50C6" w:rsidRDefault="00000000">
      <w:pPr>
        <w:numPr>
          <w:ilvl w:val="0"/>
          <w:numId w:val="8"/>
        </w:numPr>
        <w:shd w:val="clear" w:color="auto" w:fill="FFFFFF"/>
        <w:spacing w:line="149" w:lineRule="atLeast"/>
        <w:jc w:val="both"/>
        <w:rPr>
          <w:color w:val="auto"/>
        </w:rPr>
      </w:pPr>
      <w:r w:rsidRPr="000E50C6">
        <w:rPr>
          <w:rStyle w:val="None"/>
          <w:color w:val="auto"/>
          <w:u w:color="222222"/>
        </w:rPr>
        <w:t>i diritti di utilizzo delle immagini realizzate durante il workshop saranno condivisi tra gli autori delle fotografie e la Regione Umbria che ne potrà disporre nell’ambito delle proprie attività istituzionali e di comunicazione, con indicazione del nome dell’autore ove previsto.</w:t>
      </w:r>
    </w:p>
    <w:p w14:paraId="3EB6107F" w14:textId="77777777" w:rsidR="00137773" w:rsidRPr="000E50C6" w:rsidRDefault="00000000">
      <w:pPr>
        <w:shd w:val="clear" w:color="auto" w:fill="FFFFFF"/>
        <w:spacing w:after="160" w:line="139" w:lineRule="atLeast"/>
        <w:jc w:val="both"/>
        <w:rPr>
          <w:rStyle w:val="None"/>
          <w:color w:val="auto"/>
        </w:rPr>
      </w:pPr>
      <w:r w:rsidRPr="000E50C6">
        <w:rPr>
          <w:rStyle w:val="None"/>
          <w:color w:val="auto"/>
        </w:rPr>
        <w:t> </w:t>
      </w:r>
    </w:p>
    <w:p w14:paraId="69A3B0ED" w14:textId="77777777" w:rsidR="00137773" w:rsidRPr="000E50C6" w:rsidRDefault="00000000">
      <w:pPr>
        <w:shd w:val="clear" w:color="auto" w:fill="FFFFFF"/>
        <w:spacing w:after="160" w:line="139" w:lineRule="atLeast"/>
        <w:jc w:val="both"/>
        <w:rPr>
          <w:rStyle w:val="None"/>
          <w:color w:val="auto"/>
        </w:rPr>
      </w:pPr>
      <w:r w:rsidRPr="000E50C6">
        <w:rPr>
          <w:rStyle w:val="None"/>
          <w:b/>
          <w:bCs/>
          <w:color w:val="auto"/>
        </w:rPr>
        <w:t>6. DISPOSIZIONI FINALI</w:t>
      </w:r>
    </w:p>
    <w:p w14:paraId="47C7574D" w14:textId="77777777" w:rsidR="00137773" w:rsidRPr="000E50C6" w:rsidRDefault="00000000">
      <w:pPr>
        <w:shd w:val="clear" w:color="auto" w:fill="FFFFFF"/>
        <w:spacing w:after="160" w:line="139" w:lineRule="atLeast"/>
        <w:jc w:val="both"/>
        <w:rPr>
          <w:rStyle w:val="None"/>
          <w:color w:val="auto"/>
        </w:rPr>
      </w:pPr>
      <w:r w:rsidRPr="000E50C6">
        <w:rPr>
          <w:rStyle w:val="None"/>
          <w:color w:val="auto"/>
        </w:rPr>
        <w:t>La presente manifestazione di interesse non costituisce procedura concorsuale né determina l’instaurazione di posizioni giuridiche o obblighi negoziali nei confronti dell’Amministrazione regionale.</w:t>
      </w:r>
    </w:p>
    <w:p w14:paraId="456D11B2" w14:textId="77777777" w:rsidR="00137773" w:rsidRPr="000E50C6" w:rsidRDefault="00000000">
      <w:pPr>
        <w:shd w:val="clear" w:color="auto" w:fill="FFFFFF"/>
        <w:spacing w:after="160" w:line="139" w:lineRule="atLeast"/>
        <w:jc w:val="both"/>
        <w:rPr>
          <w:color w:val="auto"/>
        </w:rPr>
      </w:pPr>
      <w:r w:rsidRPr="000E50C6">
        <w:rPr>
          <w:rStyle w:val="None"/>
          <w:color w:val="auto"/>
        </w:rPr>
        <w:t>La Regione si riserva la facoltà di modificare, sospendere o revocare il presente avviso per sopravvenute esigenze istituzionali o organizzative.</w:t>
      </w:r>
    </w:p>
    <w:sectPr w:rsidR="00137773" w:rsidRPr="000E50C6">
      <w:headerReference w:type="default" r:id="rId8"/>
      <w:footerReference w:type="default" r:id="rId9"/>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E8A2" w14:textId="77777777" w:rsidR="007068DB" w:rsidRDefault="007068DB">
      <w:pPr>
        <w:spacing w:after="0" w:line="240" w:lineRule="auto"/>
      </w:pPr>
      <w:r>
        <w:separator/>
      </w:r>
    </w:p>
  </w:endnote>
  <w:endnote w:type="continuationSeparator" w:id="0">
    <w:p w14:paraId="1B8DC9EF" w14:textId="77777777" w:rsidR="007068DB" w:rsidRDefault="0070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2E6" w14:textId="77777777" w:rsidR="00137773" w:rsidRDefault="00137773">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871A" w14:textId="77777777" w:rsidR="007068DB" w:rsidRDefault="007068DB">
      <w:pPr>
        <w:spacing w:after="0" w:line="240" w:lineRule="auto"/>
      </w:pPr>
      <w:r>
        <w:separator/>
      </w:r>
    </w:p>
  </w:footnote>
  <w:footnote w:type="continuationSeparator" w:id="0">
    <w:p w14:paraId="73FC6EDA" w14:textId="77777777" w:rsidR="007068DB" w:rsidRDefault="0070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DAA3" w14:textId="77777777" w:rsidR="00137773" w:rsidRDefault="0013777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A41"/>
    <w:multiLevelType w:val="hybridMultilevel"/>
    <w:tmpl w:val="BFAE2560"/>
    <w:styleLink w:val="Bullets"/>
    <w:lvl w:ilvl="0" w:tplc="4A924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D9E297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3B2E78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47169C4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5D8031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8D4434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8C2AF3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5BAD7F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3681EC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691021"/>
    <w:multiLevelType w:val="hybridMultilevel"/>
    <w:tmpl w:val="EDFA4B70"/>
    <w:styleLink w:val="ImportedStyle1"/>
    <w:lvl w:ilvl="0" w:tplc="601CAE62">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7D021544">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272E873C">
      <w:start w:val="1"/>
      <w:numFmt w:val="lowerRoman"/>
      <w:lvlText w:val="%3."/>
      <w:lvlJc w:val="left"/>
      <w:pPr>
        <w:ind w:left="1797"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A2287012">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F0E4E84E">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7F4E60AA">
      <w:start w:val="1"/>
      <w:numFmt w:val="lowerRoman"/>
      <w:lvlText w:val="%6."/>
      <w:lvlJc w:val="left"/>
      <w:pPr>
        <w:ind w:left="3957"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D2DCBA9A">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30C20738">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F1AC0D4">
      <w:start w:val="1"/>
      <w:numFmt w:val="lowerRoman"/>
      <w:lvlText w:val="%9."/>
      <w:lvlJc w:val="left"/>
      <w:pPr>
        <w:ind w:left="6117"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CD2283C"/>
    <w:multiLevelType w:val="hybridMultilevel"/>
    <w:tmpl w:val="9926CF6A"/>
    <w:styleLink w:val="ImportedStyle3"/>
    <w:lvl w:ilvl="0" w:tplc="95A69DE0">
      <w:start w:val="1"/>
      <w:numFmt w:val="bullet"/>
      <w:lvlText w:val="·"/>
      <w:lvlJc w:val="left"/>
      <w:pPr>
        <w:tabs>
          <w:tab w:val="num" w:pos="720"/>
        </w:tabs>
        <w:ind w:left="8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DDC09BC">
      <w:start w:val="1"/>
      <w:numFmt w:val="bullet"/>
      <w:lvlText w:val="·"/>
      <w:lvlJc w:val="left"/>
      <w:pPr>
        <w:tabs>
          <w:tab w:val="left" w:pos="720"/>
          <w:tab w:val="num" w:pos="1440"/>
        </w:tabs>
        <w:ind w:left="15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5BA1572">
      <w:start w:val="1"/>
      <w:numFmt w:val="bullet"/>
      <w:lvlText w:val="·"/>
      <w:lvlJc w:val="left"/>
      <w:pPr>
        <w:tabs>
          <w:tab w:val="left" w:pos="720"/>
          <w:tab w:val="num" w:pos="2160"/>
        </w:tabs>
        <w:ind w:left="22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7563582">
      <w:start w:val="1"/>
      <w:numFmt w:val="bullet"/>
      <w:lvlText w:val="·"/>
      <w:lvlJc w:val="left"/>
      <w:pPr>
        <w:tabs>
          <w:tab w:val="left" w:pos="720"/>
          <w:tab w:val="num" w:pos="2880"/>
        </w:tabs>
        <w:ind w:left="29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FC84344">
      <w:start w:val="1"/>
      <w:numFmt w:val="bullet"/>
      <w:lvlText w:val="·"/>
      <w:lvlJc w:val="left"/>
      <w:pPr>
        <w:tabs>
          <w:tab w:val="left" w:pos="720"/>
          <w:tab w:val="num" w:pos="3600"/>
        </w:tabs>
        <w:ind w:left="36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5ECE8B0">
      <w:start w:val="1"/>
      <w:numFmt w:val="bullet"/>
      <w:lvlText w:val="·"/>
      <w:lvlJc w:val="left"/>
      <w:pPr>
        <w:tabs>
          <w:tab w:val="left" w:pos="720"/>
          <w:tab w:val="num" w:pos="4320"/>
        </w:tabs>
        <w:ind w:left="44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99A2BF2">
      <w:start w:val="1"/>
      <w:numFmt w:val="bullet"/>
      <w:lvlText w:val="·"/>
      <w:lvlJc w:val="left"/>
      <w:pPr>
        <w:tabs>
          <w:tab w:val="left" w:pos="720"/>
          <w:tab w:val="num" w:pos="5040"/>
        </w:tabs>
        <w:ind w:left="51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74061FA">
      <w:start w:val="1"/>
      <w:numFmt w:val="bullet"/>
      <w:lvlText w:val="·"/>
      <w:lvlJc w:val="left"/>
      <w:pPr>
        <w:tabs>
          <w:tab w:val="left" w:pos="720"/>
          <w:tab w:val="num" w:pos="5760"/>
        </w:tabs>
        <w:ind w:left="58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E6C77BC">
      <w:start w:val="1"/>
      <w:numFmt w:val="bullet"/>
      <w:lvlText w:val="·"/>
      <w:lvlJc w:val="left"/>
      <w:pPr>
        <w:tabs>
          <w:tab w:val="left" w:pos="720"/>
          <w:tab w:val="num" w:pos="6480"/>
        </w:tabs>
        <w:ind w:left="65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3D748D"/>
    <w:multiLevelType w:val="hybridMultilevel"/>
    <w:tmpl w:val="313299FC"/>
    <w:styleLink w:val="ImportedStyle2"/>
    <w:lvl w:ilvl="0" w:tplc="0602CDD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A2223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0C912">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4AC4C0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C818C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7665AC">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1B0F7D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AFDD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AE2D6C">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EFC1050"/>
    <w:multiLevelType w:val="hybridMultilevel"/>
    <w:tmpl w:val="313299FC"/>
    <w:numStyleLink w:val="ImportedStyle2"/>
  </w:abstractNum>
  <w:abstractNum w:abstractNumId="5" w15:restartNumberingAfterBreak="0">
    <w:nsid w:val="73857365"/>
    <w:multiLevelType w:val="hybridMultilevel"/>
    <w:tmpl w:val="BFAE2560"/>
    <w:numStyleLink w:val="Bullets"/>
  </w:abstractNum>
  <w:abstractNum w:abstractNumId="6" w15:restartNumberingAfterBreak="0">
    <w:nsid w:val="7A2E12A2"/>
    <w:multiLevelType w:val="hybridMultilevel"/>
    <w:tmpl w:val="EDFA4B70"/>
    <w:numStyleLink w:val="ImportedStyle1"/>
  </w:abstractNum>
  <w:abstractNum w:abstractNumId="7" w15:restartNumberingAfterBreak="0">
    <w:nsid w:val="7E15488A"/>
    <w:multiLevelType w:val="hybridMultilevel"/>
    <w:tmpl w:val="9926CF6A"/>
    <w:numStyleLink w:val="ImportedStyle3"/>
  </w:abstractNum>
  <w:num w:numId="1" w16cid:durableId="455638143">
    <w:abstractNumId w:val="1"/>
  </w:num>
  <w:num w:numId="2" w16cid:durableId="1648634068">
    <w:abstractNumId w:val="6"/>
  </w:num>
  <w:num w:numId="3" w16cid:durableId="1210344175">
    <w:abstractNumId w:val="0"/>
  </w:num>
  <w:num w:numId="4" w16cid:durableId="1434090182">
    <w:abstractNumId w:val="5"/>
  </w:num>
  <w:num w:numId="5" w16cid:durableId="1622419064">
    <w:abstractNumId w:val="3"/>
  </w:num>
  <w:num w:numId="6" w16cid:durableId="718241310">
    <w:abstractNumId w:val="4"/>
  </w:num>
  <w:num w:numId="7" w16cid:durableId="2127963816">
    <w:abstractNumId w:val="2"/>
  </w:num>
  <w:num w:numId="8" w16cid:durableId="1163007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73"/>
    <w:rsid w:val="0000414F"/>
    <w:rsid w:val="000A1DBD"/>
    <w:rsid w:val="000E50C6"/>
    <w:rsid w:val="00137773"/>
    <w:rsid w:val="002016C5"/>
    <w:rsid w:val="00231BD7"/>
    <w:rsid w:val="002F2159"/>
    <w:rsid w:val="002F39A8"/>
    <w:rsid w:val="003F291F"/>
    <w:rsid w:val="00436318"/>
    <w:rsid w:val="0047471A"/>
    <w:rsid w:val="00484446"/>
    <w:rsid w:val="004F02B4"/>
    <w:rsid w:val="0067704D"/>
    <w:rsid w:val="007068DB"/>
    <w:rsid w:val="007E25C4"/>
    <w:rsid w:val="008445C0"/>
    <w:rsid w:val="009625F0"/>
    <w:rsid w:val="00B86061"/>
    <w:rsid w:val="00BC4D6C"/>
    <w:rsid w:val="00C01359"/>
    <w:rsid w:val="00C234E5"/>
    <w:rsid w:val="00C24686"/>
    <w:rsid w:val="00C3381E"/>
    <w:rsid w:val="00D468A2"/>
    <w:rsid w:val="00EA7649"/>
    <w:rsid w:val="00F1524F"/>
    <w:rsid w:val="00F46943"/>
    <w:rsid w:val="00F56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48FA"/>
  <w15:docId w15:val="{EA69D4C9-9A94-465D-975C-5441A628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3"/>
      </w:numPr>
    </w:pPr>
  </w:style>
  <w:style w:type="character" w:customStyle="1" w:styleId="None">
    <w:name w:val="None"/>
  </w:style>
  <w:style w:type="character" w:customStyle="1" w:styleId="Hyperlink0">
    <w:name w:val="Hyperlink.0"/>
    <w:basedOn w:val="None"/>
    <w:rPr>
      <w:rFonts w:ascii="Calibri" w:eastAsia="Calibri" w:hAnsi="Calibri" w:cs="Calibri"/>
      <w:outline w:val="0"/>
      <w:color w:val="1155CC"/>
      <w:u w:val="single" w:color="1155CC"/>
    </w:rPr>
  </w:style>
  <w:style w:type="numbering" w:customStyle="1" w:styleId="ImportedStyle2">
    <w:name w:val="Imported Style 2"/>
    <w:pPr>
      <w:numPr>
        <w:numId w:val="5"/>
      </w:numPr>
    </w:pPr>
  </w:style>
  <w:style w:type="numbering" w:customStyle="1" w:styleId="ImportedStyle3">
    <w:name w:val="Imported Style 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zionesviluppo.regione@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556</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Papalini</dc:creator>
  <cp:lastModifiedBy>Barbara Papalini</cp:lastModifiedBy>
  <cp:revision>5</cp:revision>
  <cp:lastPrinted>2026-06-08T13:14:00Z</cp:lastPrinted>
  <dcterms:created xsi:type="dcterms:W3CDTF">2026-06-08T10:00:00Z</dcterms:created>
  <dcterms:modified xsi:type="dcterms:W3CDTF">2026-06-16T14:47:00Z</dcterms:modified>
</cp:coreProperties>
</file>