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D375" w14:textId="77777777" w:rsidR="0005763A" w:rsidRDefault="0005763A"/>
    <w:p w14:paraId="0B202B37" w14:textId="77777777" w:rsidR="00D627A2" w:rsidRDefault="00D627A2"/>
    <w:p w14:paraId="6C268C2F" w14:textId="77777777" w:rsidR="00D627A2" w:rsidRDefault="00D627A2"/>
    <w:p w14:paraId="1DDCD18D" w14:textId="77777777" w:rsidR="00D627A2" w:rsidRDefault="00D627A2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F63493" w14:paraId="183307DC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B5FC60B" w14:textId="77777777" w:rsidR="00D627A2" w:rsidRPr="00F63493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F63493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643D7A32" w14:textId="40BE6D47" w:rsidR="00D627A2" w:rsidRPr="00F63493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F63493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</w:t>
            </w:r>
            <w:r w:rsidR="00984A58" w:rsidRPr="00F63493">
              <w:rPr>
                <w:rFonts w:ascii="Arial" w:hAnsi="Arial"/>
                <w:color w:val="auto"/>
                <w:sz w:val="28"/>
              </w:rPr>
              <w:t>/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</w:t>
            </w:r>
            <w:r w:rsidR="00984A58" w:rsidRPr="00F63493">
              <w:rPr>
                <w:rFonts w:ascii="Arial" w:hAnsi="Arial"/>
                <w:color w:val="auto"/>
                <w:sz w:val="28"/>
              </w:rPr>
              <w:t>/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XXXX</w:t>
            </w:r>
            <w:r w:rsidR="00984A58" w:rsidRPr="00F63493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</w:t>
            </w:r>
            <w:r w:rsidR="00984A58" w:rsidRPr="00F63493">
              <w:rPr>
                <w:rFonts w:ascii="Arial" w:hAnsi="Arial"/>
                <w:color w:val="auto"/>
                <w:sz w:val="28"/>
              </w:rPr>
              <w:t>/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</w:t>
            </w:r>
            <w:r w:rsidR="00984A58" w:rsidRPr="00F63493">
              <w:rPr>
                <w:rFonts w:ascii="Arial" w:hAnsi="Arial"/>
                <w:color w:val="auto"/>
                <w:sz w:val="28"/>
              </w:rPr>
              <w:t>/</w:t>
            </w:r>
            <w:r w:rsidR="00F63493" w:rsidRPr="00F63493">
              <w:rPr>
                <w:rFonts w:ascii="Arial" w:hAnsi="Arial"/>
                <w:color w:val="auto"/>
                <w:sz w:val="28"/>
              </w:rPr>
              <w:t>XXXX</w:t>
            </w:r>
          </w:p>
          <w:p w14:paraId="2585C714" w14:textId="77777777" w:rsidR="00D627A2" w:rsidRPr="00F63493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F63493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745223" w:rsidRPr="00F63493">
              <w:rPr>
                <w:rFonts w:ascii="Arial" w:hAnsi="Arial"/>
                <w:color w:val="auto"/>
                <w:sz w:val="28"/>
                <w:u w:val="single"/>
              </w:rPr>
              <w:t>1</w:t>
            </w:r>
          </w:p>
        </w:tc>
      </w:tr>
    </w:tbl>
    <w:p w14:paraId="78C1423C" w14:textId="77777777" w:rsidR="00D627A2" w:rsidRPr="00F63493" w:rsidRDefault="00D627A2">
      <w:pPr>
        <w:rPr>
          <w:rFonts w:ascii="Arial" w:hAnsi="Arial" w:cs="Arial"/>
        </w:rPr>
      </w:pPr>
    </w:p>
    <w:p w14:paraId="2916E44B" w14:textId="77777777" w:rsidR="00D627A2" w:rsidRPr="00F63493" w:rsidRDefault="00D627A2" w:rsidP="00D627A2">
      <w:pPr>
        <w:rPr>
          <w:rFonts w:ascii="Arial" w:hAnsi="Arial" w:cs="Arial"/>
        </w:rPr>
      </w:pPr>
    </w:p>
    <w:p w14:paraId="6E40EBAF" w14:textId="77777777" w:rsidR="00D627A2" w:rsidRPr="00F63493" w:rsidRDefault="00D627A2" w:rsidP="00D627A2">
      <w:pPr>
        <w:rPr>
          <w:rFonts w:ascii="Arial" w:hAnsi="Arial" w:cs="Arial"/>
        </w:rPr>
      </w:pPr>
    </w:p>
    <w:p w14:paraId="4B9E7BA1" w14:textId="77777777" w:rsidR="00D627A2" w:rsidRPr="00F63493" w:rsidRDefault="00D627A2" w:rsidP="00D627A2">
      <w:pPr>
        <w:rPr>
          <w:rFonts w:ascii="Arial" w:hAnsi="Arial" w:cs="Arial"/>
        </w:rPr>
      </w:pPr>
    </w:p>
    <w:p w14:paraId="19F9AE6D" w14:textId="77777777" w:rsidR="00D627A2" w:rsidRPr="00F63493" w:rsidRDefault="00D627A2" w:rsidP="00D627A2">
      <w:pPr>
        <w:rPr>
          <w:rFonts w:ascii="Arial" w:hAnsi="Arial" w:cs="Arial"/>
        </w:rPr>
      </w:pPr>
    </w:p>
    <w:p w14:paraId="1AA54465" w14:textId="77777777" w:rsidR="00D627A2" w:rsidRPr="00F63493" w:rsidRDefault="00D627A2" w:rsidP="00D627A2">
      <w:pPr>
        <w:rPr>
          <w:rFonts w:ascii="Arial" w:hAnsi="Arial" w:cs="Arial"/>
        </w:rPr>
      </w:pPr>
    </w:p>
    <w:p w14:paraId="513DA464" w14:textId="77777777" w:rsidR="00D627A2" w:rsidRPr="00F63493" w:rsidRDefault="00D627A2" w:rsidP="00D627A2">
      <w:pPr>
        <w:rPr>
          <w:rFonts w:ascii="Arial" w:hAnsi="Arial" w:cs="Arial"/>
        </w:rPr>
      </w:pPr>
    </w:p>
    <w:p w14:paraId="44D87807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F63493" w14:paraId="28EFDBF4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F818D5E" w14:textId="77777777" w:rsidR="00D627A2" w:rsidRPr="00F63493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F63493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68192D68" w14:textId="77777777" w:rsidR="00D627A2" w:rsidRPr="00F63493" w:rsidRDefault="008C43CA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F63493">
              <w:rPr>
                <w:rFonts w:ascii="Arial" w:hAnsi="Arial"/>
                <w:snapToGrid w:val="0"/>
                <w:color w:val="auto"/>
                <w:sz w:val="28"/>
              </w:rPr>
              <w:t>INFORTUNI</w:t>
            </w:r>
            <w:r w:rsidRPr="00F63493">
              <w:rPr>
                <w:rFonts w:ascii="Arial" w:hAnsi="Arial"/>
                <w:snapToGrid w:val="0"/>
                <w:color w:val="auto"/>
                <w:sz w:val="32"/>
              </w:rPr>
              <w:t xml:space="preserve"> </w:t>
            </w:r>
            <w:r w:rsidRPr="00F63493">
              <w:rPr>
                <w:rFonts w:ascii="Arial" w:hAnsi="Arial"/>
                <w:snapToGrid w:val="0"/>
                <w:color w:val="auto"/>
                <w:sz w:val="28"/>
              </w:rPr>
              <w:t>CUMULATIVA</w:t>
            </w:r>
          </w:p>
        </w:tc>
      </w:tr>
    </w:tbl>
    <w:p w14:paraId="14D5EC12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6DCE2C81" w14:textId="77777777" w:rsidR="00D627A2" w:rsidRPr="00F63493" w:rsidRDefault="00D627A2" w:rsidP="00D627A2">
      <w:pPr>
        <w:rPr>
          <w:rFonts w:ascii="Arial" w:hAnsi="Arial" w:cs="Arial"/>
        </w:rPr>
      </w:pPr>
    </w:p>
    <w:p w14:paraId="198E3306" w14:textId="77777777" w:rsidR="00D627A2" w:rsidRPr="00F63493" w:rsidRDefault="00D627A2" w:rsidP="00D627A2">
      <w:pPr>
        <w:rPr>
          <w:rFonts w:ascii="Arial" w:hAnsi="Arial" w:cs="Arial"/>
        </w:rPr>
      </w:pPr>
    </w:p>
    <w:p w14:paraId="7F481EDB" w14:textId="77777777" w:rsidR="00D627A2" w:rsidRPr="00F63493" w:rsidRDefault="00D627A2" w:rsidP="00D627A2">
      <w:pPr>
        <w:rPr>
          <w:rFonts w:ascii="Arial" w:hAnsi="Arial" w:cs="Arial"/>
        </w:rPr>
      </w:pPr>
    </w:p>
    <w:p w14:paraId="0CD4A1CF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54504B8E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276F59C2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75D332C7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424FEB30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0EFE63B0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504302D8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35D1033E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2E763525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07E19B32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750B7CF7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54C60B96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4CB75D12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317A64BD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3462F1F4" w14:textId="77777777" w:rsidR="00F63493" w:rsidRPr="00F63493" w:rsidRDefault="00F63493" w:rsidP="00D627A2">
      <w:pPr>
        <w:jc w:val="center"/>
        <w:rPr>
          <w:rFonts w:ascii="Arial" w:hAnsi="Arial" w:cs="Arial"/>
        </w:rPr>
      </w:pPr>
    </w:p>
    <w:p w14:paraId="3F778166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p w14:paraId="66ABFE9E" w14:textId="77777777" w:rsidR="00D627A2" w:rsidRPr="00F63493" w:rsidRDefault="00D627A2" w:rsidP="00D627A2">
      <w:pPr>
        <w:jc w:val="center"/>
        <w:rPr>
          <w:rFonts w:ascii="Arial" w:hAnsi="Arial" w:cs="Arial"/>
          <w:b/>
          <w:sz w:val="28"/>
        </w:rPr>
      </w:pPr>
      <w:r w:rsidRPr="00F63493">
        <w:rPr>
          <w:rFonts w:ascii="Arial" w:hAnsi="Arial" w:cs="Arial"/>
          <w:b/>
          <w:sz w:val="28"/>
        </w:rPr>
        <w:lastRenderedPageBreak/>
        <w:t xml:space="preserve">LOTTO </w:t>
      </w:r>
      <w:r w:rsidR="00745223" w:rsidRPr="00F63493">
        <w:rPr>
          <w:rFonts w:ascii="Arial" w:hAnsi="Arial" w:cs="Arial"/>
          <w:b/>
          <w:sz w:val="28"/>
        </w:rPr>
        <w:t>1</w:t>
      </w:r>
    </w:p>
    <w:p w14:paraId="6F53E80F" w14:textId="77777777" w:rsidR="00D627A2" w:rsidRPr="00F63493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F63493">
        <w:rPr>
          <w:rFonts w:ascii="Arial" w:eastAsia="Times New Roman" w:hAnsi="Arial" w:cs="Arial"/>
          <w:iCs/>
          <w:lang w:eastAsia="it-IT"/>
        </w:rPr>
        <w:t>Il so</w:t>
      </w:r>
      <w:r w:rsidRPr="00F63493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00FA808A" w14:textId="77777777" w:rsidR="00D627A2" w:rsidRPr="00F63493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F63493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F63493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F63493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F63493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F63493">
        <w:rPr>
          <w:rFonts w:ascii="Arial" w:eastAsia="Times New Roman" w:hAnsi="Arial" w:cs="Arial"/>
          <w:i/>
          <w:lang w:eastAsia="it-IT"/>
        </w:rPr>
        <w:t>/coassicurate)</w:t>
      </w:r>
    </w:p>
    <w:p w14:paraId="2521CFA1" w14:textId="77777777" w:rsidR="00D627A2" w:rsidRPr="00F63493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F63493">
        <w:rPr>
          <w:rFonts w:ascii="Arial" w:hAnsi="Arial" w:cs="Arial"/>
          <w:b/>
        </w:rPr>
        <w:t>SI IMPEGNA</w:t>
      </w:r>
    </w:p>
    <w:p w14:paraId="1D270E63" w14:textId="77777777" w:rsidR="00D627A2" w:rsidRPr="00F63493" w:rsidRDefault="00D627A2" w:rsidP="00D627A2">
      <w:pPr>
        <w:contextualSpacing/>
        <w:jc w:val="both"/>
        <w:rPr>
          <w:rFonts w:ascii="Arial" w:hAnsi="Arial" w:cs="Arial"/>
        </w:rPr>
      </w:pPr>
    </w:p>
    <w:p w14:paraId="7E5FA219" w14:textId="390F8D26" w:rsidR="00D627A2" w:rsidRPr="00F63493" w:rsidRDefault="00D627A2" w:rsidP="00D627A2">
      <w:pPr>
        <w:contextualSpacing/>
        <w:jc w:val="both"/>
        <w:rPr>
          <w:rFonts w:ascii="Arial" w:hAnsi="Arial" w:cs="Arial"/>
        </w:rPr>
      </w:pPr>
      <w:r w:rsidRPr="00F63493">
        <w:rPr>
          <w:rFonts w:ascii="Arial" w:hAnsi="Arial" w:cs="Arial"/>
        </w:rPr>
        <w:t xml:space="preserve">ad assumere la Copertura assicurativa </w:t>
      </w:r>
      <w:r w:rsidRPr="00F63493">
        <w:rPr>
          <w:rFonts w:ascii="Arial" w:hAnsi="Arial" w:cs="Arial"/>
          <w:b/>
        </w:rPr>
        <w:t xml:space="preserve">Lotto </w:t>
      </w:r>
      <w:r w:rsidR="00745223" w:rsidRPr="00F63493">
        <w:rPr>
          <w:rFonts w:ascii="Arial" w:hAnsi="Arial" w:cs="Arial"/>
          <w:b/>
        </w:rPr>
        <w:t>1</w:t>
      </w:r>
      <w:r w:rsidRPr="00F63493">
        <w:rPr>
          <w:rFonts w:ascii="Arial" w:hAnsi="Arial" w:cs="Arial"/>
          <w:b/>
        </w:rPr>
        <w:t xml:space="preserve"> - Copertura assicurativa </w:t>
      </w:r>
      <w:r w:rsidR="008C43CA" w:rsidRPr="00F63493">
        <w:rPr>
          <w:rFonts w:ascii="Arial" w:hAnsi="Arial" w:cs="Arial"/>
          <w:b/>
        </w:rPr>
        <w:t>INFORTUNI CUMULATIVA</w:t>
      </w:r>
      <w:r w:rsidR="007423C9" w:rsidRPr="00F63493">
        <w:rPr>
          <w:rFonts w:ascii="Arial" w:hAnsi="Arial" w:cs="Arial"/>
          <w:b/>
        </w:rPr>
        <w:t xml:space="preserve"> </w:t>
      </w:r>
      <w:r w:rsidRPr="00F63493">
        <w:rPr>
          <w:rFonts w:ascii="Arial" w:hAnsi="Arial" w:cs="Arial"/>
        </w:rPr>
        <w:t xml:space="preserve">alle condizioni tecniche che seguono, fermo restando il normativo e le altre condizioni tecniche indicate nel Capitolato </w:t>
      </w:r>
      <w:r w:rsidR="00043500" w:rsidRPr="00F63493">
        <w:rPr>
          <w:rFonts w:ascii="Arial" w:hAnsi="Arial" w:cs="Arial"/>
        </w:rPr>
        <w:t>Speciale</w:t>
      </w:r>
      <w:r w:rsidRPr="00F63493">
        <w:rPr>
          <w:rFonts w:ascii="Arial" w:hAnsi="Arial" w:cs="Arial"/>
        </w:rPr>
        <w:t xml:space="preserve"> di </w:t>
      </w:r>
      <w:r w:rsidR="00043500" w:rsidRPr="00F63493">
        <w:rPr>
          <w:rFonts w:ascii="Arial" w:hAnsi="Arial" w:cs="Arial"/>
        </w:rPr>
        <w:t>P</w:t>
      </w:r>
      <w:r w:rsidRPr="00F63493">
        <w:rPr>
          <w:rFonts w:ascii="Arial" w:hAnsi="Arial" w:cs="Arial"/>
        </w:rPr>
        <w:t>olizza.</w:t>
      </w:r>
    </w:p>
    <w:p w14:paraId="7C08F2F1" w14:textId="77777777" w:rsidR="00984A58" w:rsidRPr="00F63493" w:rsidRDefault="00984A58" w:rsidP="00D627A2">
      <w:pPr>
        <w:contextualSpacing/>
        <w:jc w:val="both"/>
        <w:rPr>
          <w:rFonts w:ascii="Arial" w:hAnsi="Arial" w:cs="Arial"/>
        </w:rPr>
      </w:pPr>
    </w:p>
    <w:p w14:paraId="49264297" w14:textId="3C85C134" w:rsidR="00984A58" w:rsidRDefault="00984A58" w:rsidP="00821CCD">
      <w:pPr>
        <w:contextualSpacing/>
        <w:jc w:val="both"/>
        <w:rPr>
          <w:rFonts w:ascii="Arial" w:hAnsi="Arial" w:cs="Arial"/>
          <w:bCs/>
        </w:rPr>
      </w:pPr>
      <w:bookmarkStart w:id="0" w:name="_Hlk31016497"/>
      <w:r w:rsidRPr="00F63493">
        <w:rPr>
          <w:rFonts w:ascii="Arial" w:hAnsi="Arial" w:cs="Arial"/>
        </w:rPr>
        <w:t xml:space="preserve">Possesso della </w:t>
      </w:r>
      <w:r w:rsidRPr="00F63493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F63493">
        <w:rPr>
          <w:rFonts w:ascii="Arial" w:hAnsi="Arial" w:cs="Arial"/>
          <w:b/>
          <w:bCs/>
        </w:rPr>
        <w:t>PdR</w:t>
      </w:r>
      <w:proofErr w:type="spellEnd"/>
      <w:r w:rsidRPr="00F63493">
        <w:rPr>
          <w:rFonts w:ascii="Arial" w:hAnsi="Arial" w:cs="Arial"/>
          <w:b/>
          <w:bCs/>
        </w:rPr>
        <w:t xml:space="preserve">/125 </w:t>
      </w:r>
      <w:r w:rsidRPr="00F63493">
        <w:rPr>
          <w:rFonts w:ascii="Arial" w:hAnsi="Arial" w:cs="Arial"/>
          <w:bCs/>
        </w:rPr>
        <w:t xml:space="preserve">da allegare all’offerta tecnica (max 5 punti - </w:t>
      </w:r>
      <w:r w:rsidRPr="00F63493">
        <w:rPr>
          <w:rFonts w:ascii="Arial" w:hAnsi="Arial" w:cs="Arial"/>
          <w:i/>
        </w:rPr>
        <w:t>con il criterio di assegnazione “T”</w:t>
      </w:r>
      <w:r w:rsidRPr="00F63493">
        <w:rPr>
          <w:rFonts w:ascii="Arial" w:hAnsi="Arial" w:cs="Arial"/>
          <w:bCs/>
        </w:rPr>
        <w:t>)</w:t>
      </w:r>
    </w:p>
    <w:p w14:paraId="428DF69E" w14:textId="77777777" w:rsidR="00821CCD" w:rsidRPr="00F63493" w:rsidRDefault="00821CCD" w:rsidP="00821CCD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84A58" w:rsidRPr="00F63493" w14:paraId="304033C4" w14:textId="77777777" w:rsidTr="00F169E8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6795" w14:textId="77777777" w:rsidR="00984A58" w:rsidRPr="00F63493" w:rsidRDefault="00984A58" w:rsidP="00F169E8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F63493">
              <w:rPr>
                <w:rFonts w:ascii="Arial" w:hAnsi="Arial" w:cs="Arial"/>
              </w:rPr>
              <w:t>PdR</w:t>
            </w:r>
            <w:proofErr w:type="spellEnd"/>
            <w:r w:rsidRPr="00F63493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98F8" w14:textId="77777777" w:rsidR="00984A58" w:rsidRPr="00F63493" w:rsidRDefault="00984A58" w:rsidP="00F169E8">
            <w:pPr>
              <w:contextualSpacing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>□ No (0 punti)</w:t>
            </w:r>
          </w:p>
        </w:tc>
      </w:tr>
      <w:tr w:rsidR="00984A58" w:rsidRPr="00F63493" w14:paraId="28BFF92B" w14:textId="77777777" w:rsidTr="00F169E8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BF98" w14:textId="77777777" w:rsidR="00984A58" w:rsidRPr="00F63493" w:rsidRDefault="00984A58" w:rsidP="00F169E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F872" w14:textId="25108D41" w:rsidR="00984A58" w:rsidRPr="00F63493" w:rsidRDefault="00984A58" w:rsidP="00F169E8">
            <w:pPr>
              <w:contextualSpacing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□ Si (5 punti)</w:t>
            </w:r>
          </w:p>
        </w:tc>
      </w:tr>
    </w:tbl>
    <w:p w14:paraId="67C6B299" w14:textId="77777777" w:rsidR="00984A58" w:rsidRPr="00F63493" w:rsidRDefault="00984A58" w:rsidP="00984A5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2041C0" w14:textId="7E5CFA90" w:rsidR="00984A58" w:rsidRDefault="00984A58" w:rsidP="00984A58">
      <w:pPr>
        <w:contextualSpacing/>
        <w:jc w:val="both"/>
        <w:rPr>
          <w:rFonts w:ascii="Arial" w:hAnsi="Arial" w:cs="Arial"/>
          <w:bCs/>
        </w:rPr>
      </w:pPr>
      <w:r w:rsidRPr="00F63493">
        <w:rPr>
          <w:rFonts w:ascii="Arial" w:hAnsi="Arial" w:cs="Arial"/>
        </w:rPr>
        <w:t xml:space="preserve">Possesso della </w:t>
      </w:r>
      <w:r w:rsidRPr="00F63493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F63493">
        <w:rPr>
          <w:rFonts w:ascii="Arial" w:hAnsi="Arial" w:cs="Arial"/>
          <w:bCs/>
        </w:rPr>
        <w:t xml:space="preserve">da allegare all’offerta tecnica (max 5 punti - </w:t>
      </w:r>
      <w:r w:rsidRPr="00F63493">
        <w:rPr>
          <w:rFonts w:ascii="Arial" w:hAnsi="Arial" w:cs="Arial"/>
          <w:i/>
        </w:rPr>
        <w:t>con il criterio di assegnazione “T”</w:t>
      </w:r>
      <w:r w:rsidRPr="00F63493">
        <w:rPr>
          <w:rFonts w:ascii="Arial" w:hAnsi="Arial" w:cs="Arial"/>
          <w:bCs/>
        </w:rPr>
        <w:t>)</w:t>
      </w:r>
    </w:p>
    <w:p w14:paraId="7EDD96CB" w14:textId="77777777" w:rsidR="00821CCD" w:rsidRPr="00F63493" w:rsidRDefault="00821CCD" w:rsidP="00984A58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984A58" w:rsidRPr="00F63493" w14:paraId="5A00708E" w14:textId="77777777" w:rsidTr="00F169E8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3864" w14:textId="77777777" w:rsidR="00984A58" w:rsidRPr="00F63493" w:rsidRDefault="00984A58" w:rsidP="00F169E8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45C5" w14:textId="77777777" w:rsidR="00984A58" w:rsidRPr="00F63493" w:rsidRDefault="00984A58" w:rsidP="00F169E8">
            <w:pPr>
              <w:contextualSpacing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>□ No (0 punti)</w:t>
            </w:r>
          </w:p>
        </w:tc>
      </w:tr>
      <w:tr w:rsidR="00984A58" w:rsidRPr="00F63493" w14:paraId="7C514E09" w14:textId="77777777" w:rsidTr="00F169E8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731" w14:textId="77777777" w:rsidR="00984A58" w:rsidRPr="00F63493" w:rsidRDefault="00984A58" w:rsidP="00F169E8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6A50" w14:textId="03E8C9F5" w:rsidR="00984A58" w:rsidRPr="00F63493" w:rsidRDefault="00984A58" w:rsidP="00F169E8">
            <w:pPr>
              <w:contextualSpacing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□ Si (5 punti)</w:t>
            </w:r>
          </w:p>
        </w:tc>
      </w:tr>
    </w:tbl>
    <w:p w14:paraId="7FC89952" w14:textId="77777777" w:rsidR="00984A58" w:rsidRPr="00F63493" w:rsidRDefault="00984A58" w:rsidP="003D1F4D">
      <w:pPr>
        <w:rPr>
          <w:rFonts w:ascii="Arial" w:hAnsi="Arial" w:cs="Arial"/>
          <w:strike/>
          <w:color w:val="FF0000"/>
        </w:rPr>
      </w:pPr>
    </w:p>
    <w:p w14:paraId="13EB1A0A" w14:textId="4DD4675B" w:rsidR="00043500" w:rsidRDefault="00043500" w:rsidP="00043500">
      <w:pPr>
        <w:contextualSpacing/>
        <w:jc w:val="both"/>
        <w:rPr>
          <w:rFonts w:ascii="Arial" w:hAnsi="Arial" w:cs="Arial"/>
          <w:bCs/>
        </w:rPr>
      </w:pPr>
      <w:r w:rsidRPr="00F63493">
        <w:rPr>
          <w:rFonts w:ascii="Arial" w:hAnsi="Arial" w:cs="Arial"/>
        </w:rPr>
        <w:t>Sezione 1 - N</w:t>
      </w:r>
      <w:r w:rsidRPr="00F63493">
        <w:rPr>
          <w:rFonts w:ascii="Arial" w:hAnsi="Arial" w:cs="Arial"/>
          <w:bCs/>
        </w:rPr>
        <w:t>orme che regolano l’assicurazione in generale – Art. 4 Durata del contratto (max 10 punti</w:t>
      </w:r>
      <w:r w:rsidRPr="00F63493">
        <w:rPr>
          <w:rFonts w:ascii="Arial" w:hAnsi="Arial" w:cs="Arial"/>
          <w:i/>
        </w:rPr>
        <w:t xml:space="preserve"> </w:t>
      </w:r>
      <w:r w:rsidR="00821CCD">
        <w:rPr>
          <w:rFonts w:ascii="Arial" w:hAnsi="Arial" w:cs="Arial"/>
          <w:i/>
        </w:rPr>
        <w:t xml:space="preserve">- </w:t>
      </w:r>
      <w:r w:rsidRPr="00F63493">
        <w:rPr>
          <w:rFonts w:ascii="Arial" w:hAnsi="Arial" w:cs="Arial"/>
          <w:i/>
        </w:rPr>
        <w:t>con il criterio di assegnazione “T”</w:t>
      </w:r>
      <w:r w:rsidRPr="00F63493">
        <w:rPr>
          <w:rFonts w:ascii="Arial" w:hAnsi="Arial" w:cs="Arial"/>
          <w:bCs/>
        </w:rPr>
        <w:t>)</w:t>
      </w:r>
    </w:p>
    <w:p w14:paraId="07A93703" w14:textId="77777777" w:rsidR="00821CCD" w:rsidRPr="00F63493" w:rsidRDefault="00821CCD" w:rsidP="00043500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043500" w:rsidRPr="00F63493" w14:paraId="62E1ED4F" w14:textId="77777777" w:rsidTr="00F169E8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57C" w14:textId="2693FC96" w:rsidR="00043500" w:rsidRPr="00F63493" w:rsidRDefault="00043500" w:rsidP="0005763A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 xml:space="preserve">Premesso che nel CSP è prevista la facoltà </w:t>
            </w:r>
            <w:bookmarkStart w:id="1" w:name="_Hlk163137573"/>
            <w:bookmarkStart w:id="2" w:name="_Hlk170833992"/>
            <w:r w:rsidRPr="00F63493">
              <w:rPr>
                <w:rFonts w:ascii="Arial" w:hAnsi="Arial" w:cs="Arial"/>
              </w:rPr>
              <w:t xml:space="preserve">delle </w:t>
            </w:r>
            <w:r w:rsidR="005A7996" w:rsidRPr="00F63493">
              <w:rPr>
                <w:rFonts w:ascii="Arial" w:hAnsi="Arial" w:cs="Arial"/>
              </w:rPr>
              <w:t xml:space="preserve">Parti </w:t>
            </w:r>
            <w:r w:rsidR="0005763A" w:rsidRPr="00F63493">
              <w:rPr>
                <w:rFonts w:ascii="Arial" w:hAnsi="Arial" w:cs="Arial"/>
              </w:rPr>
              <w:t>di</w:t>
            </w:r>
            <w:r w:rsidRPr="00F63493">
              <w:rPr>
                <w:rFonts w:ascii="Arial" w:hAnsi="Arial" w:cs="Arial"/>
              </w:rPr>
              <w:t xml:space="preserve"> rescindere </w:t>
            </w:r>
            <w:bookmarkEnd w:id="1"/>
            <w:r w:rsidRPr="00F63493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</w:t>
            </w:r>
            <w:r w:rsidR="005A7996" w:rsidRPr="00F63493">
              <w:rPr>
                <w:rFonts w:ascii="Arial" w:hAnsi="Arial" w:cs="Arial"/>
              </w:rPr>
              <w:t>,</w:t>
            </w:r>
            <w:r w:rsidRPr="00F6349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bookmarkEnd w:id="2"/>
            <w:r w:rsidR="0005763A" w:rsidRPr="00F63493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433" w14:textId="77777777" w:rsidR="00043500" w:rsidRPr="00F63493" w:rsidRDefault="00043500" w:rsidP="00F169E8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>□ Come in corso nel CSP (0 punti)</w:t>
            </w:r>
          </w:p>
        </w:tc>
      </w:tr>
      <w:tr w:rsidR="00043500" w:rsidRPr="00F63493" w14:paraId="1326AE76" w14:textId="77777777" w:rsidTr="00F169E8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E62A" w14:textId="77777777" w:rsidR="00043500" w:rsidRPr="00F63493" w:rsidRDefault="00043500" w:rsidP="00F169E8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366" w14:textId="20D174A0" w:rsidR="00043500" w:rsidRPr="00F63493" w:rsidRDefault="00043500" w:rsidP="00F169E8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 xml:space="preserve">□ Rinuncia </w:t>
            </w:r>
            <w:r w:rsidR="0005763A" w:rsidRPr="00F63493">
              <w:rPr>
                <w:rFonts w:ascii="Arial" w:hAnsi="Arial" w:cs="Arial"/>
              </w:rPr>
              <w:t>de</w:t>
            </w:r>
            <w:r w:rsidRPr="00F63493">
              <w:rPr>
                <w:rFonts w:ascii="Arial" w:hAnsi="Arial" w:cs="Arial"/>
              </w:rPr>
              <w:t xml:space="preserve">lla facoltà </w:t>
            </w:r>
            <w:r w:rsidR="0005763A" w:rsidRPr="00F63493">
              <w:rPr>
                <w:rFonts w:ascii="Arial" w:hAnsi="Arial" w:cs="Arial"/>
              </w:rPr>
              <w:t>di recesso annuale da parte della Società (10 punti)</w:t>
            </w:r>
          </w:p>
        </w:tc>
      </w:tr>
      <w:bookmarkEnd w:id="0"/>
    </w:tbl>
    <w:p w14:paraId="3DB21763" w14:textId="77777777" w:rsidR="0005763A" w:rsidRPr="00F63493" w:rsidRDefault="0005763A" w:rsidP="003D1F4D">
      <w:pPr>
        <w:contextualSpacing/>
        <w:jc w:val="both"/>
        <w:rPr>
          <w:rFonts w:ascii="Arial" w:hAnsi="Arial" w:cs="Arial"/>
        </w:rPr>
      </w:pPr>
    </w:p>
    <w:p w14:paraId="5F7FCCC4" w14:textId="77777777" w:rsidR="00821CCD" w:rsidRDefault="00821CCD" w:rsidP="003D1F4D">
      <w:pPr>
        <w:contextualSpacing/>
        <w:jc w:val="both"/>
        <w:rPr>
          <w:rFonts w:ascii="Arial" w:hAnsi="Arial" w:cs="Arial"/>
        </w:rPr>
      </w:pPr>
    </w:p>
    <w:p w14:paraId="483B7F3F" w14:textId="77777777" w:rsidR="00821CCD" w:rsidRDefault="00821CCD" w:rsidP="003D1F4D">
      <w:pPr>
        <w:contextualSpacing/>
        <w:jc w:val="both"/>
        <w:rPr>
          <w:rFonts w:ascii="Arial" w:hAnsi="Arial" w:cs="Arial"/>
        </w:rPr>
      </w:pPr>
    </w:p>
    <w:p w14:paraId="26584300" w14:textId="77777777" w:rsidR="00821CCD" w:rsidRDefault="00821CCD" w:rsidP="003D1F4D">
      <w:pPr>
        <w:contextualSpacing/>
        <w:jc w:val="both"/>
        <w:rPr>
          <w:rFonts w:ascii="Arial" w:hAnsi="Arial" w:cs="Arial"/>
        </w:rPr>
      </w:pPr>
    </w:p>
    <w:p w14:paraId="3E85BE2D" w14:textId="0AA9C4F7" w:rsidR="003D1F4D" w:rsidRDefault="003D1F4D" w:rsidP="003D1F4D">
      <w:pPr>
        <w:contextualSpacing/>
        <w:jc w:val="both"/>
        <w:rPr>
          <w:rFonts w:ascii="Arial" w:hAnsi="Arial" w:cs="Arial"/>
          <w:bCs/>
        </w:rPr>
      </w:pPr>
      <w:r w:rsidRPr="00F63493">
        <w:rPr>
          <w:rFonts w:ascii="Arial" w:hAnsi="Arial" w:cs="Arial"/>
        </w:rPr>
        <w:lastRenderedPageBreak/>
        <w:t>Sezione 1 - N</w:t>
      </w:r>
      <w:r w:rsidRPr="00F63493">
        <w:rPr>
          <w:rFonts w:ascii="Arial" w:hAnsi="Arial" w:cs="Arial"/>
          <w:bCs/>
        </w:rPr>
        <w:t>orme che regolano l’assicurazione in generale – Art. 9 Recesso in caso di sinistro (max 10 punti</w:t>
      </w:r>
      <w:r w:rsidR="00043500" w:rsidRPr="00F63493">
        <w:rPr>
          <w:rFonts w:ascii="Arial" w:hAnsi="Arial" w:cs="Arial"/>
          <w:i/>
        </w:rPr>
        <w:t xml:space="preserve"> </w:t>
      </w:r>
      <w:r w:rsidR="00821CCD">
        <w:rPr>
          <w:rFonts w:ascii="Arial" w:hAnsi="Arial" w:cs="Arial"/>
          <w:i/>
        </w:rPr>
        <w:t xml:space="preserve">- </w:t>
      </w:r>
      <w:r w:rsidR="00043500" w:rsidRPr="00F63493">
        <w:rPr>
          <w:rFonts w:ascii="Arial" w:hAnsi="Arial" w:cs="Arial"/>
          <w:i/>
        </w:rPr>
        <w:t>con il criterio di assegnazione “T”</w:t>
      </w:r>
      <w:r w:rsidR="00043500" w:rsidRPr="00F63493">
        <w:rPr>
          <w:rFonts w:ascii="Arial" w:hAnsi="Arial" w:cs="Arial"/>
          <w:bCs/>
        </w:rPr>
        <w:t>)</w:t>
      </w:r>
    </w:p>
    <w:p w14:paraId="18A93B97" w14:textId="77777777" w:rsidR="00821CCD" w:rsidRPr="00F63493" w:rsidRDefault="00821CCD" w:rsidP="003D1F4D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3D1F4D" w:rsidRPr="00F63493" w14:paraId="31667542" w14:textId="77777777" w:rsidTr="007736D4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9160" w14:textId="2DD573FA" w:rsidR="003D1F4D" w:rsidRPr="00F63493" w:rsidRDefault="003D1F4D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>Premesso che nel CSP è prevista la facoltà per la Società di recedere dal contratto con preavviso di 1</w:t>
            </w:r>
            <w:r w:rsidR="00043500" w:rsidRPr="00F63493">
              <w:rPr>
                <w:rFonts w:ascii="Arial" w:hAnsi="Arial" w:cs="Arial"/>
              </w:rPr>
              <w:t>8</w:t>
            </w:r>
            <w:r w:rsidRPr="00F63493">
              <w:rPr>
                <w:rFonts w:ascii="Arial" w:hAnsi="Arial" w:cs="Arial"/>
              </w:rPr>
              <w:t>0 giorni, 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DF39" w14:textId="77777777" w:rsidR="003D1F4D" w:rsidRPr="00F63493" w:rsidRDefault="003D1F4D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F63493">
              <w:rPr>
                <w:rFonts w:ascii="Arial" w:hAnsi="Arial" w:cs="Arial"/>
              </w:rPr>
              <w:t>□ Come in corso nel CSP (0 punti)</w:t>
            </w:r>
          </w:p>
        </w:tc>
      </w:tr>
      <w:tr w:rsidR="003D1F4D" w:rsidRPr="00F63493" w14:paraId="6E90CA38" w14:textId="77777777" w:rsidTr="007736D4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4004" w14:textId="77777777" w:rsidR="003D1F4D" w:rsidRPr="00F63493" w:rsidRDefault="003D1F4D" w:rsidP="007736D4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788" w14:textId="77777777" w:rsidR="003D1F4D" w:rsidRPr="00F63493" w:rsidRDefault="003D1F4D" w:rsidP="007736D4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□ Rinuncia alla facoltà di recesso per sinistro (10 punti)</w:t>
            </w:r>
          </w:p>
        </w:tc>
      </w:tr>
    </w:tbl>
    <w:p w14:paraId="29E6131F" w14:textId="77777777" w:rsidR="00821CCD" w:rsidRDefault="00821CCD" w:rsidP="00373E7B">
      <w:pPr>
        <w:contextualSpacing/>
        <w:jc w:val="both"/>
        <w:rPr>
          <w:rFonts w:ascii="Arial" w:hAnsi="Arial" w:cs="Arial"/>
        </w:rPr>
      </w:pPr>
    </w:p>
    <w:p w14:paraId="4635A645" w14:textId="3E663EF1" w:rsidR="00373E7B" w:rsidRPr="00821CCD" w:rsidRDefault="0005763A" w:rsidP="00821CCD">
      <w:pPr>
        <w:tabs>
          <w:tab w:val="left" w:pos="1092"/>
        </w:tabs>
        <w:rPr>
          <w:rFonts w:ascii="Arial" w:hAnsi="Arial" w:cs="Arial"/>
        </w:rPr>
      </w:pPr>
      <w:r w:rsidRPr="00F63493">
        <w:rPr>
          <w:rFonts w:ascii="Arial" w:hAnsi="Arial" w:cs="Arial"/>
        </w:rPr>
        <w:t>Sezione 2 - Norme che regolano l’assicurazione infortuni</w:t>
      </w:r>
    </w:p>
    <w:tbl>
      <w:tblPr>
        <w:tblpPr w:leftFromText="141" w:rightFromText="141" w:vertAnchor="text" w:horzAnchor="margin" w:tblpY="2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373E7B" w:rsidRPr="00F63493" w14:paraId="799880CE" w14:textId="77777777" w:rsidTr="00AF07CA">
        <w:trPr>
          <w:trHeight w:val="700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CE3" w14:textId="5A09E338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Aumento massimale previsto all’art. 12 Rientro sanitario da € 1.000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a € 10.000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per tutte le categorie assicurate</w:t>
            </w:r>
          </w:p>
          <w:p w14:paraId="791BBF71" w14:textId="0A2A8999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F63493">
              <w:rPr>
                <w:rFonts w:ascii="Arial" w:hAnsi="Arial" w:cs="Arial"/>
                <w:i/>
              </w:rPr>
              <w:t>La Società indichi il massimale offerto (</w:t>
            </w:r>
            <w:r w:rsidR="00821CCD">
              <w:rPr>
                <w:rFonts w:ascii="Arial" w:hAnsi="Arial" w:cs="Arial"/>
                <w:i/>
              </w:rPr>
              <w:t>max</w:t>
            </w:r>
            <w:r w:rsidRPr="00F63493">
              <w:rPr>
                <w:rFonts w:ascii="Arial" w:hAnsi="Arial" w:cs="Arial"/>
                <w:i/>
              </w:rPr>
              <w:t xml:space="preserve"> 10 punti - con il criterio di assegnazione “</w:t>
            </w:r>
            <w:r w:rsidR="00821CCD">
              <w:rPr>
                <w:rFonts w:ascii="Arial" w:hAnsi="Arial" w:cs="Arial"/>
                <w:i/>
              </w:rPr>
              <w:t>Q</w:t>
            </w:r>
            <w:r w:rsidRPr="00F63493">
              <w:rPr>
                <w:rFonts w:ascii="Arial" w:hAnsi="Arial" w:cs="Arial"/>
                <w:i/>
              </w:rPr>
              <w:t>”)</w:t>
            </w:r>
          </w:p>
          <w:p w14:paraId="388C4DFC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373E7B" w:rsidRPr="00F63493" w14:paraId="6BE73E01" w14:textId="77777777" w:rsidTr="00AF07CA">
        <w:trPr>
          <w:trHeight w:val="888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AE1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094F973F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4D6A08E1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77E37408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  <w:r w:rsidRPr="00F63493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7F6AD743" w14:textId="4D5972E8" w:rsidR="00E65980" w:rsidRDefault="00E65980" w:rsidP="00B26356">
      <w:pPr>
        <w:tabs>
          <w:tab w:val="left" w:pos="1092"/>
        </w:tabs>
        <w:rPr>
          <w:rFonts w:ascii="Arial" w:hAnsi="Arial" w:cs="Arial"/>
        </w:rPr>
      </w:pPr>
    </w:p>
    <w:p w14:paraId="45E48E49" w14:textId="46F0AC88" w:rsidR="00821CCD" w:rsidRPr="00F63493" w:rsidRDefault="00821CCD" w:rsidP="00B26356">
      <w:pPr>
        <w:tabs>
          <w:tab w:val="left" w:pos="1092"/>
        </w:tabs>
        <w:rPr>
          <w:rFonts w:ascii="Arial" w:hAnsi="Arial" w:cs="Arial"/>
        </w:rPr>
      </w:pPr>
      <w:r w:rsidRPr="00821CCD">
        <w:rPr>
          <w:rFonts w:ascii="Arial" w:hAnsi="Arial" w:cs="Arial"/>
        </w:rPr>
        <w:t>Sezione 2 - Norme che regolano l’assicurazione infortuni</w:t>
      </w:r>
    </w:p>
    <w:tbl>
      <w:tblPr>
        <w:tblpPr w:leftFromText="141" w:rightFromText="141" w:vertAnchor="text" w:horzAnchor="margin" w:tblpY="2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373E7B" w:rsidRPr="00F63493" w14:paraId="63EA1C4E" w14:textId="77777777" w:rsidTr="00AF07CA">
        <w:trPr>
          <w:trHeight w:val="700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9A2B" w14:textId="13A9B66E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Aumento massimale previsto all’art. 13 Rimpatrio salma da € 1.000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a € 10.000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per tutte le categorie assicurate</w:t>
            </w:r>
          </w:p>
          <w:p w14:paraId="07312650" w14:textId="246261AD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F63493">
              <w:rPr>
                <w:rFonts w:ascii="Arial" w:hAnsi="Arial" w:cs="Arial"/>
                <w:i/>
              </w:rPr>
              <w:t>La Società indichi il massimale offerto (</w:t>
            </w:r>
            <w:r w:rsidR="00821CCD">
              <w:rPr>
                <w:rFonts w:ascii="Arial" w:hAnsi="Arial" w:cs="Arial"/>
                <w:i/>
              </w:rPr>
              <w:t>max</w:t>
            </w:r>
            <w:r w:rsidRPr="00F63493">
              <w:rPr>
                <w:rFonts w:ascii="Arial" w:hAnsi="Arial" w:cs="Arial"/>
                <w:i/>
              </w:rPr>
              <w:t xml:space="preserve"> 1</w:t>
            </w:r>
            <w:r w:rsidR="000544BF" w:rsidRPr="00F63493">
              <w:rPr>
                <w:rFonts w:ascii="Arial" w:hAnsi="Arial" w:cs="Arial"/>
                <w:i/>
              </w:rPr>
              <w:t>5</w:t>
            </w:r>
            <w:r w:rsidRPr="00F63493">
              <w:rPr>
                <w:rFonts w:ascii="Arial" w:hAnsi="Arial" w:cs="Arial"/>
                <w:i/>
              </w:rPr>
              <w:t xml:space="preserve"> punti - con il criterio di assegnazione “</w:t>
            </w:r>
            <w:r w:rsidR="00821CCD">
              <w:rPr>
                <w:rFonts w:ascii="Arial" w:hAnsi="Arial" w:cs="Arial"/>
                <w:i/>
              </w:rPr>
              <w:t>Q</w:t>
            </w:r>
            <w:r w:rsidRPr="00F63493">
              <w:rPr>
                <w:rFonts w:ascii="Arial" w:hAnsi="Arial" w:cs="Arial"/>
                <w:i/>
              </w:rPr>
              <w:t>”)</w:t>
            </w:r>
          </w:p>
          <w:p w14:paraId="03977181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373E7B" w:rsidRPr="00F63493" w14:paraId="2A05E8D9" w14:textId="77777777" w:rsidTr="00AF07CA">
        <w:trPr>
          <w:trHeight w:val="888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D040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48DE0104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07D9C129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47D3F90B" w14:textId="77777777" w:rsidR="00373E7B" w:rsidRPr="00F63493" w:rsidRDefault="00373E7B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  <w:r w:rsidRPr="00F63493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40D118A8" w14:textId="77777777" w:rsidR="00E65980" w:rsidRPr="00F63493" w:rsidRDefault="00E65980" w:rsidP="00E65980">
      <w:pPr>
        <w:rPr>
          <w:rFonts w:ascii="Arial" w:hAnsi="Arial" w:cs="Arial"/>
        </w:rPr>
      </w:pPr>
    </w:p>
    <w:p w14:paraId="74373382" w14:textId="794CCE11" w:rsidR="00B26356" w:rsidRPr="00F63493" w:rsidRDefault="00B26356" w:rsidP="00B26356">
      <w:pPr>
        <w:contextualSpacing/>
        <w:jc w:val="both"/>
        <w:rPr>
          <w:rFonts w:ascii="Arial" w:hAnsi="Arial" w:cs="Arial"/>
          <w:strike/>
          <w:color w:val="FF0000"/>
        </w:rPr>
      </w:pPr>
      <w:r w:rsidRPr="00F63493">
        <w:rPr>
          <w:rFonts w:ascii="Arial" w:hAnsi="Arial" w:cs="Arial"/>
        </w:rPr>
        <w:t>Sezione 4 – Condizioni particolari</w:t>
      </w:r>
    </w:p>
    <w:tbl>
      <w:tblPr>
        <w:tblpPr w:leftFromText="141" w:rightFromText="141" w:vertAnchor="text" w:horzAnchor="margin" w:tblpY="29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B26356" w:rsidRPr="00F63493" w14:paraId="4F630A4F" w14:textId="77777777" w:rsidTr="00AF07CA">
        <w:trPr>
          <w:trHeight w:val="700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6BA7" w14:textId="006AD7B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Aumento massimale previsto all’art. T Danni estetico da € 6.000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a € 15.000</w:t>
            </w:r>
            <w:r w:rsidR="00821CCD">
              <w:rPr>
                <w:rFonts w:ascii="Arial" w:hAnsi="Arial" w:cs="Arial"/>
              </w:rPr>
              <w:t>,00</w:t>
            </w:r>
            <w:r w:rsidRPr="00F63493">
              <w:rPr>
                <w:rFonts w:ascii="Arial" w:hAnsi="Arial" w:cs="Arial"/>
              </w:rPr>
              <w:t xml:space="preserve"> per tutte le categorie assicurate</w:t>
            </w:r>
          </w:p>
          <w:p w14:paraId="2D32CA39" w14:textId="4A59F5AC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F63493">
              <w:rPr>
                <w:rFonts w:ascii="Arial" w:hAnsi="Arial" w:cs="Arial"/>
                <w:i/>
              </w:rPr>
              <w:t>La Società indichi il massimale offerto (</w:t>
            </w:r>
            <w:r w:rsidR="00821CCD">
              <w:rPr>
                <w:rFonts w:ascii="Arial" w:hAnsi="Arial" w:cs="Arial"/>
                <w:i/>
              </w:rPr>
              <w:t>max</w:t>
            </w:r>
            <w:r w:rsidRPr="00F63493">
              <w:rPr>
                <w:rFonts w:ascii="Arial" w:hAnsi="Arial" w:cs="Arial"/>
                <w:i/>
              </w:rPr>
              <w:t xml:space="preserve"> 1</w:t>
            </w:r>
            <w:r w:rsidR="000544BF" w:rsidRPr="00F63493">
              <w:rPr>
                <w:rFonts w:ascii="Arial" w:hAnsi="Arial" w:cs="Arial"/>
                <w:i/>
              </w:rPr>
              <w:t>5</w:t>
            </w:r>
            <w:r w:rsidRPr="00F63493">
              <w:rPr>
                <w:rFonts w:ascii="Arial" w:hAnsi="Arial" w:cs="Arial"/>
                <w:i/>
              </w:rPr>
              <w:t xml:space="preserve"> punti - con il criterio di assegnazione “</w:t>
            </w:r>
            <w:r w:rsidR="00821CCD">
              <w:rPr>
                <w:rFonts w:ascii="Arial" w:hAnsi="Arial" w:cs="Arial"/>
                <w:i/>
              </w:rPr>
              <w:t>Q</w:t>
            </w:r>
            <w:r w:rsidRPr="00F63493">
              <w:rPr>
                <w:rFonts w:ascii="Arial" w:hAnsi="Arial" w:cs="Arial"/>
                <w:i/>
              </w:rPr>
              <w:t>”)</w:t>
            </w:r>
          </w:p>
          <w:p w14:paraId="1084BD68" w14:textId="7777777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</w:p>
        </w:tc>
      </w:tr>
      <w:tr w:rsidR="00B26356" w:rsidRPr="00F63493" w14:paraId="38F49913" w14:textId="77777777" w:rsidTr="00AF07CA">
        <w:trPr>
          <w:trHeight w:val="888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623" w14:textId="7777777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06E8439A" w14:textId="7777777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</w:rPr>
            </w:pPr>
            <w:r w:rsidRPr="00F63493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177617FB" w14:textId="7777777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</w:rPr>
            </w:pPr>
          </w:p>
          <w:p w14:paraId="2882B208" w14:textId="77777777" w:rsidR="00B26356" w:rsidRPr="00F63493" w:rsidRDefault="00B26356" w:rsidP="00AF07CA">
            <w:pPr>
              <w:contextualSpacing/>
              <w:jc w:val="both"/>
              <w:rPr>
                <w:rFonts w:ascii="Arial" w:hAnsi="Arial" w:cs="Arial"/>
                <w:b/>
                <w:strike/>
              </w:rPr>
            </w:pPr>
            <w:r w:rsidRPr="00F63493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3AF8474F" w14:textId="77777777" w:rsidR="00B26356" w:rsidRPr="00F63493" w:rsidRDefault="00B26356" w:rsidP="00E65980">
      <w:pPr>
        <w:rPr>
          <w:rFonts w:ascii="Arial" w:hAnsi="Arial" w:cs="Arial"/>
        </w:rPr>
      </w:pPr>
    </w:p>
    <w:p w14:paraId="30ABAD7D" w14:textId="4878096E" w:rsidR="00E65980" w:rsidRPr="00F63493" w:rsidRDefault="00821CCD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5980" w:rsidRPr="00F63493">
        <w:rPr>
          <w:rFonts w:ascii="Arial" w:hAnsi="Arial" w:cs="Arial"/>
          <w:sz w:val="22"/>
          <w:szCs w:val="22"/>
        </w:rPr>
        <w:t>_________, lì__________</w:t>
      </w:r>
      <w:r w:rsidR="00E65980" w:rsidRPr="00F63493">
        <w:rPr>
          <w:rFonts w:ascii="Arial" w:hAnsi="Arial" w:cs="Arial"/>
          <w:sz w:val="22"/>
          <w:szCs w:val="22"/>
        </w:rPr>
        <w:tab/>
      </w:r>
      <w:r w:rsidR="00E65980" w:rsidRPr="00F63493">
        <w:rPr>
          <w:rFonts w:ascii="Arial" w:hAnsi="Arial" w:cs="Arial"/>
          <w:sz w:val="22"/>
          <w:szCs w:val="22"/>
        </w:rPr>
        <w:tab/>
      </w:r>
      <w:r w:rsidR="00E65980" w:rsidRPr="00F63493">
        <w:rPr>
          <w:rFonts w:ascii="Arial" w:hAnsi="Arial" w:cs="Arial"/>
          <w:sz w:val="22"/>
          <w:szCs w:val="22"/>
        </w:rPr>
        <w:tab/>
      </w:r>
      <w:r w:rsidR="00E65980" w:rsidRPr="00F63493">
        <w:rPr>
          <w:rFonts w:ascii="Arial" w:hAnsi="Arial" w:cs="Arial"/>
          <w:sz w:val="22"/>
          <w:szCs w:val="22"/>
        </w:rPr>
        <w:tab/>
      </w:r>
      <w:r w:rsidR="00E65980" w:rsidRPr="00F63493">
        <w:rPr>
          <w:rFonts w:ascii="Arial" w:hAnsi="Arial" w:cs="Arial"/>
          <w:sz w:val="22"/>
          <w:szCs w:val="22"/>
        </w:rPr>
        <w:tab/>
      </w:r>
      <w:r w:rsidR="00E65980" w:rsidRPr="00F63493">
        <w:rPr>
          <w:rFonts w:ascii="Arial" w:hAnsi="Arial" w:cs="Arial"/>
          <w:sz w:val="22"/>
          <w:szCs w:val="22"/>
        </w:rPr>
        <w:tab/>
        <w:t>Firma/e_____________________</w:t>
      </w:r>
    </w:p>
    <w:p w14:paraId="452B60B0" w14:textId="77777777" w:rsidR="00E65980" w:rsidRPr="00F63493" w:rsidRDefault="00E65980" w:rsidP="00E65980">
      <w:pPr>
        <w:rPr>
          <w:rFonts w:ascii="Arial" w:hAnsi="Arial" w:cs="Arial"/>
        </w:rPr>
      </w:pPr>
    </w:p>
    <w:p w14:paraId="2C291655" w14:textId="77777777" w:rsidR="00E65980" w:rsidRPr="00F63493" w:rsidRDefault="00E65980" w:rsidP="00E65980">
      <w:pPr>
        <w:rPr>
          <w:rFonts w:ascii="Arial" w:hAnsi="Arial" w:cs="Arial"/>
        </w:rPr>
      </w:pPr>
    </w:p>
    <w:p w14:paraId="3F4A7EEA" w14:textId="77777777" w:rsidR="00E65980" w:rsidRPr="00F63493" w:rsidRDefault="00E65980" w:rsidP="00E65980">
      <w:pPr>
        <w:rPr>
          <w:rFonts w:ascii="Arial" w:hAnsi="Arial" w:cs="Arial"/>
        </w:rPr>
      </w:pPr>
      <w:r w:rsidRPr="00F63493">
        <w:rPr>
          <w:rStyle w:val="Caratteredellanota"/>
          <w:rFonts w:ascii="Arial" w:hAnsi="Arial" w:cs="Arial"/>
          <w:sz w:val="18"/>
          <w:szCs w:val="18"/>
        </w:rPr>
        <w:footnoteRef/>
      </w:r>
      <w:r w:rsidRPr="00F63493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3B70B593" w14:textId="77777777" w:rsidR="00D627A2" w:rsidRPr="00F63493" w:rsidRDefault="00D627A2" w:rsidP="00D627A2">
      <w:pPr>
        <w:jc w:val="center"/>
        <w:rPr>
          <w:rFonts w:ascii="Arial" w:hAnsi="Arial" w:cs="Arial"/>
        </w:rPr>
      </w:pPr>
    </w:p>
    <w:sectPr w:rsidR="00D627A2" w:rsidRPr="00F6349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EFE6" w14:textId="77777777" w:rsidR="00030F36" w:rsidRDefault="00030F36" w:rsidP="00D627A2">
      <w:pPr>
        <w:spacing w:after="0" w:line="240" w:lineRule="auto"/>
      </w:pPr>
      <w:r>
        <w:separator/>
      </w:r>
    </w:p>
  </w:endnote>
  <w:endnote w:type="continuationSeparator" w:id="0">
    <w:p w14:paraId="5D22C821" w14:textId="77777777" w:rsidR="00030F36" w:rsidRDefault="00030F36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46B5" w14:textId="77777777" w:rsidR="00D627A2" w:rsidRPr="00F63493" w:rsidRDefault="00D627A2" w:rsidP="00D627A2">
    <w:pPr>
      <w:pStyle w:val="Pidipagina"/>
      <w:rPr>
        <w:rFonts w:ascii="Arial" w:hAnsi="Arial" w:cs="Arial"/>
      </w:rPr>
    </w:pPr>
    <w:r w:rsidRPr="00F63493">
      <w:rPr>
        <w:rFonts w:ascii="Arial" w:hAnsi="Arial" w:cs="Arial"/>
      </w:rPr>
      <w:t>Modello di dichiarazione di Offerta Tecnica</w:t>
    </w:r>
    <w:r w:rsidRPr="00F63493">
      <w:rPr>
        <w:rFonts w:ascii="Arial" w:hAnsi="Arial" w:cs="Arial"/>
      </w:rPr>
      <w:ptab w:relativeTo="margin" w:alignment="center" w:leader="none"/>
    </w:r>
    <w:r w:rsidRPr="00F63493">
      <w:rPr>
        <w:rFonts w:ascii="Arial" w:hAnsi="Arial" w:cs="Arial"/>
      </w:rPr>
      <w:ptab w:relativeTo="margin" w:alignment="right" w:leader="none"/>
    </w:r>
    <w:r w:rsidRPr="00F63493">
      <w:rPr>
        <w:rFonts w:ascii="Arial" w:hAnsi="Arial" w:cs="Arial"/>
      </w:rPr>
      <w:t xml:space="preserve">Pag. </w:t>
    </w:r>
    <w:r w:rsidRPr="00F63493">
      <w:rPr>
        <w:rFonts w:ascii="Arial" w:hAnsi="Arial" w:cs="Arial"/>
        <w:b/>
        <w:bCs/>
      </w:rPr>
      <w:fldChar w:fldCharType="begin"/>
    </w:r>
    <w:r w:rsidRPr="00F63493">
      <w:rPr>
        <w:rFonts w:ascii="Arial" w:hAnsi="Arial" w:cs="Arial"/>
        <w:b/>
        <w:bCs/>
      </w:rPr>
      <w:instrText>PAGE  \* Arabic  \* MERGEFORMAT</w:instrText>
    </w:r>
    <w:r w:rsidRPr="00F63493">
      <w:rPr>
        <w:rFonts w:ascii="Arial" w:hAnsi="Arial" w:cs="Arial"/>
        <w:b/>
        <w:bCs/>
      </w:rPr>
      <w:fldChar w:fldCharType="separate"/>
    </w:r>
    <w:r w:rsidRPr="00F63493">
      <w:rPr>
        <w:rFonts w:ascii="Arial" w:hAnsi="Arial" w:cs="Arial"/>
        <w:b/>
        <w:bCs/>
      </w:rPr>
      <w:t>1</w:t>
    </w:r>
    <w:r w:rsidRPr="00F63493">
      <w:rPr>
        <w:rFonts w:ascii="Arial" w:hAnsi="Arial" w:cs="Arial"/>
        <w:b/>
        <w:bCs/>
      </w:rPr>
      <w:fldChar w:fldCharType="end"/>
    </w:r>
    <w:r w:rsidRPr="00F63493">
      <w:rPr>
        <w:rFonts w:ascii="Arial" w:hAnsi="Arial" w:cs="Arial"/>
      </w:rPr>
      <w:t xml:space="preserve"> a </w:t>
    </w:r>
    <w:r w:rsidRPr="00F63493">
      <w:rPr>
        <w:rFonts w:ascii="Arial" w:hAnsi="Arial" w:cs="Arial"/>
        <w:b/>
        <w:bCs/>
      </w:rPr>
      <w:fldChar w:fldCharType="begin"/>
    </w:r>
    <w:r w:rsidRPr="00F63493">
      <w:rPr>
        <w:rFonts w:ascii="Arial" w:hAnsi="Arial" w:cs="Arial"/>
        <w:b/>
        <w:bCs/>
      </w:rPr>
      <w:instrText>NUMPAGES  \* Arabic  \* MERGEFORMAT</w:instrText>
    </w:r>
    <w:r w:rsidRPr="00F63493">
      <w:rPr>
        <w:rFonts w:ascii="Arial" w:hAnsi="Arial" w:cs="Arial"/>
        <w:b/>
        <w:bCs/>
      </w:rPr>
      <w:fldChar w:fldCharType="separate"/>
    </w:r>
    <w:r w:rsidRPr="00F63493">
      <w:rPr>
        <w:rFonts w:ascii="Arial" w:hAnsi="Arial" w:cs="Arial"/>
        <w:b/>
        <w:bCs/>
      </w:rPr>
      <w:t>2</w:t>
    </w:r>
    <w:r w:rsidRPr="00F6349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2C34" w14:textId="77777777" w:rsidR="00030F36" w:rsidRDefault="00030F36" w:rsidP="00D627A2">
      <w:pPr>
        <w:spacing w:after="0" w:line="240" w:lineRule="auto"/>
      </w:pPr>
      <w:r>
        <w:separator/>
      </w:r>
    </w:p>
  </w:footnote>
  <w:footnote w:type="continuationSeparator" w:id="0">
    <w:p w14:paraId="556E3AE9" w14:textId="77777777" w:rsidR="00030F36" w:rsidRDefault="00030F36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4C24" w14:textId="5243EAC9" w:rsidR="00D627A2" w:rsidRPr="00F63493" w:rsidRDefault="00D627A2" w:rsidP="00D627A2">
    <w:pPr>
      <w:pStyle w:val="Intestazione"/>
      <w:jc w:val="center"/>
      <w:rPr>
        <w:rFonts w:ascii="Arial" w:hAnsi="Arial" w:cs="Arial"/>
      </w:rPr>
    </w:pPr>
    <w:r w:rsidRPr="00F63493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5D5F5C" w:rsidRPr="00F63493">
      <w:rPr>
        <w:rFonts w:ascii="Arial" w:hAnsi="Arial" w:cs="Arial"/>
      </w:rPr>
      <w:t>8</w:t>
    </w:r>
    <w:r w:rsidRPr="00F63493">
      <w:rPr>
        <w:rFonts w:ascii="Arial" w:hAnsi="Arial" w:cs="Arial"/>
      </w:rPr>
      <w:t xml:space="preserve"> Lotti</w:t>
    </w:r>
  </w:p>
  <w:p w14:paraId="18AAB89A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FE024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C6D55"/>
    <w:multiLevelType w:val="hybridMultilevel"/>
    <w:tmpl w:val="9F5E3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834F3"/>
    <w:multiLevelType w:val="hybridMultilevel"/>
    <w:tmpl w:val="EA7E6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81154"/>
    <w:multiLevelType w:val="hybridMultilevel"/>
    <w:tmpl w:val="CCC092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70444">
    <w:abstractNumId w:val="1"/>
  </w:num>
  <w:num w:numId="2" w16cid:durableId="321547831">
    <w:abstractNumId w:val="2"/>
  </w:num>
  <w:num w:numId="3" w16cid:durableId="1721173522">
    <w:abstractNumId w:val="3"/>
  </w:num>
  <w:num w:numId="4" w16cid:durableId="2097439627">
    <w:abstractNumId w:val="0"/>
  </w:num>
  <w:num w:numId="5" w16cid:durableId="2050953070">
    <w:abstractNumId w:val="6"/>
  </w:num>
  <w:num w:numId="6" w16cid:durableId="1345745615">
    <w:abstractNumId w:val="4"/>
  </w:num>
  <w:num w:numId="7" w16cid:durableId="257712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30F36"/>
    <w:rsid w:val="00043500"/>
    <w:rsid w:val="000509CD"/>
    <w:rsid w:val="000544BF"/>
    <w:rsid w:val="0005763A"/>
    <w:rsid w:val="0009065E"/>
    <w:rsid w:val="0009368A"/>
    <w:rsid w:val="000E2DE1"/>
    <w:rsid w:val="000E5463"/>
    <w:rsid w:val="001316C8"/>
    <w:rsid w:val="00132719"/>
    <w:rsid w:val="00155A27"/>
    <w:rsid w:val="002936AD"/>
    <w:rsid w:val="003524B8"/>
    <w:rsid w:val="00373E7B"/>
    <w:rsid w:val="00380FA9"/>
    <w:rsid w:val="00396073"/>
    <w:rsid w:val="003B54D4"/>
    <w:rsid w:val="003D1F4D"/>
    <w:rsid w:val="00464921"/>
    <w:rsid w:val="004D3EEC"/>
    <w:rsid w:val="005A7996"/>
    <w:rsid w:val="005B6B0B"/>
    <w:rsid w:val="005D5F5C"/>
    <w:rsid w:val="00671517"/>
    <w:rsid w:val="006F57CF"/>
    <w:rsid w:val="007423C9"/>
    <w:rsid w:val="00745223"/>
    <w:rsid w:val="0078436A"/>
    <w:rsid w:val="007A2318"/>
    <w:rsid w:val="00821CCD"/>
    <w:rsid w:val="00823B54"/>
    <w:rsid w:val="00854B4B"/>
    <w:rsid w:val="00861FFB"/>
    <w:rsid w:val="00883BFB"/>
    <w:rsid w:val="008C43CA"/>
    <w:rsid w:val="00933D73"/>
    <w:rsid w:val="00984A58"/>
    <w:rsid w:val="00AD086C"/>
    <w:rsid w:val="00AE3972"/>
    <w:rsid w:val="00B26356"/>
    <w:rsid w:val="00BA731C"/>
    <w:rsid w:val="00C0799D"/>
    <w:rsid w:val="00C17A5A"/>
    <w:rsid w:val="00C74DAC"/>
    <w:rsid w:val="00D627A2"/>
    <w:rsid w:val="00D71C36"/>
    <w:rsid w:val="00D81910"/>
    <w:rsid w:val="00E35D6B"/>
    <w:rsid w:val="00E65980"/>
    <w:rsid w:val="00EE4F83"/>
    <w:rsid w:val="00F63493"/>
    <w:rsid w:val="00F82305"/>
    <w:rsid w:val="00F9168E"/>
    <w:rsid w:val="00FB3C24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7A5C3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paragraph" w:styleId="Titolo1">
    <w:name w:val="heading 1"/>
    <w:basedOn w:val="Normale"/>
    <w:next w:val="Normale"/>
    <w:link w:val="Titolo1Carattere"/>
    <w:uiPriority w:val="9"/>
    <w:qFormat/>
    <w:rsid w:val="00671517"/>
    <w:pPr>
      <w:keepNext/>
      <w:keepLines/>
      <w:spacing w:before="480" w:after="0" w:line="276" w:lineRule="auto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  <w:style w:type="character" w:customStyle="1" w:styleId="Titolo1Carattere">
    <w:name w:val="Titolo 1 Carattere"/>
    <w:basedOn w:val="Carpredefinitoparagrafo"/>
    <w:link w:val="Titolo1"/>
    <w:uiPriority w:val="9"/>
    <w:rsid w:val="00671517"/>
    <w:rPr>
      <w:rFonts w:ascii="Arial" w:eastAsiaTheme="majorEastAsia" w:hAnsi="Arial" w:cstheme="majorBidi"/>
      <w:b/>
      <w:bCs/>
      <w:sz w:val="24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933D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3D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3D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3D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3D7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78A4-912B-471A-B78B-84E45F69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2025-05-07T13:44:00Z</dcterms:created>
  <dcterms:modified xsi:type="dcterms:W3CDTF">2025-05-07T13:44:00Z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