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1AAD" w14:textId="77777777" w:rsidR="00530A9E" w:rsidRDefault="005C513B" w:rsidP="005C513B">
      <w:pPr>
        <w:jc w:val="center"/>
        <w:rPr>
          <w:b/>
        </w:rPr>
      </w:pPr>
      <w:r w:rsidRPr="005C513B">
        <w:rPr>
          <w:b/>
        </w:rPr>
        <w:t>ACCREDITAMENTO PER LE ATTIVITA’ FORMATIVE – NUOVA MODULISTICA</w:t>
      </w:r>
    </w:p>
    <w:p w14:paraId="4A6F6A10" w14:textId="77777777" w:rsidR="005C513B" w:rsidRDefault="005C513B" w:rsidP="005C513B">
      <w:pPr>
        <w:jc w:val="center"/>
        <w:rPr>
          <w:b/>
        </w:rPr>
      </w:pPr>
    </w:p>
    <w:p w14:paraId="2F44D489" w14:textId="77777777" w:rsidR="005C513B" w:rsidRDefault="005C513B" w:rsidP="005C513B">
      <w:pPr>
        <w:jc w:val="both"/>
      </w:pPr>
      <w:r w:rsidRPr="005C513B">
        <w:t>Si comunica che con D.D. n</w:t>
      </w:r>
      <w:r>
        <w:t>. 1710 del</w:t>
      </w:r>
      <w:r w:rsidRPr="005C513B">
        <w:t xml:space="preserve"> 16 02 2023 è stata adottata la nuova modulistica unica per la presentazione delle domande di accreditamento per le macro-tipologie formative: formazione iniziale. Formazione superiore, formazione continua e permanente e obbligo di istruzione.</w:t>
      </w:r>
    </w:p>
    <w:p w14:paraId="7E9A54BF" w14:textId="77777777" w:rsidR="005C513B" w:rsidRPr="005C513B" w:rsidRDefault="005C513B" w:rsidP="005C513B">
      <w:pPr>
        <w:jc w:val="both"/>
        <w:rPr>
          <w:b/>
        </w:rPr>
      </w:pPr>
      <w:r w:rsidRPr="005C513B">
        <w:rPr>
          <w:b/>
        </w:rPr>
        <w:t xml:space="preserve">Elenco </w:t>
      </w:r>
      <w:r>
        <w:rPr>
          <w:b/>
        </w:rPr>
        <w:t xml:space="preserve">della </w:t>
      </w:r>
      <w:r w:rsidRPr="005C513B">
        <w:rPr>
          <w:b/>
        </w:rPr>
        <w:t>nuova Modulistica</w:t>
      </w:r>
    </w:p>
    <w:p w14:paraId="01B22072" w14:textId="77777777" w:rsidR="005C513B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1) Richiesta Avvio Procedura </w:t>
      </w:r>
      <w:r w:rsidRPr="00852E5C">
        <w:t>Accreditamento Formazione</w:t>
      </w:r>
    </w:p>
    <w:p w14:paraId="29936F09" w14:textId="77777777" w:rsidR="005C513B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2) </w:t>
      </w:r>
      <w:r w:rsidRPr="00852E5C">
        <w:t>Dossier individuale</w:t>
      </w:r>
    </w:p>
    <w:p w14:paraId="181779E6" w14:textId="77777777" w:rsidR="005C513B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3) </w:t>
      </w:r>
      <w:r w:rsidRPr="00852E5C">
        <w:t>Richiesta di approvazione variazioni accreditamento formazione</w:t>
      </w:r>
    </w:p>
    <w:p w14:paraId="57AC3DED" w14:textId="77777777" w:rsidR="005C513B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4) </w:t>
      </w:r>
      <w:r w:rsidRPr="00DF21EC">
        <w:t>Richiesta di trasferimento della titolarità dell’accreditamento per le attività formative</w:t>
      </w:r>
    </w:p>
    <w:p w14:paraId="05D090FB" w14:textId="77777777" w:rsidR="005C513B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5) </w:t>
      </w:r>
      <w:r w:rsidRPr="00951673">
        <w:t>Richiesta di mantenimento accreditamento formazione</w:t>
      </w:r>
    </w:p>
    <w:p w14:paraId="2D56A588" w14:textId="77777777" w:rsidR="005C513B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6) </w:t>
      </w:r>
      <w:r w:rsidRPr="00951673">
        <w:t>Scheda Variazione legale rappresentante</w:t>
      </w:r>
    </w:p>
    <w:p w14:paraId="70191CA8" w14:textId="77777777" w:rsidR="005C513B" w:rsidRPr="00AC6B92" w:rsidRDefault="005C513B" w:rsidP="005C51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Allegato 7) </w:t>
      </w:r>
      <w:r w:rsidRPr="00951673">
        <w:t>Scheda Variazione sede corsuale</w:t>
      </w:r>
    </w:p>
    <w:p w14:paraId="0E6D5976" w14:textId="77777777" w:rsidR="005C513B" w:rsidRDefault="005C513B" w:rsidP="005C513B">
      <w:pPr>
        <w:jc w:val="both"/>
      </w:pPr>
    </w:p>
    <w:p w14:paraId="140DC43C" w14:textId="77777777" w:rsidR="005C513B" w:rsidRDefault="005C513B" w:rsidP="005C513B">
      <w:pPr>
        <w:jc w:val="both"/>
      </w:pPr>
      <w:r>
        <w:t>La Modulistica è disponibile ai seguenti link:</w:t>
      </w:r>
    </w:p>
    <w:p w14:paraId="6F2DE665" w14:textId="77777777" w:rsidR="005C513B" w:rsidRPr="005C513B" w:rsidRDefault="005C513B" w:rsidP="005C513B">
      <w:pPr>
        <w:jc w:val="both"/>
        <w:rPr>
          <w:b/>
        </w:rPr>
      </w:pPr>
      <w:r w:rsidRPr="005C513B">
        <w:rPr>
          <w:b/>
        </w:rPr>
        <w:t>Domanda di accreditamento e mantenimento</w:t>
      </w:r>
    </w:p>
    <w:p w14:paraId="4EEC9E29" w14:textId="77777777" w:rsidR="005C513B" w:rsidRDefault="00000000" w:rsidP="005C513B">
      <w:pPr>
        <w:pStyle w:val="Paragrafoelenco"/>
        <w:numPr>
          <w:ilvl w:val="0"/>
          <w:numId w:val="2"/>
        </w:numPr>
        <w:jc w:val="both"/>
      </w:pPr>
      <w:hyperlink r:id="rId5" w:history="1">
        <w:r w:rsidR="005C513B" w:rsidRPr="00FB1447">
          <w:rPr>
            <w:rStyle w:val="Collegamentoipertestuale"/>
          </w:rPr>
          <w:t>https://www.regione.umbria.it/lavoro-e-formazione/la-domanda-di-accreditamento-e-il-suo-mantenimento</w:t>
        </w:r>
      </w:hyperlink>
    </w:p>
    <w:p w14:paraId="667C7345" w14:textId="77777777" w:rsidR="005C513B" w:rsidRDefault="005C513B" w:rsidP="005C513B">
      <w:pPr>
        <w:jc w:val="both"/>
        <w:rPr>
          <w:b/>
        </w:rPr>
      </w:pPr>
      <w:r w:rsidRPr="005C513B">
        <w:rPr>
          <w:b/>
        </w:rPr>
        <w:t>Richieste di variazione</w:t>
      </w:r>
      <w:r>
        <w:rPr>
          <w:b/>
        </w:rPr>
        <w:t xml:space="preserve"> dei requisiti di accreditamento</w:t>
      </w:r>
    </w:p>
    <w:p w14:paraId="4F5EF8E1" w14:textId="77777777" w:rsidR="005C513B" w:rsidRPr="005C513B" w:rsidRDefault="00000000" w:rsidP="005C513B">
      <w:pPr>
        <w:pStyle w:val="Paragrafoelenco"/>
        <w:numPr>
          <w:ilvl w:val="0"/>
          <w:numId w:val="2"/>
        </w:numPr>
        <w:jc w:val="both"/>
      </w:pPr>
      <w:hyperlink r:id="rId6" w:history="1">
        <w:r w:rsidR="005C513B" w:rsidRPr="005C513B">
          <w:rPr>
            <w:rStyle w:val="Collegamentoipertestuale"/>
          </w:rPr>
          <w:t>https://www.regione.umbria.it/lavoro-e-formazione/audit-in-loco-variazioni-e-controlli-a-campione</w:t>
        </w:r>
      </w:hyperlink>
    </w:p>
    <w:p w14:paraId="097EAF47" w14:textId="77777777" w:rsidR="005C513B" w:rsidRPr="005C513B" w:rsidRDefault="005C513B" w:rsidP="005C513B">
      <w:pPr>
        <w:jc w:val="both"/>
        <w:rPr>
          <w:b/>
        </w:rPr>
      </w:pPr>
    </w:p>
    <w:sectPr w:rsidR="005C513B" w:rsidRPr="005C51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453"/>
    <w:multiLevelType w:val="hybridMultilevel"/>
    <w:tmpl w:val="44A00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24082"/>
    <w:multiLevelType w:val="hybridMultilevel"/>
    <w:tmpl w:val="0206099C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999039558">
    <w:abstractNumId w:val="1"/>
  </w:num>
  <w:num w:numId="2" w16cid:durableId="8558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0B"/>
    <w:rsid w:val="001B1706"/>
    <w:rsid w:val="00530A9E"/>
    <w:rsid w:val="00573609"/>
    <w:rsid w:val="005C513B"/>
    <w:rsid w:val="0075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5C4"/>
  <w15:chartTrackingRefBased/>
  <w15:docId w15:val="{2C2D0B3A-E504-4893-B159-3BBC14E1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51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5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e.umbria.it/lavoro-e-formazione/audit-in-loco-variazioni-e-controlli-a-campione" TargetMode="External"/><Relationship Id="rId5" Type="http://schemas.openxmlformats.org/officeDocument/2006/relationships/hyperlink" Target="https://www.regione.umbria.it/lavoro-e-formazione/la-domanda-di-accreditamento-e-il-suo-manteni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Mancini</dc:creator>
  <cp:keywords/>
  <dc:description/>
  <cp:lastModifiedBy>Giulio Toti</cp:lastModifiedBy>
  <cp:revision>2</cp:revision>
  <dcterms:created xsi:type="dcterms:W3CDTF">2023-02-17T11:10:00Z</dcterms:created>
  <dcterms:modified xsi:type="dcterms:W3CDTF">2023-02-17T11:10:00Z</dcterms:modified>
</cp:coreProperties>
</file>