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A32B" w14:textId="77777777" w:rsidR="00E80F4C" w:rsidRDefault="00E80F4C" w:rsidP="00E80F4C">
      <w:pPr>
        <w:pStyle w:val="Corpodeltesto2"/>
        <w:tabs>
          <w:tab w:val="left" w:pos="9923"/>
        </w:tabs>
        <w:jc w:val="center"/>
        <w:rPr>
          <w:b/>
          <w:sz w:val="32"/>
        </w:rPr>
      </w:pPr>
      <w:r>
        <w:rPr>
          <w:b/>
          <w:sz w:val="32"/>
        </w:rPr>
        <w:t>SCHEMI DI ORDINANZE</w:t>
      </w:r>
    </w:p>
    <w:p w14:paraId="275A6FBB" w14:textId="77777777" w:rsidR="00E80F4C" w:rsidRDefault="00E80F4C" w:rsidP="00E80F4C">
      <w:pPr>
        <w:tabs>
          <w:tab w:val="left" w:pos="70"/>
          <w:tab w:val="left" w:pos="779"/>
        </w:tabs>
        <w:ind w:right="49"/>
        <w:rPr>
          <w:b/>
        </w:rPr>
      </w:pPr>
    </w:p>
    <w:p w14:paraId="537D1ADF" w14:textId="77777777" w:rsidR="00E80F4C" w:rsidRDefault="00E80F4C" w:rsidP="00E80F4C">
      <w:pPr>
        <w:tabs>
          <w:tab w:val="left" w:pos="70"/>
          <w:tab w:val="left" w:pos="779"/>
        </w:tabs>
        <w:ind w:right="49"/>
        <w:rPr>
          <w:rFonts w:ascii="Arial" w:hAnsi="Arial"/>
          <w:b/>
        </w:rPr>
      </w:pPr>
    </w:p>
    <w:p w14:paraId="017CB0DC" w14:textId="77777777" w:rsidR="00E80F4C" w:rsidRDefault="00E80F4C" w:rsidP="00E80F4C">
      <w:pPr>
        <w:tabs>
          <w:tab w:val="left" w:pos="9638"/>
        </w:tabs>
        <w:ind w:right="-1"/>
        <w:rPr>
          <w:rFonts w:ascii="Arial" w:hAnsi="Arial"/>
          <w:sz w:val="28"/>
        </w:rPr>
      </w:pPr>
      <w:r>
        <w:rPr>
          <w:rFonts w:ascii="Arial" w:hAnsi="Arial"/>
          <w:sz w:val="28"/>
        </w:rPr>
        <w:t xml:space="preserve">ON1) </w:t>
      </w:r>
      <w:r w:rsidRPr="00E80F4C">
        <w:rPr>
          <w:rFonts w:ascii="Arial" w:hAnsi="Arial"/>
          <w:sz w:val="28"/>
        </w:rPr>
        <w:t>Interventi di sgombero e pulizia delle strade e dei marciapiedi in caso di precipitazioni nevose</w:t>
      </w:r>
    </w:p>
    <w:p w14:paraId="2799A537" w14:textId="77777777" w:rsidR="00E80F4C" w:rsidRDefault="00E80F4C" w:rsidP="00E80F4C">
      <w:pPr>
        <w:tabs>
          <w:tab w:val="left" w:pos="9638"/>
        </w:tabs>
        <w:ind w:right="-1"/>
        <w:rPr>
          <w:rFonts w:ascii="Arial" w:hAnsi="Arial"/>
          <w:sz w:val="28"/>
        </w:rPr>
      </w:pPr>
    </w:p>
    <w:p w14:paraId="4C63F8C9" w14:textId="77777777" w:rsidR="00E80F4C" w:rsidRDefault="00E80F4C" w:rsidP="00E80F4C">
      <w:pPr>
        <w:tabs>
          <w:tab w:val="left" w:pos="9638"/>
        </w:tabs>
        <w:ind w:right="-1"/>
        <w:jc w:val="center"/>
        <w:rPr>
          <w:rFonts w:ascii="Arial" w:hAnsi="Arial"/>
          <w:b/>
        </w:rPr>
      </w:pPr>
    </w:p>
    <w:p w14:paraId="324C1924" w14:textId="77777777" w:rsidR="00E80F4C" w:rsidRDefault="00E80F4C" w:rsidP="00E80F4C">
      <w:pPr>
        <w:tabs>
          <w:tab w:val="left" w:pos="9638"/>
        </w:tabs>
        <w:ind w:right="-1"/>
        <w:jc w:val="center"/>
        <w:rPr>
          <w:rFonts w:ascii="Arial" w:hAnsi="Arial"/>
          <w:b/>
        </w:rPr>
      </w:pPr>
      <w:r>
        <w:rPr>
          <w:rFonts w:ascii="Arial" w:hAnsi="Arial"/>
          <w:b/>
        </w:rPr>
        <w:t>COMUNE DI ..............</w:t>
      </w:r>
    </w:p>
    <w:p w14:paraId="2C6D3B44" w14:textId="77777777" w:rsidR="00E80F4C" w:rsidRDefault="00E80F4C" w:rsidP="00E80F4C">
      <w:pPr>
        <w:tabs>
          <w:tab w:val="left" w:pos="9638"/>
        </w:tabs>
        <w:ind w:right="-1"/>
        <w:jc w:val="center"/>
        <w:rPr>
          <w:rFonts w:ascii="Arial" w:hAnsi="Arial"/>
        </w:rPr>
      </w:pPr>
      <w:r>
        <w:rPr>
          <w:rFonts w:ascii="Arial" w:hAnsi="Arial"/>
          <w:b/>
        </w:rPr>
        <w:t>Provincia di ..............</w:t>
      </w:r>
    </w:p>
    <w:p w14:paraId="75877A97" w14:textId="77777777" w:rsidR="00E80F4C" w:rsidRDefault="00E80F4C" w:rsidP="00E80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p>
    <w:p w14:paraId="6976D95B" w14:textId="77777777" w:rsidR="00E80F4C" w:rsidRDefault="00E80F4C" w:rsidP="00E80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r>
        <w:rPr>
          <w:rFonts w:ascii="Arial" w:hAnsi="Arial"/>
          <w:b/>
        </w:rPr>
        <w:t xml:space="preserve">Ordinanza n.     del </w:t>
      </w:r>
    </w:p>
    <w:p w14:paraId="0F7D647C" w14:textId="77777777" w:rsidR="00E80F4C" w:rsidRDefault="00E80F4C" w:rsidP="00E80F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p>
    <w:p w14:paraId="58849627" w14:textId="77777777" w:rsidR="00E80F4C" w:rsidRPr="004304B1" w:rsidRDefault="00E80F4C" w:rsidP="00E80F4C">
      <w:pPr>
        <w:pStyle w:val="Rientrocorpodeltesto"/>
        <w:ind w:left="284"/>
        <w:jc w:val="center"/>
        <w:rPr>
          <w:rFonts w:ascii="Calibri" w:eastAsia="Calibri" w:hAnsi="Calibri" w:cs="Calibri"/>
        </w:rPr>
      </w:pPr>
      <w:r w:rsidRPr="004304B1">
        <w:rPr>
          <w:rFonts w:ascii="Calibri" w:eastAsia="Calibri" w:hAnsi="Calibri" w:cs="Calibri"/>
          <w:b/>
        </w:rPr>
        <w:t>IL SINDACO</w:t>
      </w:r>
    </w:p>
    <w:p w14:paraId="71813D57" w14:textId="77777777" w:rsidR="00E80F4C" w:rsidRPr="004304B1" w:rsidRDefault="00E80F4C" w:rsidP="00E80F4C">
      <w:pPr>
        <w:pStyle w:val="Rientrocorpodeltesto"/>
        <w:ind w:left="284" w:firstLine="709"/>
        <w:rPr>
          <w:rFonts w:ascii="Calibri" w:eastAsia="Calibri" w:hAnsi="Calibri" w:cs="Calibri"/>
        </w:rPr>
      </w:pPr>
      <w:r w:rsidRPr="004304B1">
        <w:rPr>
          <w:rFonts w:ascii="Calibri" w:eastAsia="Calibri" w:hAnsi="Calibri" w:cs="Calibri"/>
          <w:b/>
        </w:rPr>
        <w:t>Considerata</w:t>
      </w:r>
      <w:r w:rsidRPr="004304B1">
        <w:rPr>
          <w:rFonts w:ascii="Calibri" w:eastAsia="Calibri" w:hAnsi="Calibri" w:cs="Calibri"/>
        </w:rPr>
        <w:t xml:space="preserve"> l'eventualità che durante la corrente stagione invernale possano verificarsi precipitazioni nevose le quali, assumendo carattere di eccezionalità, potrebbero causare difficoltà alla viabilità e pericolo per la circolazione veicolare e pedonale;</w:t>
      </w:r>
    </w:p>
    <w:p w14:paraId="061B3762" w14:textId="77777777" w:rsidR="00E80F4C" w:rsidRPr="004304B1" w:rsidRDefault="00E80F4C" w:rsidP="00E80F4C">
      <w:pPr>
        <w:pStyle w:val="Rientrocorpodeltesto"/>
        <w:tabs>
          <w:tab w:val="left" w:pos="2021"/>
          <w:tab w:val="left" w:pos="2043"/>
        </w:tabs>
        <w:spacing w:before="120"/>
        <w:ind w:firstLine="709"/>
        <w:rPr>
          <w:rFonts w:ascii="Calibri" w:eastAsia="Calibri" w:hAnsi="Calibri" w:cs="Calibri"/>
        </w:rPr>
      </w:pPr>
      <w:r w:rsidRPr="004304B1">
        <w:rPr>
          <w:rFonts w:ascii="Calibri" w:eastAsia="Calibri" w:hAnsi="Calibri" w:cs="Calibri"/>
          <w:b/>
        </w:rPr>
        <w:t>Preso atto</w:t>
      </w:r>
      <w:r w:rsidRPr="004304B1">
        <w:rPr>
          <w:rFonts w:ascii="Calibri" w:eastAsia="Calibri" w:hAnsi="Calibri" w:cs="Calibri"/>
        </w:rPr>
        <w:t xml:space="preserve"> che l'Amministrazione Comunale ha redatto allo scopo un “Piano operativo per fronteggiare situazioni di emergenza dovute a copiose nevicate” che necessita, per la sua completa attuazione, della più ampia collaborazione dei cittadini, degli artigiani e dei commercianti;</w:t>
      </w:r>
    </w:p>
    <w:p w14:paraId="5D2858FB" w14:textId="77777777" w:rsidR="00E80F4C" w:rsidRPr="004304B1" w:rsidRDefault="00E80F4C" w:rsidP="00E80F4C">
      <w:pPr>
        <w:pStyle w:val="Rientrocorpodeltesto"/>
        <w:tabs>
          <w:tab w:val="left" w:pos="2021"/>
          <w:tab w:val="left" w:pos="2043"/>
        </w:tabs>
        <w:spacing w:before="120"/>
        <w:ind w:firstLine="709"/>
        <w:rPr>
          <w:rFonts w:ascii="Calibri" w:eastAsia="Calibri" w:hAnsi="Calibri" w:cs="Calibri"/>
        </w:rPr>
      </w:pPr>
      <w:r w:rsidRPr="004304B1">
        <w:rPr>
          <w:rFonts w:ascii="Calibri" w:eastAsia="Calibri" w:hAnsi="Calibri" w:cs="Calibri"/>
          <w:b/>
        </w:rPr>
        <w:t>Ricordato</w:t>
      </w:r>
      <w:r w:rsidRPr="004304B1">
        <w:rPr>
          <w:rFonts w:ascii="Calibri" w:eastAsia="Calibri" w:hAnsi="Calibri" w:cs="Calibri"/>
        </w:rPr>
        <w:t xml:space="preserve"> che l'art. 23 del Regolamento di Polizia Urbana recita: “Nell’abitato, ogni proprietario o inquilino deve provvedere immediatamente a sgombrare dalla neve e dal ghiaccio il suolo pubblico circostante la propria casa o giardino, fino ad una profondità di metri due;</w:t>
      </w:r>
    </w:p>
    <w:p w14:paraId="6FEA7FBB" w14:textId="77777777" w:rsidR="00E80F4C" w:rsidRPr="004304B1" w:rsidRDefault="00E80F4C" w:rsidP="00E80F4C">
      <w:pPr>
        <w:pStyle w:val="Corpodeltesto21"/>
        <w:spacing w:before="120"/>
        <w:ind w:left="284"/>
        <w:rPr>
          <w:rFonts w:ascii="Calibri" w:eastAsia="Calibri" w:hAnsi="Calibri" w:cs="Calibri"/>
          <w:sz w:val="24"/>
          <w:szCs w:val="24"/>
        </w:rPr>
      </w:pPr>
      <w:r w:rsidRPr="004304B1">
        <w:rPr>
          <w:rFonts w:ascii="Calibri" w:eastAsia="Calibri" w:hAnsi="Calibri" w:cs="Calibri"/>
          <w:b/>
          <w:sz w:val="24"/>
          <w:szCs w:val="24"/>
        </w:rPr>
        <w:t>Ritenuto</w:t>
      </w:r>
      <w:r w:rsidRPr="004304B1">
        <w:rPr>
          <w:rFonts w:ascii="Calibri" w:eastAsia="Calibri" w:hAnsi="Calibri" w:cs="Calibri"/>
          <w:sz w:val="24"/>
          <w:szCs w:val="24"/>
        </w:rPr>
        <w:t xml:space="preserve"> che tale disposizione debba essere estesa anche ai commercianti e agli artigiani che abbiano il negozio o il laboratorio a livello del piano stradale;</w:t>
      </w:r>
    </w:p>
    <w:p w14:paraId="12330E04" w14:textId="77777777" w:rsidR="00E80F4C" w:rsidRPr="004304B1" w:rsidRDefault="00E80F4C" w:rsidP="00E80F4C">
      <w:pPr>
        <w:pStyle w:val="Corpodeltesto21"/>
        <w:spacing w:before="120"/>
        <w:ind w:left="284"/>
        <w:rPr>
          <w:rFonts w:ascii="Calibri" w:eastAsia="Calibri" w:hAnsi="Calibri" w:cs="Calibri"/>
          <w:sz w:val="24"/>
          <w:szCs w:val="24"/>
        </w:rPr>
      </w:pPr>
      <w:r w:rsidRPr="004304B1">
        <w:rPr>
          <w:rFonts w:ascii="Calibri" w:eastAsia="Calibri" w:hAnsi="Calibri" w:cs="Calibri"/>
          <w:b/>
          <w:sz w:val="24"/>
          <w:szCs w:val="24"/>
        </w:rPr>
        <w:t>Considerato</w:t>
      </w:r>
      <w:r w:rsidRPr="004304B1">
        <w:rPr>
          <w:rFonts w:ascii="Calibri" w:eastAsia="Calibri" w:hAnsi="Calibri" w:cs="Calibri"/>
          <w:sz w:val="24"/>
          <w:szCs w:val="24"/>
        </w:rPr>
        <w:t xml:space="preserve"> che la disposizione di cui sopra può essere applicata per il complesso abitativo del Capoluogo, per le frazioni nonché per tutti i nuclei abitati del territorio comunale;</w:t>
      </w:r>
    </w:p>
    <w:p w14:paraId="4BAD6447" w14:textId="77777777" w:rsidR="00E80F4C" w:rsidRPr="004304B1" w:rsidRDefault="00E80F4C" w:rsidP="00E80F4C">
      <w:pPr>
        <w:pStyle w:val="Corpodeltesto21"/>
        <w:spacing w:before="120"/>
        <w:ind w:firstLine="993"/>
        <w:rPr>
          <w:rFonts w:ascii="Calibri" w:eastAsia="Calibri" w:hAnsi="Calibri" w:cs="Calibri"/>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il Regolamento di Polizia Urbana;</w:t>
      </w:r>
    </w:p>
    <w:p w14:paraId="55ECD3CE" w14:textId="77777777" w:rsidR="00E80F4C" w:rsidRPr="004304B1" w:rsidRDefault="00E80F4C" w:rsidP="00E80F4C">
      <w:pPr>
        <w:pStyle w:val="Corpodeltesto21"/>
        <w:spacing w:before="120"/>
        <w:ind w:firstLine="993"/>
        <w:rPr>
          <w:rFonts w:ascii="Calibri" w:eastAsia="Calibri" w:hAnsi="Calibri" w:cs="Calibri"/>
          <w:b/>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l’art. 54, comma 4, del </w:t>
      </w:r>
      <w:proofErr w:type="spellStart"/>
      <w:r w:rsidRPr="004304B1">
        <w:rPr>
          <w:rFonts w:ascii="Calibri" w:eastAsia="Calibri" w:hAnsi="Calibri" w:cs="Calibri"/>
          <w:sz w:val="24"/>
          <w:szCs w:val="24"/>
        </w:rPr>
        <w:t>D.Lgs.</w:t>
      </w:r>
      <w:proofErr w:type="spellEnd"/>
      <w:r w:rsidRPr="004304B1">
        <w:rPr>
          <w:rFonts w:ascii="Calibri" w:eastAsia="Calibri" w:hAnsi="Calibri" w:cs="Calibri"/>
          <w:sz w:val="24"/>
          <w:szCs w:val="24"/>
        </w:rPr>
        <w:t xml:space="preserve"> n° 267/2000;</w:t>
      </w:r>
    </w:p>
    <w:p w14:paraId="798661C5" w14:textId="77777777" w:rsidR="00E80F4C" w:rsidRPr="004304B1" w:rsidRDefault="00E80F4C" w:rsidP="00E80F4C">
      <w:pPr>
        <w:pStyle w:val="Rientrocorpodeltesto"/>
        <w:ind w:left="284"/>
        <w:jc w:val="center"/>
        <w:rPr>
          <w:rFonts w:ascii="Calibri" w:eastAsia="Calibri" w:hAnsi="Calibri" w:cs="Calibri"/>
        </w:rPr>
      </w:pPr>
      <w:r w:rsidRPr="004304B1">
        <w:rPr>
          <w:rFonts w:ascii="Calibri" w:eastAsia="Calibri" w:hAnsi="Calibri" w:cs="Calibri"/>
          <w:b/>
        </w:rPr>
        <w:t>ORDINA</w:t>
      </w:r>
    </w:p>
    <w:p w14:paraId="3361BDE6" w14:textId="77777777" w:rsidR="00E80F4C" w:rsidRPr="004304B1" w:rsidRDefault="00E80F4C" w:rsidP="00E80F4C">
      <w:pPr>
        <w:pStyle w:val="Corpodeltesto21"/>
        <w:numPr>
          <w:ilvl w:val="0"/>
          <w:numId w:val="2"/>
        </w:numPr>
        <w:tabs>
          <w:tab w:val="clear" w:pos="720"/>
        </w:tabs>
        <w:ind w:left="284" w:hanging="284"/>
        <w:rPr>
          <w:rFonts w:ascii="Calibri" w:eastAsia="Calibri" w:hAnsi="Calibri" w:cs="Calibri"/>
          <w:b/>
          <w:sz w:val="24"/>
          <w:szCs w:val="24"/>
        </w:rPr>
      </w:pPr>
      <w:r w:rsidRPr="004304B1">
        <w:rPr>
          <w:rFonts w:ascii="Calibri" w:eastAsia="Calibri" w:hAnsi="Calibri" w:cs="Calibri"/>
          <w:sz w:val="24"/>
          <w:szCs w:val="24"/>
        </w:rPr>
        <w:t>In caso di precipitazioni nevose, ad ogni cittadino proprietario o inquilino di provvedere immediatamente a sgomberare dalla neve o dal ghiaccio il suolo pubblico antistante e/o circostante la propria casa o giardino, fino ad una profondità di metri 2,00. Tale disposizione deve intendersi estesa a tutti i proprietari e/o gestori di attività produttive sia commerciali che artigianali il cui negozio o laboratorio sia posto a livello stradale.</w:t>
      </w:r>
    </w:p>
    <w:p w14:paraId="47BEF9CB" w14:textId="77777777" w:rsidR="00E80F4C" w:rsidRPr="004304B1" w:rsidRDefault="00E80F4C" w:rsidP="00E80F4C">
      <w:pPr>
        <w:pStyle w:val="Rientrocorpodeltesto"/>
        <w:ind w:left="284"/>
        <w:jc w:val="center"/>
        <w:rPr>
          <w:rFonts w:ascii="Calibri" w:eastAsia="Calibri" w:hAnsi="Calibri" w:cs="Calibri"/>
        </w:rPr>
      </w:pPr>
      <w:r w:rsidRPr="004304B1">
        <w:rPr>
          <w:rFonts w:ascii="Calibri" w:eastAsia="Calibri" w:hAnsi="Calibri" w:cs="Calibri"/>
          <w:b/>
        </w:rPr>
        <w:t>INVITA</w:t>
      </w:r>
    </w:p>
    <w:p w14:paraId="0481C767" w14:textId="77777777" w:rsidR="00E80F4C" w:rsidRPr="00265295" w:rsidRDefault="00E80F4C" w:rsidP="00E80F4C">
      <w:pPr>
        <w:spacing w:line="240" w:lineRule="atLeast"/>
        <w:ind w:firstLine="425"/>
        <w:rPr>
          <w:rFonts w:ascii="Calibri" w:eastAsia="Calibri" w:hAnsi="Calibri" w:cs="Calibri"/>
          <w:b/>
        </w:rPr>
      </w:pPr>
      <w:r w:rsidRPr="00265295">
        <w:rPr>
          <w:rFonts w:ascii="Calibri" w:eastAsia="Calibri" w:hAnsi="Calibri" w:cs="Calibri"/>
          <w:b/>
        </w:rPr>
        <w:t xml:space="preserve">Inoltre tutta la popolazione ad adottare i seguenti comportamenti atti a ridurre i disagi per </w:t>
      </w:r>
      <w:proofErr w:type="gramStart"/>
      <w:r w:rsidRPr="00265295">
        <w:rPr>
          <w:rFonts w:ascii="Calibri" w:eastAsia="Calibri" w:hAnsi="Calibri" w:cs="Calibri"/>
          <w:b/>
        </w:rPr>
        <w:t>se</w:t>
      </w:r>
      <w:proofErr w:type="gramEnd"/>
      <w:r w:rsidRPr="00265295">
        <w:rPr>
          <w:rFonts w:ascii="Calibri" w:eastAsia="Calibri" w:hAnsi="Calibri" w:cs="Calibri"/>
          <w:b/>
        </w:rPr>
        <w:t xml:space="preserve"> e per la collettività:</w:t>
      </w:r>
    </w:p>
    <w:p w14:paraId="01CB680E" w14:textId="77777777" w:rsidR="00E80F4C" w:rsidRPr="004304B1" w:rsidRDefault="00E80F4C" w:rsidP="00E80F4C">
      <w:pPr>
        <w:widowControl/>
        <w:numPr>
          <w:ilvl w:val="0"/>
          <w:numId w:val="1"/>
        </w:numPr>
        <w:tabs>
          <w:tab w:val="clear" w:pos="1397"/>
        </w:tabs>
        <w:spacing w:before="60" w:line="240" w:lineRule="atLeast"/>
        <w:ind w:left="425" w:hanging="357"/>
        <w:rPr>
          <w:rFonts w:ascii="Calibri" w:eastAsia="Calibri" w:hAnsi="Calibri" w:cs="Calibri"/>
        </w:rPr>
      </w:pPr>
      <w:r w:rsidRPr="004304B1">
        <w:rPr>
          <w:rFonts w:ascii="Calibri" w:eastAsia="Calibri" w:hAnsi="Calibri" w:cs="Calibri"/>
        </w:rPr>
        <w:lastRenderedPageBreak/>
        <w:t xml:space="preserve">Utilizzare preferibilmente i mezzi pubblici sino al ripristino delle condizioni di normale transitabilità delle strade; </w:t>
      </w:r>
    </w:p>
    <w:p w14:paraId="736385F3" w14:textId="77777777" w:rsidR="00E80F4C" w:rsidRPr="004304B1" w:rsidRDefault="00E80F4C" w:rsidP="00E80F4C">
      <w:pPr>
        <w:widowControl/>
        <w:numPr>
          <w:ilvl w:val="0"/>
          <w:numId w:val="1"/>
        </w:numPr>
        <w:tabs>
          <w:tab w:val="clear" w:pos="1397"/>
        </w:tabs>
        <w:spacing w:before="60" w:line="240" w:lineRule="atLeast"/>
        <w:ind w:left="425" w:hanging="357"/>
        <w:rPr>
          <w:rFonts w:ascii="Calibri" w:eastAsia="Calibri" w:hAnsi="Calibri" w:cs="Calibri"/>
        </w:rPr>
      </w:pPr>
      <w:r w:rsidRPr="004304B1">
        <w:rPr>
          <w:rFonts w:ascii="Calibri" w:eastAsia="Calibri" w:hAnsi="Calibri" w:cs="Calibri"/>
        </w:rPr>
        <w:t>Se costretti ad usare il proprio veicolo montare pneumatici da neve o catene</w:t>
      </w:r>
      <w:r>
        <w:rPr>
          <w:rFonts w:ascii="Calibri" w:eastAsia="Calibri" w:hAnsi="Calibri" w:cs="Calibri"/>
        </w:rPr>
        <w:t>, come da normativa vigente</w:t>
      </w:r>
      <w:r w:rsidRPr="004304B1">
        <w:rPr>
          <w:rFonts w:ascii="Calibri" w:eastAsia="Calibri" w:hAnsi="Calibri" w:cs="Calibri"/>
        </w:rPr>
        <w:t>;</w:t>
      </w:r>
    </w:p>
    <w:p w14:paraId="4C16A334" w14:textId="77777777" w:rsidR="00E80F4C" w:rsidRPr="004304B1" w:rsidRDefault="00E80F4C" w:rsidP="00E80F4C">
      <w:pPr>
        <w:widowControl/>
        <w:numPr>
          <w:ilvl w:val="0"/>
          <w:numId w:val="1"/>
        </w:numPr>
        <w:tabs>
          <w:tab w:val="clear" w:pos="1397"/>
        </w:tabs>
        <w:spacing w:before="60" w:line="240" w:lineRule="atLeast"/>
        <w:ind w:left="425" w:hanging="357"/>
        <w:rPr>
          <w:rFonts w:ascii="Calibri" w:eastAsia="Calibri" w:hAnsi="Calibri" w:cs="Calibri"/>
        </w:rPr>
      </w:pPr>
      <w:r w:rsidRPr="004304B1">
        <w:rPr>
          <w:rFonts w:ascii="Calibri" w:eastAsia="Calibri" w:hAnsi="Calibri" w:cs="Calibri"/>
        </w:rPr>
        <w:t xml:space="preserve">Non parcheggiare nei punti di interesse pubblico, già liberati dalla neve (esempio: fermate autobus, passaggi pedonali, vicinanze contenitori nettezza urbana, </w:t>
      </w:r>
      <w:r>
        <w:rPr>
          <w:rFonts w:ascii="Calibri" w:eastAsia="Calibri" w:hAnsi="Calibri" w:cs="Calibri"/>
        </w:rPr>
        <w:t xml:space="preserve">parcheggi disabili, </w:t>
      </w:r>
      <w:r w:rsidRPr="004304B1">
        <w:rPr>
          <w:rFonts w:ascii="Calibri" w:eastAsia="Calibri" w:hAnsi="Calibri" w:cs="Calibri"/>
        </w:rPr>
        <w:t>ecc.);</w:t>
      </w:r>
    </w:p>
    <w:p w14:paraId="1B7FF043" w14:textId="77777777" w:rsidR="00E80F4C" w:rsidRPr="004304B1" w:rsidRDefault="00E80F4C" w:rsidP="00E80F4C">
      <w:pPr>
        <w:widowControl/>
        <w:numPr>
          <w:ilvl w:val="0"/>
          <w:numId w:val="1"/>
        </w:numPr>
        <w:tabs>
          <w:tab w:val="clear" w:pos="1397"/>
        </w:tabs>
        <w:spacing w:before="60" w:line="240" w:lineRule="atLeast"/>
        <w:ind w:left="425" w:hanging="357"/>
        <w:rPr>
          <w:rFonts w:ascii="Calibri" w:eastAsia="Calibri" w:hAnsi="Calibri" w:cs="Calibri"/>
        </w:rPr>
      </w:pPr>
      <w:r w:rsidRPr="004304B1">
        <w:rPr>
          <w:rFonts w:ascii="Calibri" w:eastAsia="Calibri" w:hAnsi="Calibri" w:cs="Calibri"/>
        </w:rPr>
        <w:t>Utilizzare calzature idonee alle condizioni dei marciapiedi e delle strade da percorrere per prevenire pericolose cadute</w:t>
      </w:r>
    </w:p>
    <w:p w14:paraId="1631032C" w14:textId="77777777" w:rsidR="00E80F4C" w:rsidRPr="004304B1" w:rsidRDefault="00E80F4C" w:rsidP="00E80F4C">
      <w:pPr>
        <w:widowControl/>
        <w:numPr>
          <w:ilvl w:val="0"/>
          <w:numId w:val="1"/>
        </w:numPr>
        <w:tabs>
          <w:tab w:val="clear" w:pos="1397"/>
        </w:tabs>
        <w:spacing w:before="60" w:line="240" w:lineRule="atLeast"/>
        <w:ind w:left="425" w:hanging="357"/>
        <w:rPr>
          <w:rFonts w:ascii="Calibri" w:eastAsia="Calibri" w:hAnsi="Calibri" w:cs="Calibri"/>
        </w:rPr>
      </w:pPr>
      <w:r w:rsidRPr="004304B1">
        <w:rPr>
          <w:rFonts w:ascii="Calibri" w:eastAsia="Calibri" w:hAnsi="Calibri" w:cs="Calibri"/>
        </w:rPr>
        <w:t>Liberare dalla neve e dal ghiaccio il suolo pubblico circostante la propria abitazione e/o attività produttiva.</w:t>
      </w:r>
    </w:p>
    <w:p w14:paraId="715377BD" w14:textId="77777777" w:rsidR="00E80F4C" w:rsidRPr="004304B1" w:rsidRDefault="00E80F4C" w:rsidP="00E80F4C">
      <w:pPr>
        <w:pStyle w:val="Rientrocorpodeltesto"/>
        <w:tabs>
          <w:tab w:val="left" w:pos="2021"/>
          <w:tab w:val="left" w:pos="2043"/>
        </w:tabs>
        <w:spacing w:before="120"/>
        <w:ind w:firstLine="709"/>
        <w:rPr>
          <w:rFonts w:ascii="Calibri" w:eastAsia="Calibri" w:hAnsi="Calibri" w:cs="Calibri"/>
        </w:rPr>
      </w:pPr>
      <w:r w:rsidRPr="004304B1">
        <w:rPr>
          <w:rFonts w:ascii="Calibri" w:eastAsia="Calibri" w:hAnsi="Calibri" w:cs="Calibri"/>
        </w:rPr>
        <w:t>I contravventori alle disposizioni saranno passibili delle sanzioni amministrative, come previsto dal Regolamento di Polizia Urbana richiamato nelle premesse.</w:t>
      </w:r>
    </w:p>
    <w:p w14:paraId="2A2575D0" w14:textId="77777777" w:rsidR="00E80F4C" w:rsidRPr="004304B1" w:rsidRDefault="00E80F4C" w:rsidP="00E80F4C">
      <w:pPr>
        <w:pStyle w:val="Rientrocorpodeltesto"/>
        <w:spacing w:before="120" w:after="232"/>
        <w:ind w:firstLine="709"/>
        <w:rPr>
          <w:rFonts w:ascii="Calibri" w:eastAsia="Calibri" w:hAnsi="Calibri" w:cs="Calibri"/>
        </w:rPr>
      </w:pPr>
      <w:r w:rsidRPr="004304B1">
        <w:rPr>
          <w:rFonts w:ascii="Calibri" w:eastAsia="Calibri" w:hAnsi="Calibri" w:cs="Calibri"/>
        </w:rPr>
        <w:t>Si informa - ai sensi dell’art. 3, comma 4, della Legge 07.08.90 n° 241 - che contro il presente provvedimento può essere proposto ricorso gerarchico al Prefetto entro 30 GG. dalla notificazione dell’atto, oppure ricorso giurisdizionale al T.A.R. dell’Umbria nel termine di 60 GG. dalla sua notifica o comunque dalla sua piena conoscenza.</w:t>
      </w:r>
    </w:p>
    <w:p w14:paraId="7A25729E" w14:textId="77777777" w:rsidR="00E80F4C" w:rsidRPr="004304B1" w:rsidRDefault="00E80F4C" w:rsidP="00E80F4C">
      <w:pPr>
        <w:pStyle w:val="Corpodeltesto21"/>
        <w:ind w:left="283"/>
        <w:rPr>
          <w:rFonts w:ascii="Calibri" w:eastAsia="Calibri" w:hAnsi="Calibri" w:cs="Calibri"/>
          <w:sz w:val="24"/>
          <w:szCs w:val="24"/>
        </w:rPr>
      </w:pPr>
      <w:r w:rsidRPr="004304B1">
        <w:rPr>
          <w:rFonts w:ascii="Calibri" w:eastAsia="Calibri" w:hAnsi="Calibri" w:cs="Calibri"/>
          <w:sz w:val="24"/>
          <w:szCs w:val="24"/>
        </w:rPr>
        <w:t>L’inoltro del ricorso non sospende l’efficacia del provvedimento.</w:t>
      </w:r>
    </w:p>
    <w:p w14:paraId="09AB113C" w14:textId="77777777" w:rsidR="00E80F4C" w:rsidRPr="004304B1" w:rsidRDefault="00E80F4C" w:rsidP="00E80F4C">
      <w:pPr>
        <w:spacing w:before="120"/>
        <w:jc w:val="center"/>
        <w:rPr>
          <w:rFonts w:ascii="Calibri" w:eastAsia="Calibri" w:hAnsi="Calibri" w:cs="Calibri"/>
          <w:i/>
        </w:rPr>
      </w:pPr>
      <w:r w:rsidRPr="004304B1">
        <w:rPr>
          <w:rFonts w:ascii="Calibri" w:eastAsia="Calibri" w:hAnsi="Calibri" w:cs="Calibri"/>
          <w:b/>
          <w:i/>
        </w:rPr>
        <w:t>Il Sindaco</w:t>
      </w:r>
    </w:p>
    <w:p w14:paraId="02C0EBC4" w14:textId="77777777" w:rsidR="008F0A61" w:rsidRDefault="008F0A61" w:rsidP="00E80F4C"/>
    <w:sectPr w:rsidR="008F0A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9"/>
    <w:lvl w:ilvl="0">
      <w:start w:val="1"/>
      <w:numFmt w:val="bullet"/>
      <w:lvlText w:val="-"/>
      <w:lvlJc w:val="left"/>
      <w:pPr>
        <w:tabs>
          <w:tab w:val="num" w:pos="1397"/>
        </w:tabs>
        <w:ind w:left="1397" w:hanging="360"/>
      </w:pPr>
      <w:rPr>
        <w:rFonts w:ascii="Courier New" w:hAnsi="Courier New" w:cs="Times New Roman"/>
      </w:rPr>
    </w:lvl>
  </w:abstractNum>
  <w:abstractNum w:abstractNumId="1" w15:restartNumberingAfterBreak="0">
    <w:nsid w:val="00000016"/>
    <w:multiLevelType w:val="singleLevel"/>
    <w:tmpl w:val="00000016"/>
    <w:name w:val="WW8Num32"/>
    <w:lvl w:ilvl="0">
      <w:numFmt w:val="bullet"/>
      <w:lvlText w:val="-"/>
      <w:lvlJc w:val="left"/>
      <w:pPr>
        <w:tabs>
          <w:tab w:val="num" w:pos="720"/>
        </w:tabs>
        <w:ind w:left="720" w:hanging="360"/>
      </w:pPr>
      <w:rPr>
        <w:rFonts w:ascii="Century Gothic" w:hAnsi="Century Gothic" w:cs="Courier New"/>
        <w:b/>
        <w:i w:val="0"/>
      </w:rPr>
    </w:lvl>
  </w:abstractNum>
  <w:abstractNum w:abstractNumId="2" w15:restartNumberingAfterBreak="0">
    <w:nsid w:val="00EE5600"/>
    <w:multiLevelType w:val="hybridMultilevel"/>
    <w:tmpl w:val="09E01CC0"/>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4C"/>
    <w:rsid w:val="000822D1"/>
    <w:rsid w:val="008F0A61"/>
    <w:rsid w:val="00E80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3429"/>
  <w15:chartTrackingRefBased/>
  <w15:docId w15:val="{F512950F-3CBD-4613-BC23-8EC64D2F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F4C"/>
    <w:pPr>
      <w:widowControl w:val="0"/>
      <w:suppressAutoHyphens/>
      <w:spacing w:after="120" w:line="240" w:lineRule="auto"/>
      <w:jc w:val="both"/>
    </w:pPr>
    <w:rPr>
      <w:rFonts w:ascii="Times New Roman" w:eastAsia="Arial Unicode MS" w:hAnsi="Times New Roman" w:cs="Times New Roman"/>
      <w:kern w:val="1"/>
      <w:sz w:val="24"/>
      <w:szCs w:val="24"/>
      <w:lang w:eastAsia="ar-SA"/>
    </w:rPr>
  </w:style>
  <w:style w:type="paragraph" w:styleId="Titolo6">
    <w:name w:val="heading 6"/>
    <w:basedOn w:val="Normale"/>
    <w:next w:val="Normale"/>
    <w:link w:val="Titolo6Carattere"/>
    <w:qFormat/>
    <w:rsid w:val="00E80F4C"/>
    <w:pPr>
      <w:keepNext/>
      <w:widowControl/>
      <w:tabs>
        <w:tab w:val="left" w:pos="0"/>
      </w:tabs>
      <w:suppressAutoHyphens w:val="0"/>
      <w:spacing w:after="0" w:line="360" w:lineRule="auto"/>
      <w:ind w:right="51"/>
      <w:jc w:val="left"/>
      <w:outlineLvl w:val="5"/>
    </w:pPr>
    <w:rPr>
      <w:rFonts w:eastAsia="Times New Roman"/>
      <w:b/>
      <w:kern w:val="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80F4C"/>
    <w:pPr>
      <w:suppressLineNumbers/>
      <w:tabs>
        <w:tab w:val="center" w:pos="4818"/>
        <w:tab w:val="right" w:pos="9637"/>
      </w:tabs>
    </w:pPr>
  </w:style>
  <w:style w:type="character" w:customStyle="1" w:styleId="IntestazioneCarattere">
    <w:name w:val="Intestazione Carattere"/>
    <w:basedOn w:val="Carpredefinitoparagrafo"/>
    <w:link w:val="Intestazione"/>
    <w:rsid w:val="00E80F4C"/>
    <w:rPr>
      <w:rFonts w:ascii="Times New Roman" w:eastAsia="Arial Unicode MS" w:hAnsi="Times New Roman" w:cs="Times New Roman"/>
      <w:kern w:val="1"/>
      <w:sz w:val="24"/>
      <w:szCs w:val="24"/>
      <w:lang w:eastAsia="ar-SA"/>
    </w:rPr>
  </w:style>
  <w:style w:type="paragraph" w:styleId="Rientrocorpodeltesto">
    <w:name w:val="Body Text Indent"/>
    <w:basedOn w:val="Normale"/>
    <w:link w:val="RientrocorpodeltestoCarattere"/>
    <w:rsid w:val="00E80F4C"/>
    <w:pPr>
      <w:ind w:left="283"/>
    </w:pPr>
  </w:style>
  <w:style w:type="character" w:customStyle="1" w:styleId="RientrocorpodeltestoCarattere">
    <w:name w:val="Rientro corpo del testo Carattere"/>
    <w:basedOn w:val="Carpredefinitoparagrafo"/>
    <w:link w:val="Rientrocorpodeltesto"/>
    <w:rsid w:val="00E80F4C"/>
    <w:rPr>
      <w:rFonts w:ascii="Times New Roman" w:eastAsia="Arial Unicode MS" w:hAnsi="Times New Roman" w:cs="Times New Roman"/>
      <w:kern w:val="1"/>
      <w:sz w:val="24"/>
      <w:szCs w:val="24"/>
      <w:lang w:eastAsia="ar-SA"/>
    </w:rPr>
  </w:style>
  <w:style w:type="paragraph" w:customStyle="1" w:styleId="Corpodeltesto21">
    <w:name w:val="Corpo del testo 21"/>
    <w:basedOn w:val="Normale"/>
    <w:rsid w:val="00E80F4C"/>
    <w:pPr>
      <w:widowControl/>
      <w:ind w:firstLine="709"/>
    </w:pPr>
    <w:rPr>
      <w:rFonts w:eastAsia="Times New Roman"/>
      <w:sz w:val="26"/>
      <w:szCs w:val="20"/>
    </w:rPr>
  </w:style>
  <w:style w:type="paragraph" w:styleId="Titolo">
    <w:name w:val="Title"/>
    <w:basedOn w:val="Normale"/>
    <w:next w:val="Normale"/>
    <w:link w:val="TitoloCarattere"/>
    <w:uiPriority w:val="10"/>
    <w:qFormat/>
    <w:rsid w:val="00E80F4C"/>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basedOn w:val="Carpredefinitoparagrafo"/>
    <w:link w:val="Titolo"/>
    <w:uiPriority w:val="10"/>
    <w:rsid w:val="00E80F4C"/>
    <w:rPr>
      <w:rFonts w:ascii="Cambria" w:eastAsia="Times New Roman" w:hAnsi="Cambria" w:cs="Times New Roman"/>
      <w:b/>
      <w:bCs/>
      <w:kern w:val="28"/>
      <w:sz w:val="32"/>
      <w:szCs w:val="32"/>
      <w:lang w:eastAsia="ar-SA"/>
    </w:rPr>
  </w:style>
  <w:style w:type="paragraph" w:styleId="Corpodeltesto2">
    <w:name w:val="Body Text 2"/>
    <w:basedOn w:val="Normale"/>
    <w:link w:val="Corpodeltesto2Carattere"/>
    <w:uiPriority w:val="99"/>
    <w:semiHidden/>
    <w:unhideWhenUsed/>
    <w:rsid w:val="00E80F4C"/>
    <w:pPr>
      <w:spacing w:line="480" w:lineRule="auto"/>
    </w:pPr>
  </w:style>
  <w:style w:type="character" w:customStyle="1" w:styleId="Corpodeltesto2Carattere">
    <w:name w:val="Corpo del testo 2 Carattere"/>
    <w:basedOn w:val="Carpredefinitoparagrafo"/>
    <w:link w:val="Corpodeltesto2"/>
    <w:uiPriority w:val="99"/>
    <w:semiHidden/>
    <w:rsid w:val="00E80F4C"/>
    <w:rPr>
      <w:rFonts w:ascii="Times New Roman" w:eastAsia="Arial Unicode MS" w:hAnsi="Times New Roman" w:cs="Times New Roman"/>
      <w:kern w:val="1"/>
      <w:sz w:val="24"/>
      <w:szCs w:val="24"/>
      <w:lang w:eastAsia="ar-SA"/>
    </w:rPr>
  </w:style>
  <w:style w:type="character" w:customStyle="1" w:styleId="Titolo6Carattere">
    <w:name w:val="Titolo 6 Carattere"/>
    <w:basedOn w:val="Carpredefinitoparagrafo"/>
    <w:link w:val="Titolo6"/>
    <w:rsid w:val="00E80F4C"/>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Silvia Olivieri</cp:lastModifiedBy>
  <cp:revision>2</cp:revision>
  <dcterms:created xsi:type="dcterms:W3CDTF">2021-12-22T12:24:00Z</dcterms:created>
  <dcterms:modified xsi:type="dcterms:W3CDTF">2021-12-22T12:24:00Z</dcterms:modified>
</cp:coreProperties>
</file>