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3F27D" w14:textId="77777777" w:rsidR="00D86693" w:rsidRDefault="00D86693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14:paraId="636A5224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00DE19C8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638FB3F1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1AF71DCA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153E8948" w14:textId="77777777" w:rsidR="00684CEB" w:rsidRDefault="00684CEB" w:rsidP="00392582">
      <w:pPr>
        <w:spacing w:after="120"/>
        <w:ind w:left="-142" w:right="-142"/>
        <w:jc w:val="center"/>
        <w:rPr>
          <w:b/>
          <w:i/>
          <w:sz w:val="28"/>
          <w:szCs w:val="28"/>
        </w:rPr>
      </w:pPr>
    </w:p>
    <w:p w14:paraId="1B2539CB" w14:textId="77777777" w:rsidR="00A00638" w:rsidRDefault="00A00638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 xml:space="preserve">Programmazione </w:t>
      </w:r>
      <w:r w:rsidR="00684CEB" w:rsidRPr="00684CEB">
        <w:rPr>
          <w:b/>
          <w:i/>
          <w:sz w:val="40"/>
          <w:szCs w:val="28"/>
        </w:rPr>
        <w:t xml:space="preserve">della politica di coesione </w:t>
      </w:r>
      <w:r w:rsidRPr="00684CEB">
        <w:rPr>
          <w:b/>
          <w:i/>
          <w:sz w:val="40"/>
          <w:szCs w:val="28"/>
        </w:rPr>
        <w:t>2021</w:t>
      </w:r>
      <w:r w:rsidR="008750A6" w:rsidRPr="00684CEB">
        <w:rPr>
          <w:b/>
          <w:i/>
          <w:sz w:val="40"/>
          <w:szCs w:val="28"/>
        </w:rPr>
        <w:t>-2027</w:t>
      </w:r>
    </w:p>
    <w:p w14:paraId="7E26E1C8" w14:textId="77777777" w:rsidR="00684CEB" w:rsidRPr="00684CEB" w:rsidRDefault="00684CEB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</w:p>
    <w:p w14:paraId="34B0A8F9" w14:textId="77777777" w:rsidR="00D86693" w:rsidRPr="00684CEB" w:rsidRDefault="00392582" w:rsidP="00392582">
      <w:pPr>
        <w:spacing w:after="120"/>
        <w:ind w:left="-142" w:right="-142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Scheda</w:t>
      </w:r>
      <w:r w:rsidR="002B57A6" w:rsidRPr="00684CEB">
        <w:rPr>
          <w:b/>
          <w:i/>
          <w:sz w:val="40"/>
          <w:szCs w:val="28"/>
        </w:rPr>
        <w:t xml:space="preserve"> per la </w:t>
      </w:r>
      <w:r w:rsidR="00ED2BFD" w:rsidRPr="00684CEB">
        <w:rPr>
          <w:b/>
          <w:i/>
          <w:sz w:val="40"/>
          <w:szCs w:val="28"/>
        </w:rPr>
        <w:t>r</w:t>
      </w:r>
      <w:r w:rsidR="00A4263D" w:rsidRPr="00684CEB">
        <w:rPr>
          <w:b/>
          <w:i/>
          <w:sz w:val="40"/>
          <w:szCs w:val="28"/>
        </w:rPr>
        <w:t xml:space="preserve">accolta </w:t>
      </w:r>
      <w:r w:rsidR="002B57A6" w:rsidRPr="00684CEB">
        <w:rPr>
          <w:b/>
          <w:i/>
          <w:sz w:val="40"/>
          <w:szCs w:val="28"/>
        </w:rPr>
        <w:t xml:space="preserve">dei </w:t>
      </w:r>
      <w:r w:rsidR="00A4263D" w:rsidRPr="00684CEB">
        <w:rPr>
          <w:b/>
          <w:i/>
          <w:sz w:val="40"/>
          <w:szCs w:val="28"/>
        </w:rPr>
        <w:t>contributi</w:t>
      </w:r>
    </w:p>
    <w:p w14:paraId="784F20E9" w14:textId="77777777" w:rsidR="0091793F" w:rsidRPr="00684CEB" w:rsidRDefault="00A4263D" w:rsidP="00FE78CC">
      <w:pPr>
        <w:ind w:left="-142" w:right="-143"/>
        <w:jc w:val="center"/>
        <w:rPr>
          <w:b/>
          <w:i/>
          <w:sz w:val="40"/>
          <w:szCs w:val="28"/>
        </w:rPr>
      </w:pPr>
      <w:r w:rsidRPr="00684CEB">
        <w:rPr>
          <w:b/>
          <w:i/>
          <w:sz w:val="40"/>
          <w:szCs w:val="28"/>
        </w:rPr>
        <w:t>d</w:t>
      </w:r>
      <w:r w:rsidR="00FE78CC" w:rsidRPr="00684CEB">
        <w:rPr>
          <w:b/>
          <w:i/>
          <w:sz w:val="40"/>
          <w:szCs w:val="28"/>
        </w:rPr>
        <w:t>e</w:t>
      </w:r>
      <w:r w:rsidRPr="00684CEB">
        <w:rPr>
          <w:b/>
          <w:i/>
          <w:sz w:val="40"/>
          <w:szCs w:val="28"/>
        </w:rPr>
        <w:t>i Partecipanti</w:t>
      </w:r>
      <w:r w:rsidR="00D86693" w:rsidRPr="00684CEB">
        <w:rPr>
          <w:b/>
          <w:i/>
          <w:sz w:val="40"/>
          <w:szCs w:val="28"/>
        </w:rPr>
        <w:t xml:space="preserve"> a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Tavol</w:t>
      </w:r>
      <w:r w:rsidR="002B57A6" w:rsidRPr="00684CEB">
        <w:rPr>
          <w:b/>
          <w:i/>
          <w:sz w:val="40"/>
          <w:szCs w:val="28"/>
        </w:rPr>
        <w:t>i</w:t>
      </w:r>
      <w:r w:rsidRPr="00684CEB">
        <w:rPr>
          <w:b/>
          <w:i/>
          <w:sz w:val="40"/>
          <w:szCs w:val="28"/>
        </w:rPr>
        <w:t xml:space="preserve"> di confronto partenariale</w:t>
      </w:r>
    </w:p>
    <w:p w14:paraId="0EAE7D4A" w14:textId="77777777"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14:paraId="57093010" w14:textId="77777777" w:rsidR="006C4D1D" w:rsidRDefault="006C4D1D" w:rsidP="006C4D1D">
      <w:pPr>
        <w:spacing w:after="60" w:line="288" w:lineRule="auto"/>
        <w:jc w:val="both"/>
        <w:rPr>
          <w:sz w:val="24"/>
          <w:szCs w:val="24"/>
        </w:rPr>
      </w:pPr>
    </w:p>
    <w:p w14:paraId="1685A7C9" w14:textId="77777777" w:rsidR="006C4D1D" w:rsidRPr="006C4D1D" w:rsidRDefault="006C4D1D" w:rsidP="006C4D1D">
      <w:pPr>
        <w:rPr>
          <w:sz w:val="24"/>
          <w:szCs w:val="24"/>
        </w:rPr>
      </w:pPr>
    </w:p>
    <w:p w14:paraId="208298EC" w14:textId="77777777" w:rsidR="006C4D1D" w:rsidRPr="006C4D1D" w:rsidRDefault="006C4D1D" w:rsidP="006C4D1D">
      <w:pPr>
        <w:rPr>
          <w:sz w:val="24"/>
          <w:szCs w:val="24"/>
        </w:rPr>
      </w:pPr>
    </w:p>
    <w:p w14:paraId="4D31537A" w14:textId="77777777" w:rsidR="006C4D1D" w:rsidRPr="006C4D1D" w:rsidRDefault="006C4D1D" w:rsidP="006C4D1D">
      <w:pPr>
        <w:rPr>
          <w:sz w:val="24"/>
          <w:szCs w:val="24"/>
        </w:rPr>
      </w:pPr>
    </w:p>
    <w:p w14:paraId="785C3C91" w14:textId="77777777" w:rsidR="006C4D1D" w:rsidRPr="006C4D1D" w:rsidRDefault="006C4D1D" w:rsidP="006C4D1D">
      <w:pPr>
        <w:rPr>
          <w:sz w:val="24"/>
          <w:szCs w:val="24"/>
        </w:rPr>
      </w:pPr>
    </w:p>
    <w:p w14:paraId="058C914C" w14:textId="77777777" w:rsidR="006C4D1D" w:rsidRPr="006C4D1D" w:rsidRDefault="006C4D1D" w:rsidP="006C4D1D">
      <w:pPr>
        <w:rPr>
          <w:sz w:val="24"/>
          <w:szCs w:val="24"/>
        </w:rPr>
      </w:pPr>
    </w:p>
    <w:p w14:paraId="7CAEC595" w14:textId="77777777" w:rsidR="006C4D1D" w:rsidRPr="006C4D1D" w:rsidRDefault="006C4D1D" w:rsidP="006C4D1D">
      <w:pPr>
        <w:rPr>
          <w:sz w:val="24"/>
          <w:szCs w:val="24"/>
        </w:rPr>
      </w:pPr>
    </w:p>
    <w:p w14:paraId="57DECF14" w14:textId="77777777" w:rsidR="006C4D1D" w:rsidRPr="006C4D1D" w:rsidRDefault="006C4D1D" w:rsidP="006C4D1D">
      <w:pPr>
        <w:rPr>
          <w:sz w:val="24"/>
          <w:szCs w:val="24"/>
        </w:rPr>
      </w:pPr>
    </w:p>
    <w:p w14:paraId="19BB061D" w14:textId="77777777" w:rsidR="006C4D1D" w:rsidRPr="006C4D1D" w:rsidRDefault="006C4D1D" w:rsidP="006C4D1D">
      <w:pPr>
        <w:rPr>
          <w:sz w:val="24"/>
          <w:szCs w:val="24"/>
        </w:rPr>
      </w:pPr>
    </w:p>
    <w:p w14:paraId="36E643D4" w14:textId="77777777" w:rsidR="006C4D1D" w:rsidRPr="006C4D1D" w:rsidRDefault="006C4D1D" w:rsidP="006C4D1D">
      <w:pPr>
        <w:rPr>
          <w:sz w:val="24"/>
          <w:szCs w:val="24"/>
        </w:rPr>
      </w:pPr>
    </w:p>
    <w:p w14:paraId="3AC4E5D2" w14:textId="77777777" w:rsidR="006C4D1D" w:rsidRPr="006C4D1D" w:rsidRDefault="006C4D1D" w:rsidP="006C4D1D">
      <w:pPr>
        <w:rPr>
          <w:sz w:val="24"/>
          <w:szCs w:val="24"/>
        </w:rPr>
      </w:pPr>
    </w:p>
    <w:p w14:paraId="2EB17FE8" w14:textId="77777777" w:rsidR="006C4D1D" w:rsidRPr="006C4D1D" w:rsidRDefault="006C4D1D" w:rsidP="006C4D1D">
      <w:pPr>
        <w:jc w:val="right"/>
        <w:rPr>
          <w:sz w:val="24"/>
          <w:szCs w:val="24"/>
        </w:rPr>
      </w:pPr>
    </w:p>
    <w:p w14:paraId="6A84C038" w14:textId="77777777" w:rsidR="006C4D1D" w:rsidRDefault="006C4D1D" w:rsidP="006C4D1D">
      <w:pPr>
        <w:rPr>
          <w:sz w:val="24"/>
          <w:szCs w:val="24"/>
        </w:rPr>
      </w:pPr>
    </w:p>
    <w:p w14:paraId="01CF157D" w14:textId="77777777" w:rsidR="006C4D1D" w:rsidRPr="006C4D1D" w:rsidRDefault="006C4D1D" w:rsidP="006C4D1D">
      <w:pPr>
        <w:rPr>
          <w:sz w:val="24"/>
          <w:szCs w:val="24"/>
        </w:rPr>
        <w:sectPr w:rsidR="006C4D1D" w:rsidRPr="006C4D1D" w:rsidSect="006961ED">
          <w:headerReference w:type="default" r:id="rId9"/>
          <w:footerReference w:type="default" r:id="rId10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p w14:paraId="00781A88" w14:textId="77777777" w:rsidR="00FE78CC" w:rsidRDefault="00BE4993" w:rsidP="008613F1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scheda che segue</w:t>
      </w:r>
      <w:r w:rsidR="00ED2BFD" w:rsidRPr="00ED2BFD">
        <w:rPr>
          <w:sz w:val="24"/>
          <w:szCs w:val="24"/>
        </w:rPr>
        <w:t xml:space="preserve"> </w:t>
      </w:r>
      <w:r w:rsidR="0030600D" w:rsidRPr="00ED2BFD">
        <w:rPr>
          <w:sz w:val="24"/>
          <w:szCs w:val="24"/>
        </w:rPr>
        <w:t>risponde all’esigenza di raccogliere in maniera sistematica, da parte dei partecipanti a</w:t>
      </w:r>
      <w:r w:rsidR="002B57A6" w:rsidRPr="00ED2BFD">
        <w:rPr>
          <w:sz w:val="24"/>
          <w:szCs w:val="24"/>
        </w:rPr>
        <w:t>i T</w:t>
      </w:r>
      <w:r w:rsidR="0030600D" w:rsidRPr="00ED2BFD">
        <w:rPr>
          <w:sz w:val="24"/>
          <w:szCs w:val="24"/>
        </w:rPr>
        <w:t>avol</w:t>
      </w:r>
      <w:r w:rsidR="002B57A6" w:rsidRPr="00ED2BFD">
        <w:rPr>
          <w:sz w:val="24"/>
          <w:szCs w:val="24"/>
        </w:rPr>
        <w:t>i</w:t>
      </w:r>
      <w:r w:rsidR="0030600D" w:rsidRPr="00ED2BFD">
        <w:rPr>
          <w:sz w:val="24"/>
          <w:szCs w:val="24"/>
        </w:rPr>
        <w:t xml:space="preserve"> di confronto partenariale</w:t>
      </w:r>
      <w:r w:rsidR="006A7339">
        <w:rPr>
          <w:sz w:val="24"/>
          <w:szCs w:val="24"/>
        </w:rPr>
        <w:t>,</w:t>
      </w:r>
      <w:r w:rsidR="0030600D" w:rsidRPr="00ED2BFD">
        <w:rPr>
          <w:sz w:val="24"/>
          <w:szCs w:val="24"/>
        </w:rPr>
        <w:t xml:space="preserve"> </w:t>
      </w:r>
      <w:r w:rsidR="009D436E" w:rsidRPr="00ED2BFD">
        <w:rPr>
          <w:b/>
          <w:sz w:val="24"/>
          <w:szCs w:val="24"/>
        </w:rPr>
        <w:t>ESPERIENZE</w:t>
      </w:r>
      <w:r w:rsidR="002B57A6" w:rsidRPr="00ED2BFD">
        <w:rPr>
          <w:b/>
          <w:sz w:val="24"/>
          <w:szCs w:val="24"/>
        </w:rPr>
        <w:t xml:space="preserve"> </w:t>
      </w:r>
      <w:r w:rsidR="002872EA" w:rsidRPr="00ED2BFD">
        <w:rPr>
          <w:b/>
          <w:sz w:val="24"/>
          <w:szCs w:val="24"/>
        </w:rPr>
        <w:t>E</w:t>
      </w:r>
      <w:r w:rsidR="002B57A6" w:rsidRPr="00ED2BFD">
        <w:rPr>
          <w:b/>
          <w:sz w:val="24"/>
          <w:szCs w:val="24"/>
        </w:rPr>
        <w:t xml:space="preserve"> PROPOSTE</w:t>
      </w:r>
      <w:r w:rsidR="002B57A6" w:rsidRPr="00ED2BFD">
        <w:rPr>
          <w:sz w:val="24"/>
          <w:szCs w:val="24"/>
        </w:rPr>
        <w:t xml:space="preserve"> per </w:t>
      </w:r>
      <w:r w:rsidR="0030600D" w:rsidRPr="00ED2BFD">
        <w:rPr>
          <w:sz w:val="24"/>
          <w:szCs w:val="24"/>
        </w:rPr>
        <w:t>l’impostazione della programmazione 2021-2027.</w:t>
      </w:r>
    </w:p>
    <w:p w14:paraId="1A9E76C7" w14:textId="77777777" w:rsidR="009B3A0F" w:rsidRDefault="00ED2BFD" w:rsidP="00ED2BF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sz w:val="24"/>
          <w:szCs w:val="24"/>
        </w:rPr>
      </w:pPr>
      <w:r w:rsidRPr="00ED2BFD">
        <w:rPr>
          <w:sz w:val="24"/>
          <w:szCs w:val="24"/>
        </w:rPr>
        <w:t>Il m</w:t>
      </w:r>
      <w:r w:rsidR="009B3A0F" w:rsidRPr="00ED2BFD">
        <w:rPr>
          <w:sz w:val="24"/>
          <w:szCs w:val="24"/>
        </w:rPr>
        <w:t>andato dei tavoli</w:t>
      </w:r>
      <w:r>
        <w:rPr>
          <w:rStyle w:val="Rimandonotaapidipagina"/>
          <w:sz w:val="24"/>
          <w:szCs w:val="24"/>
        </w:rPr>
        <w:footnoteReference w:id="1"/>
      </w:r>
      <w:r w:rsidRPr="00ED2BFD">
        <w:rPr>
          <w:sz w:val="24"/>
          <w:szCs w:val="24"/>
        </w:rPr>
        <w:t xml:space="preserve"> recita: </w:t>
      </w:r>
    </w:p>
    <w:p w14:paraId="4C3F7093" w14:textId="77777777" w:rsidR="003F5BAC" w:rsidRPr="00ED2BFD" w:rsidRDefault="003F5BAC" w:rsidP="00ED2BF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sz w:val="24"/>
          <w:szCs w:val="24"/>
        </w:rPr>
      </w:pPr>
    </w:p>
    <w:p w14:paraId="38CE9EA3" w14:textId="77777777" w:rsidR="009B3A0F" w:rsidRPr="00ED2BFD" w:rsidRDefault="0091793F" w:rsidP="00ED2BF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libri-Bold" w:hAnsi="Calibri-Bold" w:cs="Calibri-Bold"/>
          <w:bCs/>
          <w:i/>
          <w:sz w:val="24"/>
          <w:szCs w:val="24"/>
        </w:rPr>
      </w:pPr>
      <w:r w:rsidRPr="00ED2BFD">
        <w:rPr>
          <w:rFonts w:cs="Calibri"/>
          <w:i/>
          <w:sz w:val="24"/>
          <w:szCs w:val="24"/>
        </w:rPr>
        <w:t xml:space="preserve">I </w:t>
      </w:r>
      <w:r w:rsidR="009B3A0F" w:rsidRPr="00ED2BFD">
        <w:rPr>
          <w:rFonts w:cs="Calibri"/>
          <w:i/>
          <w:sz w:val="24"/>
          <w:szCs w:val="24"/>
        </w:rPr>
        <w:t xml:space="preserve">Tavoli hanno l’obiettivo di </w:t>
      </w:r>
      <w:r w:rsidR="009B3A0F" w:rsidRPr="00ED2BFD">
        <w:rPr>
          <w:rFonts w:cs="Calibri"/>
          <w:i/>
          <w:sz w:val="24"/>
          <w:szCs w:val="24"/>
          <w:u w:val="single"/>
        </w:rPr>
        <w:t>individuare e motivare</w:t>
      </w:r>
      <w:r w:rsidR="009B3A0F" w:rsidRPr="00ED2BFD">
        <w:rPr>
          <w:rFonts w:cs="Calibri"/>
          <w:i/>
          <w:sz w:val="24"/>
          <w:szCs w:val="24"/>
        </w:rPr>
        <w:t xml:space="preserve"> l’espressione di priorità, in termini di risultati op</w:t>
      </w:r>
      <w:r w:rsidR="009B3A0F" w:rsidRPr="00ED2BFD">
        <w:rPr>
          <w:rFonts w:cs="Calibri"/>
          <w:i/>
          <w:sz w:val="24"/>
          <w:szCs w:val="24"/>
        </w:rPr>
        <w:t>e</w:t>
      </w:r>
      <w:r w:rsidR="009B3A0F" w:rsidRPr="00ED2BFD">
        <w:rPr>
          <w:rFonts w:cs="Calibri"/>
          <w:i/>
          <w:sz w:val="24"/>
          <w:szCs w:val="24"/>
        </w:rPr>
        <w:t>rativ</w:t>
      </w:r>
      <w:r w:rsidR="00D47947">
        <w:rPr>
          <w:rFonts w:cs="Calibri"/>
          <w:i/>
          <w:sz w:val="24"/>
          <w:szCs w:val="24"/>
        </w:rPr>
        <w:t>i più delimitati rispetto agli O</w:t>
      </w:r>
      <w:r w:rsidR="009B3A0F" w:rsidRPr="00ED2BFD">
        <w:rPr>
          <w:rFonts w:cs="Calibri"/>
          <w:i/>
          <w:sz w:val="24"/>
          <w:szCs w:val="24"/>
        </w:rPr>
        <w:t xml:space="preserve">biettivi </w:t>
      </w:r>
      <w:r w:rsidR="00D47947">
        <w:rPr>
          <w:rFonts w:cs="Calibri"/>
          <w:i/>
          <w:sz w:val="24"/>
          <w:szCs w:val="24"/>
        </w:rPr>
        <w:t>S</w:t>
      </w:r>
      <w:r w:rsidR="009B3A0F" w:rsidRPr="00ED2BFD">
        <w:rPr>
          <w:rFonts w:cs="Calibri"/>
          <w:i/>
          <w:sz w:val="24"/>
          <w:szCs w:val="24"/>
        </w:rPr>
        <w:t xml:space="preserve">pecifici (OS) contenuti nei Regolamenti di Fondo (FESR e FSE+), e almeno </w:t>
      </w:r>
      <w:r w:rsidR="009B3A0F" w:rsidRPr="00ED2BFD">
        <w:rPr>
          <w:rFonts w:cs="Calibri"/>
          <w:i/>
          <w:sz w:val="24"/>
          <w:szCs w:val="24"/>
          <w:u w:val="single"/>
        </w:rPr>
        <w:t>alcune tipologie di intervento</w:t>
      </w:r>
      <w:r w:rsidR="009B3A0F" w:rsidRPr="00ED2BFD">
        <w:rPr>
          <w:rFonts w:cs="Calibri"/>
          <w:i/>
          <w:sz w:val="24"/>
          <w:szCs w:val="24"/>
        </w:rPr>
        <w:t xml:space="preserve"> idonee a ottenere risultati concreti perché relative a meccanismi praticabili e convincenti. La riflessione potrà partire, eventualmente poi ampliandola, da come le pertinenti </w:t>
      </w:r>
      <w:r w:rsidR="009B3A0F" w:rsidRPr="00555435">
        <w:rPr>
          <w:rFonts w:cs="Calibri"/>
          <w:i/>
          <w:sz w:val="24"/>
          <w:szCs w:val="24"/>
          <w:u w:val="single"/>
        </w:rPr>
        <w:t>sfide poste dai quattro temi unificanti</w:t>
      </w:r>
      <w:r w:rsidR="009B3A0F" w:rsidRPr="00ED2BFD">
        <w:rPr>
          <w:rFonts w:cs="Calibri"/>
          <w:i/>
          <w:sz w:val="24"/>
          <w:szCs w:val="24"/>
        </w:rPr>
        <w:t xml:space="preserve"> indirizzano una declinazione più puntuale degli OS considerando in maniera esplicita la distinzione tra ambizioni possibili delle politiche di co</w:t>
      </w:r>
      <w:r w:rsidR="009B3A0F" w:rsidRPr="00ED2BFD">
        <w:rPr>
          <w:rFonts w:cs="Calibri"/>
          <w:i/>
          <w:sz w:val="24"/>
          <w:szCs w:val="24"/>
        </w:rPr>
        <w:t>e</w:t>
      </w:r>
      <w:r w:rsidR="009B3A0F" w:rsidRPr="00ED2BFD">
        <w:rPr>
          <w:rFonts w:cs="Calibri"/>
          <w:i/>
          <w:sz w:val="24"/>
          <w:szCs w:val="24"/>
        </w:rPr>
        <w:t xml:space="preserve">sione e quella delle altre politiche concomitanti. Nelle riunioni verrà, pertanto, richiesto ai partecipanti di </w:t>
      </w:r>
      <w:r w:rsidR="009B3A0F" w:rsidRPr="00ED2BFD">
        <w:rPr>
          <w:rFonts w:cs="Calibri"/>
          <w:i/>
          <w:sz w:val="24"/>
          <w:szCs w:val="24"/>
          <w:u w:val="single"/>
        </w:rPr>
        <w:t>condividere esperienze, ragionamenti e proposte</w:t>
      </w:r>
      <w:r w:rsidR="009B3A0F" w:rsidRPr="00ED2BFD">
        <w:rPr>
          <w:rFonts w:cs="Calibri"/>
          <w:i/>
          <w:sz w:val="24"/>
          <w:szCs w:val="24"/>
        </w:rPr>
        <w:t>. Il livello della discussione sarà allo stesso tempo strategico ed operativo: nel condividere finalità ed</w:t>
      </w:r>
      <w:r w:rsidR="009B3A0F" w:rsidRPr="00ED2BFD">
        <w:rPr>
          <w:rFonts w:ascii="Calibri-Bold" w:hAnsi="Calibri-Bold" w:cs="Calibri-Bold"/>
          <w:bCs/>
          <w:i/>
          <w:sz w:val="24"/>
          <w:szCs w:val="24"/>
        </w:rPr>
        <w:t xml:space="preserve"> </w:t>
      </w:r>
      <w:r w:rsidR="009B3A0F" w:rsidRPr="00ED2BFD">
        <w:rPr>
          <w:rFonts w:cs="Calibri"/>
          <w:i/>
          <w:sz w:val="24"/>
          <w:szCs w:val="24"/>
        </w:rPr>
        <w:t>obiettivi, sarà posta sotto esame la capacità degli strumenti noti e di quelli in cantiere di</w:t>
      </w:r>
      <w:r w:rsidR="009B3A0F" w:rsidRPr="00ED2BFD">
        <w:rPr>
          <w:rFonts w:ascii="Calibri-Bold" w:hAnsi="Calibri-Bold" w:cs="Calibri-Bold"/>
          <w:bCs/>
          <w:i/>
          <w:sz w:val="24"/>
          <w:szCs w:val="24"/>
        </w:rPr>
        <w:t xml:space="preserve"> </w:t>
      </w:r>
      <w:r w:rsidR="009B3A0F" w:rsidRPr="00ED2BFD">
        <w:rPr>
          <w:rFonts w:cs="Calibri"/>
          <w:i/>
          <w:sz w:val="24"/>
          <w:szCs w:val="24"/>
        </w:rPr>
        <w:t>raggiungere tali obiettivi unitamente alle condizioni (compre</w:t>
      </w:r>
      <w:r w:rsidR="009B3A0F" w:rsidRPr="00ED2BFD">
        <w:rPr>
          <w:rFonts w:cs="Calibri"/>
          <w:i/>
          <w:sz w:val="24"/>
          <w:szCs w:val="24"/>
        </w:rPr>
        <w:t>n</w:t>
      </w:r>
      <w:r w:rsidR="009B3A0F" w:rsidRPr="00ED2BFD">
        <w:rPr>
          <w:rFonts w:cs="Calibri"/>
          <w:i/>
          <w:sz w:val="24"/>
          <w:szCs w:val="24"/>
        </w:rPr>
        <w:t>denti anche tempi e risorse) che</w:t>
      </w:r>
      <w:r w:rsidR="009B3A0F" w:rsidRPr="00ED2BFD">
        <w:rPr>
          <w:rFonts w:ascii="Calibri-Bold" w:hAnsi="Calibri-Bold" w:cs="Calibri-Bold"/>
          <w:bCs/>
          <w:i/>
          <w:sz w:val="24"/>
          <w:szCs w:val="24"/>
        </w:rPr>
        <w:t xml:space="preserve"> </w:t>
      </w:r>
      <w:r w:rsidR="009B3A0F" w:rsidRPr="00ED2BFD">
        <w:rPr>
          <w:rFonts w:cs="Calibri"/>
          <w:i/>
          <w:sz w:val="24"/>
          <w:szCs w:val="24"/>
        </w:rPr>
        <w:t>rendono verosimile il raggiungimento di tali risultati.</w:t>
      </w:r>
    </w:p>
    <w:p w14:paraId="69A89A18" w14:textId="77777777" w:rsidR="008613F1" w:rsidRDefault="008613F1" w:rsidP="008613F1">
      <w:pPr>
        <w:spacing w:after="60" w:line="288" w:lineRule="auto"/>
        <w:jc w:val="both"/>
        <w:rPr>
          <w:sz w:val="24"/>
          <w:szCs w:val="24"/>
        </w:rPr>
      </w:pPr>
    </w:p>
    <w:p w14:paraId="042C847B" w14:textId="77777777" w:rsidR="00B31870" w:rsidRPr="00B31870" w:rsidRDefault="00F85DE3" w:rsidP="00B31870">
      <w:pPr>
        <w:spacing w:after="60" w:line="288" w:lineRule="auto"/>
        <w:jc w:val="both"/>
        <w:rPr>
          <w:sz w:val="24"/>
          <w:szCs w:val="24"/>
        </w:rPr>
      </w:pPr>
      <w:r w:rsidRPr="00F85DE3">
        <w:rPr>
          <w:sz w:val="24"/>
          <w:szCs w:val="24"/>
        </w:rPr>
        <w:t>In relazione a</w:t>
      </w:r>
      <w:r w:rsidR="00123287">
        <w:rPr>
          <w:sz w:val="24"/>
          <w:szCs w:val="24"/>
        </w:rPr>
        <w:t>lle</w:t>
      </w:r>
      <w:r w:rsidRPr="00F85DE3">
        <w:rPr>
          <w:sz w:val="24"/>
          <w:szCs w:val="24"/>
        </w:rPr>
        <w:t xml:space="preserve"> tematiche incluse negli </w:t>
      </w:r>
      <w:r w:rsidR="004877D8">
        <w:rPr>
          <w:sz w:val="24"/>
          <w:szCs w:val="24"/>
        </w:rPr>
        <w:t>O</w:t>
      </w:r>
      <w:r w:rsidRPr="00F85DE3">
        <w:rPr>
          <w:sz w:val="24"/>
          <w:szCs w:val="24"/>
        </w:rPr>
        <w:t xml:space="preserve">biettivi </w:t>
      </w:r>
      <w:r w:rsidR="004877D8">
        <w:rPr>
          <w:sz w:val="24"/>
          <w:szCs w:val="24"/>
        </w:rPr>
        <w:t>S</w:t>
      </w:r>
      <w:r w:rsidRPr="00F85DE3">
        <w:rPr>
          <w:sz w:val="24"/>
          <w:szCs w:val="24"/>
        </w:rPr>
        <w:t>pecifici di ciascun</w:t>
      </w:r>
      <w:r w:rsidR="00B56041">
        <w:rPr>
          <w:sz w:val="24"/>
          <w:szCs w:val="24"/>
        </w:rPr>
        <w:t>o dei cinque</w:t>
      </w:r>
      <w:r w:rsidRPr="00F85DE3">
        <w:rPr>
          <w:sz w:val="24"/>
          <w:szCs w:val="24"/>
        </w:rPr>
        <w:t xml:space="preserve"> </w:t>
      </w:r>
      <w:r w:rsidR="004877D8">
        <w:rPr>
          <w:sz w:val="24"/>
          <w:szCs w:val="24"/>
        </w:rPr>
        <w:t>O</w:t>
      </w:r>
      <w:r w:rsidR="00B56041">
        <w:rPr>
          <w:sz w:val="24"/>
          <w:szCs w:val="24"/>
        </w:rPr>
        <w:t>biettivi</w:t>
      </w:r>
      <w:r w:rsidR="004877D8" w:rsidRPr="00F85DE3">
        <w:rPr>
          <w:sz w:val="24"/>
          <w:szCs w:val="24"/>
        </w:rPr>
        <w:t xml:space="preserve"> </w:t>
      </w:r>
      <w:r w:rsidR="004E4485">
        <w:rPr>
          <w:sz w:val="24"/>
          <w:szCs w:val="24"/>
        </w:rPr>
        <w:t xml:space="preserve">di </w:t>
      </w:r>
      <w:r w:rsidR="004877D8">
        <w:rPr>
          <w:sz w:val="24"/>
          <w:szCs w:val="24"/>
        </w:rPr>
        <w:t>P</w:t>
      </w:r>
      <w:r w:rsidR="004E4485">
        <w:rPr>
          <w:sz w:val="24"/>
          <w:szCs w:val="24"/>
        </w:rPr>
        <w:t>olicy</w:t>
      </w:r>
      <w:r w:rsidR="00597752">
        <w:rPr>
          <w:rStyle w:val="Rimandonotaapidipagina"/>
          <w:sz w:val="24"/>
          <w:szCs w:val="24"/>
        </w:rPr>
        <w:footnoteReference w:id="2"/>
      </w:r>
      <w:r w:rsidR="00597752" w:rsidRPr="00ED2BFD">
        <w:rPr>
          <w:sz w:val="24"/>
          <w:szCs w:val="24"/>
        </w:rPr>
        <w:t xml:space="preserve"> </w:t>
      </w:r>
      <w:r w:rsidR="0096662E">
        <w:rPr>
          <w:sz w:val="24"/>
          <w:szCs w:val="24"/>
        </w:rPr>
        <w:t>(</w:t>
      </w:r>
      <w:r w:rsidR="00B62DA4">
        <w:rPr>
          <w:sz w:val="24"/>
          <w:szCs w:val="24"/>
        </w:rPr>
        <w:t xml:space="preserve">in </w:t>
      </w:r>
      <w:r w:rsidRPr="00F85DE3">
        <w:rPr>
          <w:sz w:val="24"/>
          <w:szCs w:val="24"/>
        </w:rPr>
        <w:t xml:space="preserve">allegato </w:t>
      </w:r>
      <w:r w:rsidR="00B62DA4">
        <w:rPr>
          <w:sz w:val="24"/>
          <w:szCs w:val="24"/>
        </w:rPr>
        <w:t xml:space="preserve">1 </w:t>
      </w:r>
      <w:r w:rsidRPr="00F85DE3">
        <w:rPr>
          <w:sz w:val="24"/>
          <w:szCs w:val="24"/>
        </w:rPr>
        <w:t>la lista completa</w:t>
      </w:r>
      <w:r w:rsidR="00597752">
        <w:rPr>
          <w:sz w:val="24"/>
          <w:szCs w:val="24"/>
        </w:rPr>
        <w:t>)</w:t>
      </w:r>
      <w:r w:rsidR="0096662E">
        <w:rPr>
          <w:sz w:val="24"/>
          <w:szCs w:val="24"/>
        </w:rPr>
        <w:t>,</w:t>
      </w:r>
      <w:r w:rsidRPr="00F85DE3">
        <w:rPr>
          <w:sz w:val="24"/>
          <w:szCs w:val="24"/>
        </w:rPr>
        <w:t xml:space="preserve"> </w:t>
      </w:r>
      <w:r w:rsidR="00555435">
        <w:rPr>
          <w:sz w:val="24"/>
          <w:szCs w:val="24"/>
        </w:rPr>
        <w:t xml:space="preserve">in questa fase </w:t>
      </w:r>
      <w:r w:rsidR="0096662E">
        <w:rPr>
          <w:sz w:val="24"/>
          <w:szCs w:val="24"/>
        </w:rPr>
        <w:t>si invitano i partner a segnalare</w:t>
      </w:r>
      <w:r w:rsidRPr="00F85DE3">
        <w:rPr>
          <w:sz w:val="24"/>
          <w:szCs w:val="24"/>
        </w:rPr>
        <w:t xml:space="preserve"> </w:t>
      </w:r>
      <w:r w:rsidRPr="00F85DE3">
        <w:rPr>
          <w:b/>
          <w:sz w:val="24"/>
          <w:szCs w:val="24"/>
        </w:rPr>
        <w:t>esperienze e proposte</w:t>
      </w:r>
      <w:r w:rsidRPr="00F85DE3">
        <w:rPr>
          <w:sz w:val="24"/>
          <w:szCs w:val="24"/>
        </w:rPr>
        <w:t xml:space="preserve"> per l’impostazione della p</w:t>
      </w:r>
      <w:r w:rsidR="008613F1">
        <w:rPr>
          <w:sz w:val="24"/>
          <w:szCs w:val="24"/>
        </w:rPr>
        <w:t>olitica di coesione 2021-2027</w:t>
      </w:r>
      <w:r w:rsidR="004877D8">
        <w:rPr>
          <w:sz w:val="24"/>
          <w:szCs w:val="24"/>
        </w:rPr>
        <w:t>.</w:t>
      </w:r>
      <w:r w:rsidR="00B56041">
        <w:rPr>
          <w:sz w:val="24"/>
          <w:szCs w:val="24"/>
        </w:rPr>
        <w:t xml:space="preserve"> </w:t>
      </w:r>
      <w:r w:rsidR="00B31870" w:rsidRPr="00B31870">
        <w:rPr>
          <w:sz w:val="24"/>
          <w:szCs w:val="24"/>
        </w:rPr>
        <w:t xml:space="preserve">La natura integrata e multi-settoriale </w:t>
      </w:r>
      <w:r w:rsidR="00B31870">
        <w:rPr>
          <w:sz w:val="24"/>
          <w:szCs w:val="24"/>
        </w:rPr>
        <w:t>dell’Obiettivo di Policy 5 “Un’Europa più vicina ai cittadini”</w:t>
      </w:r>
      <w:r w:rsidR="004877D8">
        <w:rPr>
          <w:sz w:val="24"/>
          <w:szCs w:val="24"/>
        </w:rPr>
        <w:t xml:space="preserve"> - che trova realizzazione attraverso strategie territoriali -</w:t>
      </w:r>
      <w:r w:rsidR="00B31870">
        <w:rPr>
          <w:sz w:val="24"/>
          <w:szCs w:val="24"/>
        </w:rPr>
        <w:t xml:space="preserve"> </w:t>
      </w:r>
      <w:r w:rsidR="00B31870" w:rsidRPr="00B31870">
        <w:rPr>
          <w:sz w:val="24"/>
          <w:szCs w:val="24"/>
        </w:rPr>
        <w:t>segnala l</w:t>
      </w:r>
      <w:r w:rsidR="00B56041">
        <w:rPr>
          <w:sz w:val="24"/>
          <w:szCs w:val="24"/>
        </w:rPr>
        <w:t>’opportunità</w:t>
      </w:r>
      <w:r w:rsidR="00B31870" w:rsidRPr="00B31870">
        <w:rPr>
          <w:sz w:val="24"/>
          <w:szCs w:val="24"/>
        </w:rPr>
        <w:t xml:space="preserve"> di considerare </w:t>
      </w:r>
      <w:r w:rsidR="004877D8">
        <w:rPr>
          <w:sz w:val="24"/>
          <w:szCs w:val="24"/>
        </w:rPr>
        <w:t xml:space="preserve">nell’ottica dello sviluppo locale </w:t>
      </w:r>
      <w:r w:rsidR="0097375B">
        <w:rPr>
          <w:sz w:val="24"/>
          <w:szCs w:val="24"/>
        </w:rPr>
        <w:t xml:space="preserve">integrato </w:t>
      </w:r>
      <w:r w:rsidR="00675311">
        <w:rPr>
          <w:sz w:val="24"/>
          <w:szCs w:val="24"/>
        </w:rPr>
        <w:t>sia i temi propri dell’Obiettivo di Policy (</w:t>
      </w:r>
      <w:r w:rsidR="004877D8">
        <w:rPr>
          <w:sz w:val="24"/>
          <w:szCs w:val="24"/>
        </w:rPr>
        <w:t>patrimonio culturale</w:t>
      </w:r>
      <w:r w:rsidR="00675311">
        <w:rPr>
          <w:sz w:val="24"/>
          <w:szCs w:val="24"/>
        </w:rPr>
        <w:t xml:space="preserve">, turismo, sicurezza) sia </w:t>
      </w:r>
      <w:r w:rsidR="00D47947">
        <w:rPr>
          <w:sz w:val="24"/>
          <w:szCs w:val="24"/>
        </w:rPr>
        <w:t>le tematiche  considerate</w:t>
      </w:r>
      <w:r w:rsidR="004877D8">
        <w:rPr>
          <w:sz w:val="24"/>
          <w:szCs w:val="24"/>
        </w:rPr>
        <w:t xml:space="preserve"> negl</w:t>
      </w:r>
      <w:r w:rsidR="00B31870" w:rsidRPr="00B31870">
        <w:rPr>
          <w:sz w:val="24"/>
          <w:szCs w:val="24"/>
        </w:rPr>
        <w:t>i O</w:t>
      </w:r>
      <w:r w:rsidR="00B31870">
        <w:rPr>
          <w:sz w:val="24"/>
          <w:szCs w:val="24"/>
        </w:rPr>
        <w:t xml:space="preserve">biettivi </w:t>
      </w:r>
      <w:r w:rsidR="00F14003">
        <w:rPr>
          <w:sz w:val="24"/>
          <w:szCs w:val="24"/>
        </w:rPr>
        <w:t>S</w:t>
      </w:r>
      <w:r w:rsidR="00B31870">
        <w:rPr>
          <w:sz w:val="24"/>
          <w:szCs w:val="24"/>
        </w:rPr>
        <w:t xml:space="preserve">pecifici </w:t>
      </w:r>
      <w:r w:rsidR="00B31870" w:rsidRPr="00B31870">
        <w:rPr>
          <w:sz w:val="24"/>
          <w:szCs w:val="24"/>
        </w:rPr>
        <w:t xml:space="preserve">degli altri 4 Obiettivi di Policy, potenzialmente attivabili </w:t>
      </w:r>
      <w:r w:rsidR="004877D8">
        <w:rPr>
          <w:sz w:val="24"/>
          <w:szCs w:val="24"/>
        </w:rPr>
        <w:t>in strategie territoriali</w:t>
      </w:r>
      <w:r w:rsidR="0097375B">
        <w:rPr>
          <w:sz w:val="24"/>
          <w:szCs w:val="24"/>
        </w:rPr>
        <w:t xml:space="preserve"> e nello stesso OP</w:t>
      </w:r>
      <w:r w:rsidR="002749C4">
        <w:rPr>
          <w:sz w:val="24"/>
          <w:szCs w:val="24"/>
        </w:rPr>
        <w:t>5</w:t>
      </w:r>
      <w:r w:rsidR="00B31870" w:rsidRPr="00B31870">
        <w:rPr>
          <w:sz w:val="24"/>
          <w:szCs w:val="24"/>
        </w:rPr>
        <w:t xml:space="preserve">, per individuare priorità e strumenti </w:t>
      </w:r>
      <w:r w:rsidR="0097375B">
        <w:rPr>
          <w:sz w:val="24"/>
          <w:szCs w:val="24"/>
        </w:rPr>
        <w:t>rilevanti</w:t>
      </w:r>
      <w:r w:rsidR="00B31870" w:rsidRPr="00B31870">
        <w:rPr>
          <w:sz w:val="24"/>
          <w:szCs w:val="24"/>
        </w:rPr>
        <w:t>.</w:t>
      </w:r>
    </w:p>
    <w:p w14:paraId="3AE31C87" w14:textId="77777777" w:rsidR="0055288B" w:rsidRDefault="0055288B" w:rsidP="0055288B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la predisposizione dei contributi si prega di ut</w:t>
      </w:r>
      <w:r w:rsidR="00E427B0">
        <w:rPr>
          <w:sz w:val="24"/>
          <w:szCs w:val="24"/>
        </w:rPr>
        <w:t>i</w:t>
      </w:r>
      <w:r>
        <w:rPr>
          <w:sz w:val="24"/>
          <w:szCs w:val="24"/>
        </w:rPr>
        <w:t>lizzare</w:t>
      </w:r>
      <w:r w:rsidRPr="00B31870">
        <w:rPr>
          <w:b/>
          <w:sz w:val="24"/>
          <w:szCs w:val="24"/>
        </w:rPr>
        <w:t xml:space="preserve"> la scheda seguente</w:t>
      </w:r>
      <w:r w:rsidR="0097375B">
        <w:rPr>
          <w:b/>
          <w:sz w:val="24"/>
          <w:szCs w:val="24"/>
        </w:rPr>
        <w:t xml:space="preserve">, compilandone le parti che si ritengono utili per un </w:t>
      </w:r>
      <w:r w:rsidRPr="00B31870">
        <w:rPr>
          <w:b/>
          <w:sz w:val="24"/>
          <w:szCs w:val="24"/>
        </w:rPr>
        <w:t xml:space="preserve">massimo </w:t>
      </w:r>
      <w:r w:rsidR="0097375B">
        <w:rPr>
          <w:b/>
          <w:sz w:val="24"/>
          <w:szCs w:val="24"/>
        </w:rPr>
        <w:t xml:space="preserve">di </w:t>
      </w:r>
      <w:r w:rsidRPr="00B31870">
        <w:rPr>
          <w:b/>
          <w:sz w:val="24"/>
          <w:szCs w:val="24"/>
        </w:rPr>
        <w:t>due cartelle</w:t>
      </w:r>
      <w:r w:rsidR="0097375B">
        <w:rPr>
          <w:b/>
          <w:sz w:val="24"/>
          <w:szCs w:val="24"/>
        </w:rPr>
        <w:t xml:space="preserve">, </w:t>
      </w:r>
      <w:r w:rsidRPr="00B31870">
        <w:rPr>
          <w:b/>
          <w:sz w:val="24"/>
          <w:szCs w:val="24"/>
        </w:rPr>
        <w:t>per ciascun Obiettivo Specifico ritenuto rilevante.</w:t>
      </w:r>
    </w:p>
    <w:p w14:paraId="35CA4993" w14:textId="77777777"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14:paraId="2C7560C6" w14:textId="77777777" w:rsidR="0018254D" w:rsidRDefault="0018254D" w:rsidP="0018254D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contributi, in formato word e pdf, potranno essere inviati all’indirizzo </w:t>
      </w:r>
      <w:r w:rsidR="00DB5F86">
        <w:rPr>
          <w:sz w:val="24"/>
          <w:szCs w:val="24"/>
        </w:rPr>
        <w:t xml:space="preserve">email </w:t>
      </w:r>
      <w:hyperlink r:id="rId11" w:history="1">
        <w:r w:rsidR="00DB5F86" w:rsidRPr="00DD4670">
          <w:rPr>
            <w:rStyle w:val="Collegamentoipertestuale"/>
            <w:sz w:val="24"/>
            <w:szCs w:val="24"/>
          </w:rPr>
          <w:t>Programmazione2021-2027@governo.it</w:t>
        </w:r>
      </w:hyperlink>
      <w:r>
        <w:rPr>
          <w:sz w:val="24"/>
          <w:szCs w:val="24"/>
        </w:rPr>
        <w:t xml:space="preserve"> entro il 20 luglio 2019.</w:t>
      </w:r>
    </w:p>
    <w:p w14:paraId="2E0E53A3" w14:textId="77777777" w:rsidR="0018254D" w:rsidRDefault="0018254D" w:rsidP="008613F1">
      <w:pPr>
        <w:spacing w:after="60" w:line="288" w:lineRule="auto"/>
        <w:jc w:val="both"/>
        <w:rPr>
          <w:sz w:val="24"/>
          <w:szCs w:val="24"/>
        </w:rPr>
      </w:pPr>
    </w:p>
    <w:p w14:paraId="76AB6788" w14:textId="77777777" w:rsidR="000901DC" w:rsidRDefault="000901DC" w:rsidP="00D86693">
      <w:pPr>
        <w:spacing w:after="60" w:line="288" w:lineRule="auto"/>
        <w:jc w:val="both"/>
        <w:rPr>
          <w:sz w:val="24"/>
          <w:szCs w:val="24"/>
        </w:rPr>
      </w:pPr>
    </w:p>
    <w:p w14:paraId="28AFCC03" w14:textId="77777777" w:rsidR="000901DC" w:rsidRDefault="000901DC" w:rsidP="00D86693">
      <w:pPr>
        <w:spacing w:after="60" w:line="288" w:lineRule="auto"/>
        <w:jc w:val="both"/>
        <w:rPr>
          <w:sz w:val="24"/>
          <w:szCs w:val="24"/>
        </w:rPr>
        <w:sectPr w:rsidR="000901DC" w:rsidSect="006961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</w:p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8127"/>
        <w:gridCol w:w="2423"/>
      </w:tblGrid>
      <w:tr w:rsidR="00392582" w:rsidRPr="00555435" w14:paraId="41EE0311" w14:textId="77777777" w:rsidTr="00D47947">
        <w:trPr>
          <w:trHeight w:val="407"/>
        </w:trPr>
        <w:tc>
          <w:tcPr>
            <w:tcW w:w="8127" w:type="dxa"/>
          </w:tcPr>
          <w:p w14:paraId="7B324F73" w14:textId="0E5F81E7" w:rsidR="00392582" w:rsidRPr="00555435" w:rsidRDefault="00555435" w:rsidP="00906962">
            <w:pPr>
              <w:spacing w:line="220" w:lineRule="exact"/>
              <w:jc w:val="both"/>
            </w:pPr>
            <w:r w:rsidRPr="00555435">
              <w:lastRenderedPageBreak/>
              <w:t>ENTE/ORGANIZZAZIONE</w:t>
            </w:r>
            <w:r w:rsidR="00392582" w:rsidRPr="00555435">
              <w:t>:</w:t>
            </w:r>
            <w:r w:rsidR="00CB6E4B">
              <w:br/>
            </w:r>
            <w:r w:rsidR="00906962">
              <w:rPr>
                <w:i/>
                <w:sz w:val="20"/>
                <w:szCs w:val="20"/>
              </w:rPr>
              <w:t>Comune Perugia</w:t>
            </w:r>
          </w:p>
        </w:tc>
        <w:tc>
          <w:tcPr>
            <w:tcW w:w="2423" w:type="dxa"/>
          </w:tcPr>
          <w:p w14:paraId="541EF01A" w14:textId="77777777" w:rsidR="00392582" w:rsidRPr="00555435" w:rsidRDefault="00555435" w:rsidP="00AF505D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="00AF505D">
              <w:t>20</w:t>
            </w:r>
            <w:r w:rsidRPr="00555435">
              <w:t>/</w:t>
            </w:r>
            <w:r w:rsidR="00AF505D">
              <w:t>07</w:t>
            </w:r>
            <w:r w:rsidRPr="00555435">
              <w:t>/</w:t>
            </w:r>
            <w:r w:rsidR="00AF505D">
              <w:t>2019</w:t>
            </w:r>
          </w:p>
        </w:tc>
      </w:tr>
      <w:tr w:rsidR="0096662E" w:rsidRPr="00555435" w14:paraId="70628553" w14:textId="77777777" w:rsidTr="00EA5F71">
        <w:trPr>
          <w:trHeight w:val="407"/>
        </w:trPr>
        <w:tc>
          <w:tcPr>
            <w:tcW w:w="10550" w:type="dxa"/>
            <w:gridSpan w:val="2"/>
          </w:tcPr>
          <w:p w14:paraId="62F8730C" w14:textId="77777777" w:rsidR="0096662E" w:rsidRPr="00555435" w:rsidRDefault="00555435" w:rsidP="00EB56E1">
            <w:pPr>
              <w:spacing w:line="220" w:lineRule="exact"/>
              <w:rPr>
                <w:sz w:val="18"/>
                <w:szCs w:val="18"/>
              </w:rPr>
            </w:pPr>
            <w:r w:rsidRPr="00555435">
              <w:t>RESPONSABILE DELLA COMPILAZIONE:</w:t>
            </w:r>
            <w:r w:rsidR="00CB6E4B">
              <w:br/>
            </w:r>
            <w:r w:rsidR="00EB56E1">
              <w:rPr>
                <w:i/>
                <w:sz w:val="20"/>
                <w:szCs w:val="20"/>
              </w:rPr>
              <w:t>Franco Marini</w:t>
            </w:r>
          </w:p>
        </w:tc>
      </w:tr>
      <w:tr w:rsidR="00555435" w:rsidRPr="00555435" w14:paraId="6A5921B5" w14:textId="77777777" w:rsidTr="00EA5F71">
        <w:trPr>
          <w:trHeight w:val="407"/>
        </w:trPr>
        <w:tc>
          <w:tcPr>
            <w:tcW w:w="10550" w:type="dxa"/>
            <w:gridSpan w:val="2"/>
          </w:tcPr>
          <w:p w14:paraId="0EA1A58F" w14:textId="77777777" w:rsidR="00555435" w:rsidRPr="00555435" w:rsidRDefault="00555435" w:rsidP="00EB56E1">
            <w:pPr>
              <w:spacing w:line="220" w:lineRule="exact"/>
            </w:pPr>
            <w:r w:rsidRPr="00555435">
              <w:t xml:space="preserve">OBIETTIVO DI POLICY: </w:t>
            </w:r>
            <w:r w:rsidR="00CB6E4B">
              <w:br/>
            </w:r>
            <w:r w:rsidR="00EB56E1">
              <w:rPr>
                <w:i/>
                <w:sz w:val="20"/>
                <w:szCs w:val="20"/>
              </w:rPr>
              <w:t xml:space="preserve">tavolo 5. </w:t>
            </w:r>
          </w:p>
        </w:tc>
      </w:tr>
      <w:tr w:rsidR="006D7060" w:rsidRPr="00555435" w14:paraId="58CDDF26" w14:textId="77777777" w:rsidTr="00EA5F71">
        <w:trPr>
          <w:trHeight w:val="427"/>
        </w:trPr>
        <w:tc>
          <w:tcPr>
            <w:tcW w:w="10550" w:type="dxa"/>
            <w:gridSpan w:val="2"/>
          </w:tcPr>
          <w:p w14:paraId="786F16E2" w14:textId="77777777" w:rsidR="006D7060" w:rsidRPr="00555435" w:rsidRDefault="00597752" w:rsidP="00CB6E4B">
            <w:pPr>
              <w:spacing w:line="220" w:lineRule="exact"/>
            </w:pPr>
            <w:r w:rsidRPr="00555435">
              <w:t>OBIETTIVO SPECIFICO:</w:t>
            </w:r>
            <w:r w:rsidR="00555435" w:rsidRPr="00555435">
              <w:t xml:space="preserve"> </w:t>
            </w:r>
            <w:r w:rsidR="00CB6E4B">
              <w:br/>
            </w:r>
            <w:r w:rsidR="00555435" w:rsidRPr="00123287">
              <w:rPr>
                <w:i/>
                <w:sz w:val="20"/>
                <w:szCs w:val="20"/>
              </w:rPr>
              <w:t>(specificare)</w:t>
            </w:r>
          </w:p>
        </w:tc>
      </w:tr>
      <w:tr w:rsidR="00C5768C" w:rsidRPr="00A16C07" w14:paraId="4DC4B3D5" w14:textId="77777777" w:rsidTr="00EA5F71">
        <w:trPr>
          <w:trHeight w:val="532"/>
        </w:trPr>
        <w:tc>
          <w:tcPr>
            <w:tcW w:w="10550" w:type="dxa"/>
            <w:gridSpan w:val="2"/>
          </w:tcPr>
          <w:p w14:paraId="6CF6A92A" w14:textId="77777777" w:rsidR="00C5768C" w:rsidRPr="00D47947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D47947">
              <w:rPr>
                <w:b/>
                <w:i/>
              </w:rPr>
              <w:t>A)</w:t>
            </w:r>
            <w:r w:rsidR="00675311" w:rsidRPr="00D47947">
              <w:rPr>
                <w:i/>
              </w:rPr>
              <w:t xml:space="preserve"> </w:t>
            </w:r>
            <w:r w:rsidR="00C5768C" w:rsidRPr="00D47947">
              <w:rPr>
                <w:i/>
              </w:rPr>
              <w:t>Quali esperienze di politiche pubbliche, tipologie di interventi</w:t>
            </w:r>
            <w:r w:rsidR="00376CC7" w:rsidRPr="00D47947">
              <w:rPr>
                <w:i/>
              </w:rPr>
              <w:t xml:space="preserve"> </w:t>
            </w:r>
            <w:r w:rsidR="00C5768C" w:rsidRPr="00D47947">
              <w:rPr>
                <w:i/>
              </w:rPr>
              <w:t xml:space="preserve">e strumenti è utile </w:t>
            </w:r>
            <w:r w:rsidR="00855427" w:rsidRPr="00D47947">
              <w:rPr>
                <w:i/>
              </w:rPr>
              <w:t>proporre</w:t>
            </w:r>
            <w:r w:rsidR="00555435" w:rsidRPr="00D47947">
              <w:rPr>
                <w:i/>
              </w:rPr>
              <w:t xml:space="preserve"> in quanto promettenti? Specificare le motivazioni.</w:t>
            </w:r>
          </w:p>
        </w:tc>
      </w:tr>
      <w:tr w:rsidR="00555435" w:rsidRPr="00555435" w14:paraId="6BAC4362" w14:textId="77777777" w:rsidTr="00EA5F71">
        <w:trPr>
          <w:trHeight w:val="3194"/>
        </w:trPr>
        <w:tc>
          <w:tcPr>
            <w:tcW w:w="10550" w:type="dxa"/>
            <w:gridSpan w:val="2"/>
          </w:tcPr>
          <w:p w14:paraId="0E33CAB9" w14:textId="32FF185C" w:rsidR="003D2924" w:rsidRPr="003D2924" w:rsidRDefault="003D2924" w:rsidP="003D2924">
            <w:pPr>
              <w:jc w:val="both"/>
            </w:pPr>
          </w:p>
          <w:p w14:paraId="73F4D499" w14:textId="77777777" w:rsidR="00800D82" w:rsidRDefault="00800D82" w:rsidP="00800D82">
            <w:pPr>
              <w:jc w:val="both"/>
            </w:pPr>
            <w:r>
              <w:t>Vengono di seguito svolte alcune valutazioni sulla politica di coesione 2014-2020 con particolare riferimento alla Agenda urbana e alla strategia delle aree interne.</w:t>
            </w:r>
          </w:p>
          <w:p w14:paraId="128CF708" w14:textId="77777777" w:rsidR="00800D82" w:rsidRDefault="00800D82" w:rsidP="00800D82">
            <w:pPr>
              <w:jc w:val="both"/>
            </w:pPr>
          </w:p>
          <w:p w14:paraId="44EDB4B7" w14:textId="4B3AEBEC" w:rsidR="00800D82" w:rsidRPr="00765329" w:rsidRDefault="00800D82" w:rsidP="00800D8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fondamenti della politica di coesione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2014-2020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quali l’approccio basato su una dimensione  territoriale </w:t>
            </w:r>
            <w:proofErr w:type="spellStart"/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place-based</w:t>
            </w:r>
            <w:proofErr w:type="spellEnd"/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, una </w:t>
            </w:r>
            <w:proofErr w:type="spellStart"/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fondata sulla cooperazione tra i diversi livelli istituzionali, una spinta verso una progettualità integrata  per i territori, sono elementi di gr</w:t>
            </w:r>
            <w:r w:rsidR="004D6E63">
              <w:rPr>
                <w:rFonts w:ascii="Times New Roman" w:hAnsi="Times New Roman" w:cs="Times New Roman"/>
                <w:sz w:val="24"/>
                <w:szCs w:val="24"/>
              </w:rPr>
              <w:t xml:space="preserve">ande valore che, 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non solo vanno salvaguardati, ma se possibile potenziati. </w:t>
            </w:r>
          </w:p>
          <w:p w14:paraId="6E3A9CE8" w14:textId="77777777" w:rsidR="007C064F" w:rsidRDefault="00800D82" w:rsidP="0080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64F">
              <w:rPr>
                <w:rFonts w:ascii="Times New Roman" w:hAnsi="Times New Roman" w:cs="Times New Roman"/>
                <w:sz w:val="24"/>
                <w:szCs w:val="24"/>
              </w:rPr>
              <w:t xml:space="preserve">Una critica che può essere rivolta ai fondi di coesione della precedente programmazione  è proprio quella di non essere riusciti pienamente a sviluppare progetti integrati e </w:t>
            </w:r>
            <w:proofErr w:type="spellStart"/>
            <w:r w:rsidRPr="007C064F">
              <w:rPr>
                <w:rFonts w:ascii="Times New Roman" w:hAnsi="Times New Roman" w:cs="Times New Roman"/>
                <w:sz w:val="24"/>
                <w:szCs w:val="24"/>
              </w:rPr>
              <w:t>place-based</w:t>
            </w:r>
            <w:proofErr w:type="spellEnd"/>
            <w:r w:rsidRPr="007C064F">
              <w:rPr>
                <w:rFonts w:ascii="Times New Roman" w:hAnsi="Times New Roman" w:cs="Times New Roman"/>
                <w:sz w:val="24"/>
                <w:szCs w:val="24"/>
              </w:rPr>
              <w:t xml:space="preserve"> e ad attivare una virtuosa </w:t>
            </w:r>
            <w:proofErr w:type="spellStart"/>
            <w:r w:rsidRPr="007C064F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C064F">
              <w:rPr>
                <w:rFonts w:ascii="Times New Roman" w:hAnsi="Times New Roman" w:cs="Times New Roman"/>
                <w:sz w:val="24"/>
                <w:szCs w:val="24"/>
              </w:rPr>
              <w:t xml:space="preserve"> multilivello, in cui specialmente le città e le amministrazioni locali (gli utilizzatori e beneficiari finali dei fondi) </w:t>
            </w:r>
            <w:r w:rsidR="007C064F" w:rsidRPr="007C064F">
              <w:rPr>
                <w:rFonts w:ascii="Times New Roman" w:hAnsi="Times New Roman" w:cs="Times New Roman"/>
                <w:sz w:val="24"/>
                <w:szCs w:val="24"/>
              </w:rPr>
              <w:t xml:space="preserve">avessero un ruolo di protagonisti e di </w:t>
            </w:r>
            <w:r w:rsidRPr="007C064F">
              <w:rPr>
                <w:rFonts w:ascii="Times New Roman" w:hAnsi="Times New Roman" w:cs="Times New Roman"/>
                <w:sz w:val="24"/>
                <w:szCs w:val="24"/>
              </w:rPr>
              <w:t>“soggetti responsabili”.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E’ importante quindi che nel nuovo ciclo di programmazione si operi </w:t>
            </w:r>
            <w:r w:rsidRPr="00765329">
              <w:rPr>
                <w:rFonts w:ascii="Times New Roman" w:hAnsi="Times New Roman" w:cs="Times New Roman"/>
                <w:b/>
                <w:sz w:val="24"/>
                <w:szCs w:val="24"/>
              </w:rPr>
              <w:t>affinché le città e i territori sviluppino progetti realmente integrati e fondati, possibilmente, su una chiara visione strategica anche di tipo territoriale di medio periodo</w:t>
            </w:r>
            <w:r w:rsidR="00202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capace, tra l’altro,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 coordinare le progettualità in corso nei territori</w:t>
            </w:r>
            <w:r w:rsidRPr="007653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A2549C" w14:textId="77777777" w:rsidR="00800D82" w:rsidRPr="00765329" w:rsidRDefault="00800D82" w:rsidP="00800D8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C0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Una visione strategica che dovrebbe interessare i diversi livelli istituzionali (stati; regioni; città) e che dovrebbe facilitare il corretto utilizzo dei fondi verso obiettivi convergenti e con una vera </w:t>
            </w:r>
            <w:proofErr w:type="spellStart"/>
            <w:r w:rsidRPr="007C064F">
              <w:rPr>
                <w:rFonts w:ascii="Times New Roman" w:hAnsi="Times New Roman" w:cs="Times New Roman"/>
                <w:b/>
                <w:sz w:val="24"/>
                <w:szCs w:val="24"/>
              </w:rPr>
              <w:t>governance</w:t>
            </w:r>
            <w:proofErr w:type="spellEnd"/>
            <w:r w:rsidRPr="007C0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multilivello.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94C6E7" w14:textId="77777777" w:rsidR="00800D82" w:rsidRDefault="00800D82" w:rsidP="00800D82">
            <w:pPr>
              <w:jc w:val="both"/>
            </w:pPr>
          </w:p>
          <w:p w14:paraId="3D9F6AC7" w14:textId="77777777" w:rsidR="00800D82" w:rsidRPr="00FF1A3E" w:rsidRDefault="00800D82" w:rsidP="00800D82">
            <w:pPr>
              <w:jc w:val="both"/>
              <w:rPr>
                <w:b/>
              </w:rPr>
            </w:pPr>
            <w:r w:rsidRPr="00FF1A3E">
              <w:rPr>
                <w:b/>
              </w:rPr>
              <w:t xml:space="preserve">Agenda Urbana </w:t>
            </w:r>
          </w:p>
          <w:p w14:paraId="27D02C7C" w14:textId="77777777" w:rsidR="00800D82" w:rsidRPr="00765329" w:rsidRDefault="00800D82" w:rsidP="00800D8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L’Agenda Urbana ha avuto diverse declinazioni nei vari Programmi operativi regionali. </w:t>
            </w:r>
          </w:p>
          <w:p w14:paraId="784762DE" w14:textId="77777777" w:rsidR="00800D82" w:rsidRPr="00765329" w:rsidRDefault="00800D82" w:rsidP="00800D8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E’ ancora prematuro fare un bilancio su una esperienza ancora in fase </w:t>
            </w:r>
            <w:r w:rsidR="00202167">
              <w:rPr>
                <w:rFonts w:ascii="Times New Roman" w:hAnsi="Times New Roman" w:cs="Times New Roman"/>
                <w:sz w:val="24"/>
                <w:szCs w:val="24"/>
              </w:rPr>
              <w:t>di attuazione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, ma alcune valutazioni sul percorso fino ad ora compiuto è possibile proporle:</w:t>
            </w:r>
          </w:p>
          <w:p w14:paraId="65A8C5F9" w14:textId="2E79A257" w:rsidR="00800D82" w:rsidRPr="004D6E63" w:rsidRDefault="00800D82" w:rsidP="00800D8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Nella definizione delle politiche per le città  è necessario chiarire il ruolo e le risorse dei diversi livelli di governo: Governo; Regioni, aree metropolitane, città. In particolare è necessario che le città svolgano un ruolo più attivo nella fase di definizione delle poli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tiche. Nella programmazione 2014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-2020 il ruolo delle Amministrazioni locali nella definizione delle politiche per le città è stato marginale.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E63">
              <w:rPr>
                <w:rFonts w:ascii="Times New Roman" w:hAnsi="Times New Roman" w:cs="Times New Roman"/>
                <w:b/>
                <w:sz w:val="24"/>
                <w:szCs w:val="24"/>
              </w:rPr>
              <w:t>Occorre, in s</w:t>
            </w:r>
            <w:r w:rsidRPr="004D6E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D6E63">
              <w:rPr>
                <w:rFonts w:ascii="Times New Roman" w:hAnsi="Times New Roman" w:cs="Times New Roman"/>
                <w:b/>
                <w:sz w:val="24"/>
                <w:szCs w:val="24"/>
              </w:rPr>
              <w:t>stanza, che il ruolo delle Città nella definizione delle politiche comunitarie a favore delle stesse ci</w:t>
            </w:r>
            <w:r w:rsidRPr="004D6E6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tà,  passi dalla semplice collaborazione ad una vera compartecipazione; </w:t>
            </w:r>
          </w:p>
          <w:p w14:paraId="16BFCDE2" w14:textId="65B73C96" w:rsidR="00202167" w:rsidRPr="00202167" w:rsidRDefault="00800D82" w:rsidP="007C1D8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l’Agenda urbana è un programma diverso dal programma Urban che ha caratterizzato le precedenti pr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grammazioni comunitarie per le città (e che ha dato risultati di notevole interesse, che non andrebbero trascurati).  Il programma Urban era limitato ad un quartiere ed era finalizzato a rigenerare uno specifico ambito urbano. Gli ingredienti della Agenda urbana (agenda digitale, mobilità sostenibile, </w:t>
            </w:r>
            <w:proofErr w:type="spellStart"/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efficientame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energetico, inclusione sociale) fondati su tematiche di t</w:t>
            </w:r>
            <w:r w:rsidR="00242C8B">
              <w:rPr>
                <w:rFonts w:ascii="Times New Roman" w:hAnsi="Times New Roman" w:cs="Times New Roman"/>
                <w:sz w:val="24"/>
                <w:szCs w:val="24"/>
              </w:rPr>
              <w:t>ipo prevalentemente “immateriali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”, necessitano di una visione strategica di insieme, che riguardi TUTTA la città. </w:t>
            </w:r>
            <w:r w:rsidR="004A398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65329">
              <w:rPr>
                <w:rFonts w:ascii="Times New Roman" w:hAnsi="Times New Roman" w:cs="Times New Roman"/>
                <w:b/>
                <w:sz w:val="24"/>
                <w:szCs w:val="24"/>
              </w:rPr>
              <w:t>a visione strategica delle città in cui collocare i fondi della Agenda Urbana è mancata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ha riguardato </w:t>
            </w:r>
            <w:r w:rsidR="009E4FE4">
              <w:rPr>
                <w:rFonts w:ascii="Times New Roman" w:hAnsi="Times New Roman" w:cs="Times New Roman"/>
                <w:b/>
                <w:sz w:val="24"/>
                <w:szCs w:val="24"/>
              </w:rPr>
              <w:t>solo poche realtà particolarmente capaci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. Le cosiddette Agende urbane della programmazione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-2020 sono, nella maggior parte dei c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si, infatti, progetti limitati alla sola spesa delle risorse destinate alle città per quello specifico finanzi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mento del POR. </w:t>
            </w:r>
            <w:r w:rsidR="00556F51">
              <w:rPr>
                <w:rFonts w:ascii="Times New Roman" w:hAnsi="Times New Roman" w:cs="Times New Roman"/>
                <w:b/>
                <w:sz w:val="24"/>
                <w:szCs w:val="24"/>
              </w:rPr>
              <w:t>Il rischio</w:t>
            </w:r>
            <w:r w:rsidRPr="00765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è che l’effetto delle Agende urbane sia limitato e poco misurabile, se non accompagnato da una visione strategica che indichi un orizzonte di medio periodo per la città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sostanza i fondi per l’A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genda urbana di una singola città dovrebbero essere il tassello di un mosaico più ampio (la visione strategica</w:t>
            </w:r>
            <w:r w:rsidR="00242C8B">
              <w:rPr>
                <w:rFonts w:ascii="Times New Roman" w:hAnsi="Times New Roman" w:cs="Times New Roman"/>
                <w:sz w:val="24"/>
                <w:szCs w:val="24"/>
              </w:rPr>
              <w:t>-territoriale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) che dovrebbe integrarsi anche con l’utilizzo di altri fondi della programmazione comunitaria e nazionale per le città.  </w:t>
            </w:r>
          </w:p>
          <w:p w14:paraId="40243747" w14:textId="77777777" w:rsidR="00556F51" w:rsidRDefault="00556F51" w:rsidP="003D29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0FB29" w14:textId="0E3AAB75" w:rsidR="003D2924" w:rsidRPr="003D2924" w:rsidRDefault="00906962" w:rsidP="003D2924">
            <w:pPr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Urban e PUC2</w:t>
            </w:r>
          </w:p>
          <w:p w14:paraId="5E70A19C" w14:textId="6F66C1E1" w:rsidR="00555435" w:rsidRPr="006D33E2" w:rsidRDefault="00556F51" w:rsidP="00216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>L’Umbria è conosciuta a livello nazionale per l’esperienza dei programmi urbani complessi, che hanno caratterizzato le politiche di riqualificazione urbana regionali sin dalla metà degli anni ’80. Con la programmazione comunitaria 20</w:t>
            </w:r>
            <w:r w:rsidR="00242C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42C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, i programmi urbani complessi hanno conosciuto una nuova stagione, che in Umbria si sino tradotti nei PUC2 e nei PUC3. </w:t>
            </w:r>
            <w:r w:rsidR="00242C8B">
              <w:rPr>
                <w:rFonts w:ascii="Times New Roman" w:hAnsi="Times New Roman" w:cs="Times New Roman"/>
                <w:sz w:val="24"/>
                <w:szCs w:val="24"/>
              </w:rPr>
              <w:t>E’ accaduto in tal modo che</w:t>
            </w: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il modello della iniziativa comunitaria “Urban”, fondato su una concezione di 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riqualificazione dei quartieri, </w:t>
            </w:r>
            <w:r w:rsidR="00DE42C2" w:rsidRPr="006D33E2">
              <w:rPr>
                <w:rFonts w:ascii="Times New Roman" w:hAnsi="Times New Roman" w:cs="Times New Roman"/>
                <w:sz w:val="24"/>
                <w:szCs w:val="24"/>
              </w:rPr>
              <w:t>che integra i</w:t>
            </w: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l recupero delle “pietre” (edifici e spazi pubblici),  </w:t>
            </w:r>
            <w:r w:rsidR="00DE42C2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>misure per la rivitalizzazione del tessuto economico e soci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ale, </w:t>
            </w: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>è entrato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nella prassi di molte amministrazione comunali. In sostanza per la prima volta molti comuni si sono misurati nella </w:t>
            </w:r>
            <w:r w:rsidR="00216923" w:rsidRPr="00242C8B">
              <w:rPr>
                <w:rFonts w:ascii="Times New Roman" w:hAnsi="Times New Roman" w:cs="Times New Roman"/>
                <w:b/>
                <w:sz w:val="24"/>
                <w:szCs w:val="24"/>
              </w:rPr>
              <w:t>stesura di progetti integrati di rigenerazione urbana, in cui le tradizionali misure di recupero edilizio si sono integrate con politiche di natura sociale e di incentivo per le attività economiche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>. Si è creato</w:t>
            </w:r>
            <w:r w:rsidR="00136831" w:rsidRPr="006D33E2">
              <w:rPr>
                <w:rFonts w:ascii="Times New Roman" w:hAnsi="Times New Roman" w:cs="Times New Roman"/>
                <w:sz w:val="24"/>
                <w:szCs w:val="24"/>
              </w:rPr>
              <w:t>, in tal modo,</w:t>
            </w:r>
            <w:r w:rsidR="00850C14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 nei comuni, 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>nelle professioni</w:t>
            </w:r>
            <w:r w:rsidR="00850C14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e nella stessa amministrazione regionale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216923" w:rsidRPr="006D33E2">
              <w:rPr>
                <w:rFonts w:ascii="Times New Roman" w:hAnsi="Times New Roman" w:cs="Times New Roman"/>
                <w:i/>
                <w:sz w:val="24"/>
                <w:szCs w:val="24"/>
              </w:rPr>
              <w:t>know</w:t>
            </w:r>
            <w:proofErr w:type="spellEnd"/>
            <w:r w:rsidR="00216923" w:rsidRPr="006D3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16923" w:rsidRPr="006D33E2">
              <w:rPr>
                <w:rFonts w:ascii="Times New Roman" w:hAnsi="Times New Roman" w:cs="Times New Roman"/>
                <w:i/>
                <w:sz w:val="24"/>
                <w:szCs w:val="24"/>
              </w:rPr>
              <w:t>how</w:t>
            </w:r>
            <w:proofErr w:type="spellEnd"/>
            <w:r w:rsidR="00136831" w:rsidRPr="006D33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831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in tema di rigenerazione urbana </w:t>
            </w:r>
            <w:r w:rsidR="00216923" w:rsidRPr="006D33E2">
              <w:rPr>
                <w:rFonts w:ascii="Times New Roman" w:hAnsi="Times New Roman" w:cs="Times New Roman"/>
                <w:sz w:val="24"/>
                <w:szCs w:val="24"/>
              </w:rPr>
              <w:t>che non andrebbe disperso.</w:t>
            </w: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ABF024" w14:textId="0754E821" w:rsidR="006B2840" w:rsidRPr="006D33E2" w:rsidRDefault="006B2840" w:rsidP="00203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>Negli ultimi anni le politiche urbane si sono arricchite di tematiche nuove alla luce della crescente emergenza ambientale  e del travol</w:t>
            </w:r>
            <w:r w:rsidR="00203C80" w:rsidRPr="006D33E2">
              <w:rPr>
                <w:rFonts w:ascii="Times New Roman" w:hAnsi="Times New Roman" w:cs="Times New Roman"/>
                <w:sz w:val="24"/>
                <w:szCs w:val="24"/>
              </w:rPr>
              <w:t>gente sviluppo delle tecnologie. Permangono tuttavia nelle città “tradizionali” sacche di degrado, che con la crisi del 2008 si sono anzi accresciute</w:t>
            </w:r>
            <w:r w:rsidR="00E74831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: spazi pubblici degradati, scheletri di edifici non completati (si pensi all’area ex De </w:t>
            </w:r>
            <w:proofErr w:type="spellStart"/>
            <w:r w:rsidR="00242C8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74831" w:rsidRPr="006D33E2">
              <w:rPr>
                <w:rFonts w:ascii="Times New Roman" w:hAnsi="Times New Roman" w:cs="Times New Roman"/>
                <w:sz w:val="24"/>
                <w:szCs w:val="24"/>
              </w:rPr>
              <w:t>egni</w:t>
            </w:r>
            <w:proofErr w:type="spellEnd"/>
            <w:r w:rsidR="00E74831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a Perugia</w:t>
            </w:r>
            <w:r w:rsidR="00242C8B">
              <w:rPr>
                <w:rFonts w:ascii="Times New Roman" w:hAnsi="Times New Roman" w:cs="Times New Roman"/>
                <w:sz w:val="24"/>
                <w:szCs w:val="24"/>
              </w:rPr>
              <w:t xml:space="preserve"> Ponte San Giovanni</w:t>
            </w:r>
            <w:r w:rsidR="00E74831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) che possono essere recuperati solo con </w:t>
            </w:r>
            <w:r w:rsidR="00850C14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adeguate </w:t>
            </w:r>
            <w:r w:rsidR="00E74831" w:rsidRPr="006D33E2">
              <w:rPr>
                <w:rFonts w:ascii="Times New Roman" w:hAnsi="Times New Roman" w:cs="Times New Roman"/>
                <w:sz w:val="24"/>
                <w:szCs w:val="24"/>
              </w:rPr>
              <w:t>politiche pubbliche</w:t>
            </w:r>
            <w:r w:rsidR="00AE1CEE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 a causa della grande crisi del mercato edilizio</w:t>
            </w:r>
            <w:r w:rsidR="00E74831" w:rsidRPr="006D3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DD32FA" w14:textId="77777777" w:rsidR="00E74831" w:rsidRPr="006D33E2" w:rsidRDefault="00E74831" w:rsidP="00850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Per tali ragioni è auspicabile che nella programmazione 2021-2027 possano essere attivati </w:t>
            </w:r>
            <w:r w:rsidRPr="00242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programmi urbani di nuova generazione </w:t>
            </w:r>
            <w:r w:rsidR="00850C14" w:rsidRPr="00242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centrati sul tema della sostenibilità ambientale. </w:t>
            </w:r>
            <w:r w:rsidR="00850C14"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Programmi urbani finalizzati a creare quartieri sostenibili e intelligenti alla maniera di molte realtà europee. </w:t>
            </w:r>
          </w:p>
          <w:p w14:paraId="09162E69" w14:textId="7FF8F8F8" w:rsidR="00850C14" w:rsidRPr="006D33E2" w:rsidRDefault="00850C14" w:rsidP="00850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3E2">
              <w:rPr>
                <w:rFonts w:ascii="Times New Roman" w:hAnsi="Times New Roman" w:cs="Times New Roman"/>
                <w:sz w:val="24"/>
                <w:szCs w:val="24"/>
              </w:rPr>
              <w:t xml:space="preserve">Una nuova stagione di programmi urbani complessi che in Umbria troverebbe un terreno fertile per le conoscenze acquisite in tanti anni </w:t>
            </w:r>
            <w:r w:rsidR="00AE1CEE" w:rsidRPr="006D33E2">
              <w:rPr>
                <w:rFonts w:ascii="Times New Roman" w:hAnsi="Times New Roman" w:cs="Times New Roman"/>
                <w:sz w:val="24"/>
                <w:szCs w:val="24"/>
              </w:rPr>
              <w:t>di esperienza sul campo.</w:t>
            </w:r>
          </w:p>
          <w:p w14:paraId="7F564D52" w14:textId="77777777" w:rsidR="00850C14" w:rsidRDefault="00850C14" w:rsidP="00850C14">
            <w:pPr>
              <w:jc w:val="both"/>
            </w:pPr>
          </w:p>
          <w:p w14:paraId="4750391F" w14:textId="5C3C1C4A" w:rsidR="00850C14" w:rsidRPr="003D2924" w:rsidRDefault="00850C14" w:rsidP="00850C14">
            <w:pPr>
              <w:jc w:val="both"/>
            </w:pPr>
          </w:p>
        </w:tc>
      </w:tr>
      <w:tr w:rsidR="00555435" w:rsidRPr="003D2924" w14:paraId="44030922" w14:textId="77777777" w:rsidTr="00EA5F71">
        <w:trPr>
          <w:trHeight w:val="568"/>
        </w:trPr>
        <w:tc>
          <w:tcPr>
            <w:tcW w:w="10550" w:type="dxa"/>
            <w:gridSpan w:val="2"/>
          </w:tcPr>
          <w:p w14:paraId="4AA200BC" w14:textId="77777777" w:rsidR="00555435" w:rsidRPr="003D2924" w:rsidRDefault="003D2924" w:rsidP="00AC0094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C5768C" w:rsidRPr="00A16C07" w14:paraId="300F60F2" w14:textId="77777777" w:rsidTr="00EA5F71">
        <w:trPr>
          <w:trHeight w:val="70"/>
        </w:trPr>
        <w:tc>
          <w:tcPr>
            <w:tcW w:w="10550" w:type="dxa"/>
            <w:gridSpan w:val="2"/>
          </w:tcPr>
          <w:p w14:paraId="43823937" w14:textId="77777777" w:rsidR="003D2924" w:rsidRPr="003D2924" w:rsidRDefault="003D2924" w:rsidP="003D2924">
            <w:pPr>
              <w:jc w:val="both"/>
            </w:pPr>
          </w:p>
          <w:p w14:paraId="75D9C0FA" w14:textId="2B8B7584" w:rsidR="003D2924" w:rsidRPr="001A27E1" w:rsidRDefault="008C7C47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L’esperienza della Agenda Urbana </w:t>
            </w:r>
            <w:r w:rsidR="00921F76" w:rsidRPr="001A27E1">
              <w:rPr>
                <w:rFonts w:ascii="Times New Roman" w:hAnsi="Times New Roman" w:cs="Times New Roman"/>
                <w:sz w:val="24"/>
                <w:szCs w:val="24"/>
              </w:rPr>
              <w:t>non va</w:t>
            </w: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abbandonat</w:t>
            </w:r>
            <w:r w:rsidR="00921F76" w:rsidRPr="001A27E1">
              <w:rPr>
                <w:rFonts w:ascii="Times New Roman" w:hAnsi="Times New Roman" w:cs="Times New Roman"/>
                <w:sz w:val="24"/>
                <w:szCs w:val="24"/>
              </w:rPr>
              <w:t>a, ma migliorata</w:t>
            </w: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, innanzitutto incentivando (e supportando) le Amministrazioni locali a </w:t>
            </w:r>
            <w:r w:rsidR="00391AFB" w:rsidRPr="001A27E1">
              <w:rPr>
                <w:rFonts w:ascii="Times New Roman" w:hAnsi="Times New Roman" w:cs="Times New Roman"/>
                <w:sz w:val="24"/>
                <w:szCs w:val="24"/>
              </w:rPr>
              <w:t>costruire</w:t>
            </w: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una visione strategica anche territoriale di medio periodo a partire dalle opportunità offerte dai fondi comunitari.</w:t>
            </w:r>
          </w:p>
          <w:p w14:paraId="3DCD3A65" w14:textId="77777777" w:rsidR="005227E2" w:rsidRPr="001A27E1" w:rsidRDefault="008C7C47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>Nella Agenda urbana vi è stata in</w:t>
            </w:r>
            <w:r w:rsidR="00391AFB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>oltre una eccessiva enfasi sul carattere “immateriale” dei finanziamenti</w:t>
            </w:r>
            <w:r w:rsidR="00391AFB"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1AFB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>Si rit</w:t>
            </w:r>
            <w:r w:rsidR="00060D90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>iene tuttavia che le opportune</w:t>
            </w:r>
            <w:r w:rsidR="00391AFB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spinte verso l’innovazione e le tematiche “</w:t>
            </w:r>
            <w:proofErr w:type="spellStart"/>
            <w:r w:rsidR="00391AFB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>smart</w:t>
            </w:r>
            <w:proofErr w:type="spellEnd"/>
            <w:r w:rsidR="00391AFB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>”, de</w:t>
            </w:r>
            <w:r w:rsidR="007C1D8A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bbano </w:t>
            </w:r>
            <w:r w:rsidR="00391AFB" w:rsidRPr="001A27E1">
              <w:rPr>
                <w:rFonts w:ascii="Times New Roman" w:hAnsi="Times New Roman" w:cs="Times New Roman"/>
                <w:b/>
                <w:sz w:val="24"/>
                <w:szCs w:val="24"/>
              </w:rPr>
              <w:t>essere integrate anche con una dimensione “fisica” degli investimenti</w:t>
            </w:r>
            <w:r w:rsidR="00391AFB"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. La crisi del 2008 ha causato in molte parti del paese un significativo abbassamento della qualità delle città, anche con la presenza di edifici in abbandono e non conclusi che costituiscono ferite che il </w:t>
            </w:r>
            <w:r w:rsidR="00D66C12" w:rsidRPr="001A27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91AFB" w:rsidRPr="001A27E1">
              <w:rPr>
                <w:rFonts w:ascii="Times New Roman" w:hAnsi="Times New Roman" w:cs="Times New Roman"/>
                <w:sz w:val="24"/>
                <w:szCs w:val="24"/>
              </w:rPr>
              <w:t>mercato</w:t>
            </w:r>
            <w:r w:rsidR="00D66C12" w:rsidRPr="001A27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91AFB"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da solo (vista la persistente crisi del settore immobiliare in gran parte del paese) non riesce a sanare.  </w:t>
            </w:r>
          </w:p>
          <w:p w14:paraId="05460D09" w14:textId="77777777" w:rsidR="00D66C12" w:rsidRPr="001A27E1" w:rsidRDefault="00060D90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Una politica per le città (che auspicabilmente dovrebbe avere anche una dimensiona nazionale) deve integrare risorse per lo sviluppo economico, per la dotazione di servizi, per l’innovazione, </w:t>
            </w:r>
            <w:r w:rsidR="00A72AB5" w:rsidRPr="00242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 la lotta ai cambiamenti climatici, </w:t>
            </w:r>
            <w:r w:rsidRPr="00242C8B">
              <w:rPr>
                <w:rFonts w:ascii="Times New Roman" w:hAnsi="Times New Roman" w:cs="Times New Roman"/>
                <w:b/>
                <w:sz w:val="24"/>
                <w:szCs w:val="24"/>
              </w:rPr>
              <w:t>ma anche per la “tradizionale” riqualificazione fisica</w:t>
            </w: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. La rigenerazione urbana, come hanno insegnato </w:t>
            </w:r>
            <w:r w:rsidR="00D66C12"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programmi Urban, nasce dalla capacità di </w:t>
            </w:r>
            <w:r w:rsidR="00D66C12"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integrare risorse di vario tipo. </w:t>
            </w:r>
          </w:p>
          <w:p w14:paraId="20281D53" w14:textId="5F59FAF3" w:rsidR="00921F76" w:rsidRPr="001A27E1" w:rsidRDefault="00D66C12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A tal proposito non è casuale che in diverse città italiane</w:t>
            </w:r>
            <w:r w:rsidR="00242C8B">
              <w:rPr>
                <w:rFonts w:ascii="Times New Roman" w:hAnsi="Times New Roman" w:cs="Times New Roman"/>
                <w:sz w:val="24"/>
                <w:szCs w:val="24"/>
              </w:rPr>
              <w:t xml:space="preserve"> (ivi inclusa Perugia)</w:t>
            </w: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i fondi per l’Agenda urbana (centrati sulle tematiche </w:t>
            </w:r>
            <w:proofErr w:type="spellStart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1A27E1">
              <w:rPr>
                <w:rFonts w:ascii="Times New Roman" w:hAnsi="Times New Roman" w:cs="Times New Roman"/>
                <w:sz w:val="24"/>
                <w:szCs w:val="24"/>
              </w:rPr>
              <w:t>), si siano integrati negli stessi contesti urbani con i fondi nazionali per il piano periferie (centrati prevalentemente sulla riqualificazione fisica).</w:t>
            </w:r>
            <w:r w:rsidR="00060D90"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B6ECBAA" w14:textId="5474373A" w:rsidR="00060D90" w:rsidRPr="00F54A49" w:rsidRDefault="00921F76" w:rsidP="003D29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Come detto in precedenza </w:t>
            </w:r>
            <w:r w:rsidR="001A27E1" w:rsidRPr="00F5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è auspicabile che la programmazione 2021-2027, porti ad </w:t>
            </w:r>
            <w:r w:rsidRPr="00F54A49">
              <w:rPr>
                <w:rFonts w:ascii="Times New Roman" w:hAnsi="Times New Roman" w:cs="Times New Roman"/>
                <w:b/>
                <w:sz w:val="24"/>
                <w:szCs w:val="24"/>
              </w:rPr>
              <w:t>una rinnovata stagione di pro</w:t>
            </w:r>
            <w:r w:rsidR="001A27E1" w:rsidRPr="00F5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grammi urbani complessi centrati sul tema della sostenibilità ambientale e della innovazione legata alle nuove tecnologie. </w:t>
            </w:r>
          </w:p>
          <w:p w14:paraId="148817D8" w14:textId="77777777" w:rsidR="008C7C47" w:rsidRPr="001A27E1" w:rsidRDefault="00391AFB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7C47" w:rsidRPr="001A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78047" w14:textId="77777777" w:rsidR="007C064F" w:rsidRPr="001A27E1" w:rsidRDefault="007C064F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0F038" w14:textId="77777777" w:rsidR="007C064F" w:rsidRDefault="007C064F" w:rsidP="003D2924">
            <w:pPr>
              <w:jc w:val="both"/>
            </w:pPr>
          </w:p>
          <w:p w14:paraId="609C78AC" w14:textId="77777777" w:rsidR="007C064F" w:rsidRDefault="007C064F" w:rsidP="003D2924">
            <w:pPr>
              <w:jc w:val="both"/>
            </w:pPr>
          </w:p>
          <w:p w14:paraId="6DCE40B7" w14:textId="77777777" w:rsidR="007C064F" w:rsidRPr="003D2924" w:rsidRDefault="007C064F" w:rsidP="003D2924">
            <w:pPr>
              <w:jc w:val="both"/>
            </w:pPr>
          </w:p>
          <w:p w14:paraId="1C958B58" w14:textId="77777777" w:rsidR="003D2924" w:rsidRPr="003D2924" w:rsidRDefault="003D2924" w:rsidP="003D2924">
            <w:pPr>
              <w:jc w:val="both"/>
            </w:pPr>
          </w:p>
        </w:tc>
      </w:tr>
      <w:tr w:rsidR="00C5768C" w:rsidRPr="003D2924" w14:paraId="7D24BC91" w14:textId="77777777" w:rsidTr="00EA5F71">
        <w:trPr>
          <w:trHeight w:val="532"/>
        </w:trPr>
        <w:tc>
          <w:tcPr>
            <w:tcW w:w="10550" w:type="dxa"/>
            <w:gridSpan w:val="2"/>
          </w:tcPr>
          <w:p w14:paraId="590703AC" w14:textId="77777777" w:rsidR="00C5768C" w:rsidRPr="003D2924" w:rsidRDefault="00C5768C" w:rsidP="00392582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3D2924">
              <w:rPr>
                <w:i/>
              </w:rPr>
              <w:t>Come le proposte possono contribuire ad affrontare le sfide poste dai Temi Unificanti (Lavoro di Qualità; Territorio e risorse naturali, Omogeneità e qualità dei servizi, Cultura veicolo di coesione economica e sociale)?</w:t>
            </w:r>
          </w:p>
        </w:tc>
      </w:tr>
      <w:tr w:rsidR="00C5768C" w:rsidRPr="00A16C07" w14:paraId="4327EA2A" w14:textId="77777777" w:rsidTr="00EA5F71">
        <w:trPr>
          <w:trHeight w:val="4018"/>
        </w:trPr>
        <w:tc>
          <w:tcPr>
            <w:tcW w:w="10550" w:type="dxa"/>
            <w:gridSpan w:val="2"/>
          </w:tcPr>
          <w:p w14:paraId="0562F3C6" w14:textId="77777777" w:rsidR="00800D82" w:rsidRPr="001A28AF" w:rsidRDefault="00A72AB5" w:rsidP="0080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La proposta di richiedere alle amministrazioni </w:t>
            </w:r>
            <w:r w:rsidR="00202167"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regionali e 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locali preventivamente (e obbligatoriamente?) all’utilizzo delle risorse comunitarie, una visione strategica e territoriale di medio periodo è finalizzata a massimizzare gli effetti dei temi unificanti, perché integrati tra loro in una prospettiva coerente di </w:t>
            </w:r>
            <w:r w:rsidR="00800D82" w:rsidRPr="001A28AF">
              <w:rPr>
                <w:rFonts w:ascii="Times New Roman" w:hAnsi="Times New Roman" w:cs="Times New Roman"/>
                <w:sz w:val="24"/>
                <w:szCs w:val="24"/>
              </w:rPr>
              <w:t>crescita</w:t>
            </w:r>
            <w:r w:rsidR="007C1D8A" w:rsidRPr="001A28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0D82"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 con attenzione alla sostenibilità e resilienza dei territori.</w:t>
            </w:r>
          </w:p>
          <w:p w14:paraId="402EB863" w14:textId="77777777" w:rsidR="00B55C00" w:rsidRPr="001A28AF" w:rsidRDefault="009E4FE4" w:rsidP="0080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>L’alternativa è la corsa al finanziamento “quando esce il bando”, in molti casi improvvisando progetti</w:t>
            </w:r>
            <w:r w:rsidR="00B55C00"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 e contraddicendo così 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>le esigenze di integrazione dei contributi e di miglioramento della efficac</w:t>
            </w:r>
            <w:r w:rsidR="00B55C00" w:rsidRPr="001A28AF">
              <w:rPr>
                <w:rFonts w:ascii="Times New Roman" w:hAnsi="Times New Roman" w:cs="Times New Roman"/>
                <w:sz w:val="24"/>
                <w:szCs w:val="24"/>
              </w:rPr>
              <w:t>ia degli stessi, richiesti a tutti i livelli a partire dalla UE.</w:t>
            </w:r>
          </w:p>
          <w:p w14:paraId="5B64966A" w14:textId="77777777" w:rsidR="00B55C00" w:rsidRPr="001A28AF" w:rsidRDefault="00B55C00" w:rsidP="001A28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>Nel caso specifico della programmazione 2021-2027 la visione strategico/territoriale non dovrebbe essere limitata alle risorse previst</w:t>
            </w:r>
            <w:r w:rsidR="00202167" w:rsidRPr="001A28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 nell’Obiettivo strategico 5, ma anche a quelle potenzialmente utilizza</w:t>
            </w:r>
            <w:r w:rsidR="007C1D8A" w:rsidRPr="001A28AF">
              <w:rPr>
                <w:rFonts w:ascii="Times New Roman" w:hAnsi="Times New Roman" w:cs="Times New Roman"/>
                <w:sz w:val="24"/>
                <w:szCs w:val="24"/>
              </w:rPr>
              <w:t>bili nell’ambito degli altri 4 O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biettivi strategici, che contengono </w:t>
            </w:r>
            <w:r w:rsidR="007C1D8A" w:rsidRPr="001A28AF">
              <w:rPr>
                <w:rFonts w:ascii="Times New Roman" w:hAnsi="Times New Roman" w:cs="Times New Roman"/>
                <w:sz w:val="24"/>
                <w:szCs w:val="24"/>
              </w:rPr>
              <w:t>le risorse per dare contenuto a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>i temi unificanti che hanno guidato la discussione nei tavoli</w:t>
            </w:r>
            <w:r w:rsidR="00202167" w:rsidRPr="001A2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EB424A" w14:textId="77777777" w:rsidR="00B55C00" w:rsidRPr="001A28AF" w:rsidRDefault="00B55C00" w:rsidP="0080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53DB" w14:textId="28B0FB4E" w:rsidR="00D45CC7" w:rsidRPr="001A28AF" w:rsidRDefault="00D45CC7" w:rsidP="0080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La proposta, inoltre, di prevedere </w:t>
            </w:r>
            <w:r w:rsidRPr="001A28AF">
              <w:rPr>
                <w:rFonts w:ascii="Times New Roman" w:hAnsi="Times New Roman" w:cs="Times New Roman"/>
                <w:b/>
                <w:sz w:val="24"/>
                <w:szCs w:val="24"/>
              </w:rPr>
              <w:t>programmi urbani di nuova generazione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 (sul modello “Urban” rinnovato) centrati sulle tematiche della sostenibil</w:t>
            </w:r>
            <w:r w:rsidR="001A28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tà ambientale e della innovazione tecnologica </w:t>
            </w:r>
            <w:r w:rsidR="001A28AF">
              <w:rPr>
                <w:rFonts w:ascii="Times New Roman" w:hAnsi="Times New Roman" w:cs="Times New Roman"/>
                <w:sz w:val="24"/>
                <w:szCs w:val="24"/>
              </w:rPr>
              <w:t xml:space="preserve">( a titolo esemplificativo </w:t>
            </w:r>
            <w:r w:rsidR="00E0223A">
              <w:rPr>
                <w:rFonts w:ascii="Times New Roman" w:hAnsi="Times New Roman" w:cs="Times New Roman"/>
                <w:sz w:val="24"/>
                <w:szCs w:val="24"/>
              </w:rPr>
              <w:t xml:space="preserve">le tematiche proprie degli obiettivi specifici b1, b2, b4, c1, c3, c4, d2..) 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è finalizzata a tenere insieme </w:t>
            </w:r>
            <w:r w:rsidR="00963187" w:rsidRPr="001A28AF">
              <w:rPr>
                <w:rFonts w:ascii="Times New Roman" w:hAnsi="Times New Roman" w:cs="Times New Roman"/>
                <w:sz w:val="24"/>
                <w:szCs w:val="24"/>
              </w:rPr>
              <w:t>“territorio e risorse naturali”, “qualità dei servizi”, “lavoro di qualità”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187"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e “cultura” per la rigenerazione di un ambito urbano </w:t>
            </w:r>
            <w:r w:rsidRPr="001A2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AEC4C" w14:textId="77777777" w:rsidR="00C5768C" w:rsidRPr="00A16C07" w:rsidRDefault="00CF3F54" w:rsidP="00CF3F54">
            <w:pPr>
              <w:jc w:val="both"/>
            </w:pPr>
            <w:r>
              <w:t xml:space="preserve"> </w:t>
            </w:r>
          </w:p>
        </w:tc>
      </w:tr>
      <w:tr w:rsidR="003D2924" w:rsidRPr="00A16C07" w14:paraId="0F11ED7A" w14:textId="77777777" w:rsidTr="00EA5F71">
        <w:trPr>
          <w:trHeight w:val="408"/>
        </w:trPr>
        <w:tc>
          <w:tcPr>
            <w:tcW w:w="10550" w:type="dxa"/>
            <w:gridSpan w:val="2"/>
          </w:tcPr>
          <w:p w14:paraId="6D4F1CD4" w14:textId="77777777" w:rsidR="003D2924" w:rsidRPr="00123287" w:rsidRDefault="00123287" w:rsidP="00EA5F71">
            <w:pPr>
              <w:pStyle w:val="Paragrafoelenco"/>
              <w:numPr>
                <w:ilvl w:val="0"/>
                <w:numId w:val="9"/>
              </w:numPr>
              <w:ind w:left="317" w:hanging="357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</w:t>
            </w:r>
            <w:r w:rsidR="007D1BCA">
              <w:rPr>
                <w:i/>
              </w:rPr>
              <w:t>.</w:t>
            </w:r>
          </w:p>
        </w:tc>
      </w:tr>
      <w:tr w:rsidR="00C5768C" w:rsidRPr="00A16C07" w14:paraId="710B7B2D" w14:textId="77777777" w:rsidTr="00EA5F71">
        <w:trPr>
          <w:trHeight w:val="2881"/>
        </w:trPr>
        <w:tc>
          <w:tcPr>
            <w:tcW w:w="10550" w:type="dxa"/>
            <w:gridSpan w:val="2"/>
          </w:tcPr>
          <w:p w14:paraId="3DD0098F" w14:textId="7BD0670A" w:rsidR="00C5768C" w:rsidRPr="00A16C07" w:rsidRDefault="00C5768C" w:rsidP="00345419">
            <w:pPr>
              <w:jc w:val="both"/>
            </w:pPr>
          </w:p>
        </w:tc>
      </w:tr>
    </w:tbl>
    <w:p w14:paraId="60817172" w14:textId="77777777" w:rsidR="000901DC" w:rsidRDefault="000901DC" w:rsidP="00564536">
      <w:pPr>
        <w:pStyle w:val="Titrearticle"/>
        <w:jc w:val="left"/>
        <w:rPr>
          <w:b/>
          <w:noProof/>
          <w:u w:val="single"/>
        </w:rPr>
        <w:sectPr w:rsidR="000901DC" w:rsidSect="003F5BAC">
          <w:headerReference w:type="default" r:id="rId18"/>
          <w:pgSz w:w="11906" w:h="16838"/>
          <w:pgMar w:top="1276" w:right="991" w:bottom="720" w:left="993" w:header="720" w:footer="720" w:gutter="0"/>
          <w:cols w:space="720"/>
          <w:docGrid w:linePitch="299"/>
        </w:sectPr>
      </w:pPr>
    </w:p>
    <w:p w14:paraId="60EA053E" w14:textId="77777777" w:rsidR="00564536" w:rsidRPr="00072ED0" w:rsidRDefault="00564536" w:rsidP="00564536">
      <w:pPr>
        <w:pStyle w:val="Titrearticle"/>
        <w:jc w:val="left"/>
        <w:rPr>
          <w:rFonts w:asciiTheme="minorHAnsi" w:hAnsiTheme="minorHAnsi" w:cstheme="minorHAnsi"/>
          <w:b/>
          <w:noProof/>
          <w:szCs w:val="24"/>
          <w:u w:val="single"/>
        </w:rPr>
      </w:pPr>
      <w:r w:rsidRPr="00072ED0">
        <w:rPr>
          <w:rFonts w:asciiTheme="minorHAnsi" w:hAnsiTheme="minorHAnsi" w:cstheme="minorHAnsi"/>
          <w:b/>
          <w:noProof/>
          <w:szCs w:val="24"/>
          <w:u w:val="single"/>
        </w:rPr>
        <w:t>Allegato 1</w:t>
      </w:r>
    </w:p>
    <w:p w14:paraId="0CD80BC5" w14:textId="77777777" w:rsidR="00564536" w:rsidRPr="00072ED0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</w:pP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Elenco degli </w:t>
      </w:r>
      <w:r w:rsidR="00AC0094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Obiettivi S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pecifici, come indicati nelle proposte 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di 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r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egolamenti 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della Commissione COM(2018)372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(FESR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/</w:t>
      </w:r>
      <w:r w:rsidR="009D51FE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FC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)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, COM(2018)382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(FSE+)</w:t>
      </w:r>
      <w:r w:rsidR="00140E3E">
        <w:rPr>
          <w:rStyle w:val="Rimandonotaapidipagina"/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footnoteReference w:id="3"/>
      </w:r>
    </w:p>
    <w:p w14:paraId="57483BCA" w14:textId="77777777" w:rsidR="00564536" w:rsidRPr="0000282C" w:rsidRDefault="00564536" w:rsidP="0000282C">
      <w:pPr>
        <w:pStyle w:val="Titrearticle"/>
        <w:keepNext w:val="0"/>
        <w:spacing w:before="120"/>
        <w:jc w:val="left"/>
        <w:rPr>
          <w:rFonts w:asciiTheme="minorHAnsi" w:hAnsiTheme="minorHAnsi" w:cstheme="minorHAnsi"/>
          <w:i w:val="0"/>
          <w:noProof/>
          <w:szCs w:val="24"/>
        </w:rPr>
      </w:pPr>
      <w:r w:rsidRPr="0000282C">
        <w:rPr>
          <w:rFonts w:asciiTheme="minorHAnsi" w:hAnsiTheme="minorHAnsi" w:cstheme="minorHAnsi"/>
          <w:i w:val="0"/>
          <w:noProof/>
          <w:szCs w:val="24"/>
        </w:rPr>
        <w:t xml:space="preserve">Obiettivi </w:t>
      </w:r>
      <w:r w:rsidR="00B35C94">
        <w:rPr>
          <w:rFonts w:asciiTheme="minorHAnsi" w:hAnsiTheme="minorHAnsi" w:cstheme="minorHAnsi"/>
          <w:i w:val="0"/>
          <w:noProof/>
          <w:szCs w:val="24"/>
        </w:rPr>
        <w:t>S</w:t>
      </w:r>
      <w:r w:rsidRPr="0000282C">
        <w:rPr>
          <w:rFonts w:asciiTheme="minorHAnsi" w:hAnsiTheme="minorHAnsi" w:cstheme="minorHAnsi"/>
          <w:i w:val="0"/>
          <w:noProof/>
          <w:szCs w:val="24"/>
        </w:rPr>
        <w:t>pecifici per il FESR e il Fondo di coesione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 xml:space="preserve"> 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(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>Articolo 2 Regolamento FESR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)</w:t>
      </w:r>
    </w:p>
    <w:p w14:paraId="092A8935" w14:textId="77777777" w:rsidR="00072ED0" w:rsidRPr="0000282C" w:rsidRDefault="00B35C94" w:rsidP="0000282C">
      <w:pPr>
        <w:pStyle w:val="Titrearticle"/>
        <w:keepNext w:val="0"/>
        <w:spacing w:before="120"/>
        <w:jc w:val="both"/>
        <w:rPr>
          <w:rFonts w:asciiTheme="minorHAnsi" w:hAnsiTheme="minorHAnsi" w:cstheme="minorHAnsi"/>
          <w:i w:val="0"/>
          <w:noProof/>
          <w:szCs w:val="24"/>
        </w:rPr>
      </w:pPr>
      <w:r>
        <w:rPr>
          <w:rFonts w:asciiTheme="minorHAnsi" w:hAnsiTheme="minorHAnsi" w:cstheme="minorHAnsi"/>
          <w:i w:val="0"/>
          <w:noProof/>
          <w:szCs w:val="24"/>
        </w:rPr>
        <w:t>Obiettivi S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pecifici per il FSE+ (Articolo 4 Regolamento FSE+)</w:t>
      </w:r>
    </w:p>
    <w:p w14:paraId="3FDE5B0B" w14:textId="77777777" w:rsidR="000A7DDB" w:rsidRPr="009D6508" w:rsidRDefault="000A7DDB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5" w:type="dxa"/>
        <w:tblLook w:val="04A0" w:firstRow="1" w:lastRow="0" w:firstColumn="1" w:lastColumn="0" w:noHBand="0" w:noVBand="1"/>
      </w:tblPr>
      <w:tblGrid>
        <w:gridCol w:w="665"/>
        <w:gridCol w:w="2114"/>
        <w:gridCol w:w="663"/>
        <w:gridCol w:w="5625"/>
        <w:gridCol w:w="1108"/>
      </w:tblGrid>
      <w:tr w:rsidR="00EF4F49" w:rsidRPr="009D6508" w14:paraId="4B2DF90B" w14:textId="77777777" w:rsidTr="00232E0E">
        <w:trPr>
          <w:trHeight w:val="357"/>
          <w:tblHeader/>
        </w:trPr>
        <w:tc>
          <w:tcPr>
            <w:tcW w:w="2779" w:type="dxa"/>
            <w:gridSpan w:val="2"/>
            <w:hideMark/>
          </w:tcPr>
          <w:p w14:paraId="505795F4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di Policy</w:t>
            </w:r>
          </w:p>
        </w:tc>
        <w:tc>
          <w:tcPr>
            <w:tcW w:w="6288" w:type="dxa"/>
            <w:gridSpan w:val="2"/>
            <w:hideMark/>
          </w:tcPr>
          <w:p w14:paraId="4B208D21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1108" w:type="dxa"/>
            <w:hideMark/>
          </w:tcPr>
          <w:p w14:paraId="3AD2FC83" w14:textId="77777777"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FONDO</w:t>
            </w:r>
          </w:p>
        </w:tc>
      </w:tr>
      <w:tr w:rsidR="0043471C" w:rsidRPr="009D6508" w14:paraId="1DF10456" w14:textId="77777777" w:rsidTr="00232E0E">
        <w:trPr>
          <w:trHeight w:val="310"/>
          <w:tblHeader/>
        </w:trPr>
        <w:tc>
          <w:tcPr>
            <w:tcW w:w="665" w:type="dxa"/>
          </w:tcPr>
          <w:p w14:paraId="3DB7F177" w14:textId="77777777"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2114" w:type="dxa"/>
          </w:tcPr>
          <w:p w14:paraId="54B72D3C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63" w:type="dxa"/>
          </w:tcPr>
          <w:p w14:paraId="124F29D2" w14:textId="77777777"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5625" w:type="dxa"/>
          </w:tcPr>
          <w:p w14:paraId="02041AA9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108" w:type="dxa"/>
          </w:tcPr>
          <w:p w14:paraId="727F6FCD" w14:textId="77777777"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2332" w:rsidRPr="009D6508" w14:paraId="136B695C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42402132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14" w:type="dxa"/>
            <w:vMerge w:val="restart"/>
            <w:hideMark/>
          </w:tcPr>
          <w:p w14:paraId="31465FB8" w14:textId="77777777" w:rsidR="005B476B" w:rsidRPr="009D6508" w:rsidRDefault="005B476B" w:rsidP="00EF4F49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intelligente</w:t>
            </w:r>
          </w:p>
        </w:tc>
        <w:tc>
          <w:tcPr>
            <w:tcW w:w="663" w:type="dxa"/>
            <w:noWrap/>
            <w:hideMark/>
          </w:tcPr>
          <w:p w14:paraId="73D2E68A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5625" w:type="dxa"/>
            <w:hideMark/>
          </w:tcPr>
          <w:p w14:paraId="7CE32E0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le capacità di ricerca e di innovazione e l'introduzione di tecnologie avanzate</w:t>
            </w:r>
          </w:p>
        </w:tc>
        <w:tc>
          <w:tcPr>
            <w:tcW w:w="1108" w:type="dxa"/>
            <w:noWrap/>
            <w:hideMark/>
          </w:tcPr>
          <w:p w14:paraId="3269799E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65879347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AB5A26D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4524E55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37E5DB2" w14:textId="77777777" w:rsidR="005B476B" w:rsidRPr="009D6508" w:rsidRDefault="005B476B" w:rsidP="009A2332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625" w:type="dxa"/>
            <w:hideMark/>
          </w:tcPr>
          <w:p w14:paraId="11DD4684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permettere ai cittadini, alle imprese e alle amministrazioni pubbliche di cogliere i vantaggi della digitalizzazione</w:t>
            </w:r>
          </w:p>
        </w:tc>
        <w:tc>
          <w:tcPr>
            <w:tcW w:w="1108" w:type="dxa"/>
            <w:noWrap/>
            <w:hideMark/>
          </w:tcPr>
          <w:p w14:paraId="70E6E90D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348919C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D29F8DD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6E3D099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6A6588D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5625" w:type="dxa"/>
            <w:hideMark/>
          </w:tcPr>
          <w:p w14:paraId="269FD99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crescita e la competitività delle PMI</w:t>
            </w:r>
          </w:p>
        </w:tc>
        <w:tc>
          <w:tcPr>
            <w:tcW w:w="1108" w:type="dxa"/>
            <w:noWrap/>
            <w:hideMark/>
          </w:tcPr>
          <w:p w14:paraId="5D6B2A74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42E6EE3A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206F5F9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2017254E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2FEDEA1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5625" w:type="dxa"/>
            <w:hideMark/>
          </w:tcPr>
          <w:p w14:paraId="76AF904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le competenze per la specializzazione intelligente, la transizione industriale e l'imprenditorialità</w:t>
            </w:r>
          </w:p>
        </w:tc>
        <w:tc>
          <w:tcPr>
            <w:tcW w:w="1108" w:type="dxa"/>
            <w:noWrap/>
            <w:hideMark/>
          </w:tcPr>
          <w:p w14:paraId="483F63DD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4D544063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304DF1D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14" w:type="dxa"/>
            <w:vMerge w:val="restart"/>
            <w:hideMark/>
          </w:tcPr>
          <w:p w14:paraId="3943F65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verde</w:t>
            </w:r>
          </w:p>
        </w:tc>
        <w:tc>
          <w:tcPr>
            <w:tcW w:w="663" w:type="dxa"/>
            <w:noWrap/>
            <w:hideMark/>
          </w:tcPr>
          <w:p w14:paraId="7F4D24C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625" w:type="dxa"/>
            <w:hideMark/>
          </w:tcPr>
          <w:p w14:paraId="4D894F6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misure di efficienza energetica</w:t>
            </w:r>
          </w:p>
        </w:tc>
        <w:tc>
          <w:tcPr>
            <w:tcW w:w="1108" w:type="dxa"/>
            <w:noWrap/>
            <w:hideMark/>
          </w:tcPr>
          <w:p w14:paraId="27B7B2D4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DDE442E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3436F9D8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C1BB22E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0D8F58F8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625" w:type="dxa"/>
            <w:hideMark/>
          </w:tcPr>
          <w:p w14:paraId="4F54D5C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le energie rinnovabili</w:t>
            </w:r>
          </w:p>
        </w:tc>
        <w:tc>
          <w:tcPr>
            <w:tcW w:w="1108" w:type="dxa"/>
            <w:noWrap/>
            <w:hideMark/>
          </w:tcPr>
          <w:p w14:paraId="049AB354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1D70F6A4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2EA6810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45A6EF0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02BADE4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625" w:type="dxa"/>
            <w:hideMark/>
          </w:tcPr>
          <w:p w14:paraId="16BAC3F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sistemi, reti e impianti di stoccaggio energetici intelligenti a livello locale</w:t>
            </w:r>
          </w:p>
        </w:tc>
        <w:tc>
          <w:tcPr>
            <w:tcW w:w="1108" w:type="dxa"/>
            <w:noWrap/>
            <w:hideMark/>
          </w:tcPr>
          <w:p w14:paraId="15FCC728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05939051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11B2B265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0F7284BE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75B1B68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625" w:type="dxa"/>
            <w:hideMark/>
          </w:tcPr>
          <w:p w14:paraId="3D3728F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l'adattamento ai cambiamenti climatici, la prevenzione dei rischi e la resilienza alle catastrofi</w:t>
            </w:r>
          </w:p>
        </w:tc>
        <w:tc>
          <w:tcPr>
            <w:tcW w:w="1108" w:type="dxa"/>
            <w:noWrap/>
            <w:hideMark/>
          </w:tcPr>
          <w:p w14:paraId="082B70D0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1006E2DA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0914221C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646D45D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F1E2A3E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625" w:type="dxa"/>
            <w:hideMark/>
          </w:tcPr>
          <w:p w14:paraId="5347692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gestione sostenibile dell'acqua</w:t>
            </w:r>
          </w:p>
        </w:tc>
        <w:tc>
          <w:tcPr>
            <w:tcW w:w="1108" w:type="dxa"/>
            <w:noWrap/>
            <w:hideMark/>
          </w:tcPr>
          <w:p w14:paraId="75992AAB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0BE63B0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73397B11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F332C04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92C8492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625" w:type="dxa"/>
            <w:hideMark/>
          </w:tcPr>
          <w:p w14:paraId="6BE6BD43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transizione verso un'economia circolare</w:t>
            </w:r>
          </w:p>
        </w:tc>
        <w:tc>
          <w:tcPr>
            <w:tcW w:w="1108" w:type="dxa"/>
            <w:noWrap/>
            <w:hideMark/>
          </w:tcPr>
          <w:p w14:paraId="0DF7A695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42000007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530354AB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41D3F62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7B97A57C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625" w:type="dxa"/>
            <w:hideMark/>
          </w:tcPr>
          <w:p w14:paraId="03B48C66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biodiversità, le infrastrutture verdi nell'ambiente urbano e ridurre l'inquinamento</w:t>
            </w:r>
          </w:p>
        </w:tc>
        <w:tc>
          <w:tcPr>
            <w:tcW w:w="1108" w:type="dxa"/>
            <w:noWrap/>
            <w:hideMark/>
          </w:tcPr>
          <w:p w14:paraId="407ACC64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18EA7B06" w14:textId="77777777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14:paraId="150DF55F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4" w:type="dxa"/>
            <w:vMerge w:val="restart"/>
            <w:hideMark/>
          </w:tcPr>
          <w:p w14:paraId="538AF568" w14:textId="77777777" w:rsidR="005B476B" w:rsidRPr="009D6508" w:rsidRDefault="005B476B" w:rsidP="004D6E63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connessa</w:t>
            </w:r>
          </w:p>
        </w:tc>
        <w:tc>
          <w:tcPr>
            <w:tcW w:w="663" w:type="dxa"/>
            <w:noWrap/>
            <w:hideMark/>
          </w:tcPr>
          <w:p w14:paraId="14F583F4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c1</w:t>
            </w:r>
          </w:p>
        </w:tc>
        <w:tc>
          <w:tcPr>
            <w:tcW w:w="5625" w:type="dxa"/>
            <w:hideMark/>
          </w:tcPr>
          <w:p w14:paraId="29D3F41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connettività digitale</w:t>
            </w:r>
          </w:p>
        </w:tc>
        <w:tc>
          <w:tcPr>
            <w:tcW w:w="1108" w:type="dxa"/>
            <w:noWrap/>
            <w:hideMark/>
          </w:tcPr>
          <w:p w14:paraId="43471481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D6DCCF7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767E46B4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656B6A10" w14:textId="77777777" w:rsidR="005B476B" w:rsidRPr="009D6508" w:rsidRDefault="005B476B" w:rsidP="004D6E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4D0DF9F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625" w:type="dxa"/>
            <w:hideMark/>
          </w:tcPr>
          <w:p w14:paraId="3C1FC19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rete TEN-T intermodale, sicura, intelligente, resiliente ai cambiamenti climatici e sostenibile</w:t>
            </w:r>
          </w:p>
        </w:tc>
        <w:tc>
          <w:tcPr>
            <w:tcW w:w="1108" w:type="dxa"/>
            <w:noWrap/>
            <w:hideMark/>
          </w:tcPr>
          <w:p w14:paraId="29535843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2AD1B0F5" w14:textId="77777777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14:paraId="785D1CA2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27206B43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21BFBF49" w14:textId="77777777" w:rsidR="005B476B" w:rsidRPr="009D6508" w:rsidRDefault="005B476B" w:rsidP="009A2332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c3</w:t>
            </w:r>
          </w:p>
        </w:tc>
        <w:tc>
          <w:tcPr>
            <w:tcW w:w="5625" w:type="dxa"/>
            <w:hideMark/>
          </w:tcPr>
          <w:p w14:paraId="541A141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mobilità locale, regionale e nazionale, intelligente, intermodale, resiliente ai cambiamenti climatici e sostenibile, migliorando l'accesso alla rete TEN-T e la mobilità transfrontaliera</w:t>
            </w:r>
          </w:p>
        </w:tc>
        <w:tc>
          <w:tcPr>
            <w:tcW w:w="1108" w:type="dxa"/>
            <w:noWrap/>
            <w:hideMark/>
          </w:tcPr>
          <w:p w14:paraId="07823FAE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3F78696B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97E6A11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11B7D77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4D16FB4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c4</w:t>
            </w:r>
          </w:p>
        </w:tc>
        <w:tc>
          <w:tcPr>
            <w:tcW w:w="5625" w:type="dxa"/>
            <w:hideMark/>
          </w:tcPr>
          <w:p w14:paraId="01B7422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mobilità urbana multimodale sostenibile</w:t>
            </w:r>
          </w:p>
        </w:tc>
        <w:tc>
          <w:tcPr>
            <w:tcW w:w="1108" w:type="dxa"/>
            <w:noWrap/>
            <w:hideMark/>
          </w:tcPr>
          <w:p w14:paraId="6E72A6DD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1461E94E" w14:textId="77777777" w:rsidTr="009A2332">
        <w:trPr>
          <w:trHeight w:val="586"/>
        </w:trPr>
        <w:tc>
          <w:tcPr>
            <w:tcW w:w="665" w:type="dxa"/>
            <w:vMerge w:val="restart"/>
            <w:noWrap/>
            <w:hideMark/>
          </w:tcPr>
          <w:p w14:paraId="09710577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14" w:type="dxa"/>
            <w:vMerge w:val="restart"/>
            <w:hideMark/>
          </w:tcPr>
          <w:p w14:paraId="4FEB66A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sociale</w:t>
            </w:r>
          </w:p>
        </w:tc>
        <w:tc>
          <w:tcPr>
            <w:tcW w:w="663" w:type="dxa"/>
            <w:noWrap/>
            <w:hideMark/>
          </w:tcPr>
          <w:p w14:paraId="14CE900E" w14:textId="77777777"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5625" w:type="dxa"/>
            <w:hideMark/>
          </w:tcPr>
          <w:p w14:paraId="53792C1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l'efficacia dei mercati del lavoro e l'accesso a un'occupazione di qualità, mediante lo sviluppo dell'innovazione e delle infrastrutture sociali</w:t>
            </w:r>
          </w:p>
        </w:tc>
        <w:tc>
          <w:tcPr>
            <w:tcW w:w="1108" w:type="dxa"/>
            <w:noWrap/>
            <w:hideMark/>
          </w:tcPr>
          <w:p w14:paraId="6A9C9736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2E7D0B24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0B402464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6C0B5A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A053FF4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625" w:type="dxa"/>
            <w:hideMark/>
          </w:tcPr>
          <w:p w14:paraId="5673324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 servizi di qualità e inclusivi nel campo dell'istruzione, della formazione e dell'apprendimento permanente, mediante lo sviluppo di infrastrutture</w:t>
            </w:r>
          </w:p>
        </w:tc>
        <w:tc>
          <w:tcPr>
            <w:tcW w:w="1108" w:type="dxa"/>
            <w:noWrap/>
            <w:hideMark/>
          </w:tcPr>
          <w:p w14:paraId="1C5CC84E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5EF76E2B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0E211D67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771AA2C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E9A24D6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d3</w:t>
            </w:r>
          </w:p>
        </w:tc>
        <w:tc>
          <w:tcPr>
            <w:tcW w:w="5625" w:type="dxa"/>
            <w:hideMark/>
          </w:tcPr>
          <w:p w14:paraId="0A84113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aumentare l'integrazione socioeconomica delle comunità emarginate, dei migranti e dei gruppi svantaggiati, mediante misure integrate riguardanti alloggi e servizi sociali</w:t>
            </w:r>
          </w:p>
        </w:tc>
        <w:tc>
          <w:tcPr>
            <w:tcW w:w="1108" w:type="dxa"/>
            <w:noWrap/>
            <w:hideMark/>
          </w:tcPr>
          <w:p w14:paraId="07944A6A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2DC82BB3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554A4129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1CB29E0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0B6668F7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d4</w:t>
            </w:r>
          </w:p>
        </w:tc>
        <w:tc>
          <w:tcPr>
            <w:tcW w:w="5625" w:type="dxa"/>
            <w:hideMark/>
          </w:tcPr>
          <w:p w14:paraId="72D5721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garantire la parità di accesso all'assistenza sanitaria mediante lo sviluppo di infrastrutture, compresa l'assistenza sanitaria di base</w:t>
            </w:r>
          </w:p>
        </w:tc>
        <w:tc>
          <w:tcPr>
            <w:tcW w:w="1108" w:type="dxa"/>
            <w:noWrap/>
            <w:hideMark/>
          </w:tcPr>
          <w:p w14:paraId="0186DC90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0008C1BD" w14:textId="77777777" w:rsidTr="009A2332">
        <w:trPr>
          <w:trHeight w:val="584"/>
        </w:trPr>
        <w:tc>
          <w:tcPr>
            <w:tcW w:w="665" w:type="dxa"/>
            <w:vMerge/>
            <w:noWrap/>
            <w:hideMark/>
          </w:tcPr>
          <w:p w14:paraId="73412C05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642B7CA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89174E8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25" w:type="dxa"/>
            <w:hideMark/>
          </w:tcPr>
          <w:p w14:paraId="2F3ECEC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14:paraId="178FBB15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4A415B10" w14:textId="77777777" w:rsidTr="009A2332">
        <w:trPr>
          <w:trHeight w:val="763"/>
        </w:trPr>
        <w:tc>
          <w:tcPr>
            <w:tcW w:w="665" w:type="dxa"/>
            <w:vMerge/>
            <w:noWrap/>
            <w:hideMark/>
          </w:tcPr>
          <w:p w14:paraId="6AFD3079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0E39705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C98A8AE" w14:textId="77777777"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25" w:type="dxa"/>
            <w:hideMark/>
          </w:tcPr>
          <w:p w14:paraId="178BEF9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  <w:tc>
          <w:tcPr>
            <w:tcW w:w="1108" w:type="dxa"/>
            <w:noWrap/>
            <w:hideMark/>
          </w:tcPr>
          <w:p w14:paraId="6E72EED5" w14:textId="77777777"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5DA525C" w14:textId="77777777" w:rsidTr="009A2332">
        <w:trPr>
          <w:trHeight w:val="848"/>
        </w:trPr>
        <w:tc>
          <w:tcPr>
            <w:tcW w:w="665" w:type="dxa"/>
            <w:vMerge/>
            <w:noWrap/>
            <w:hideMark/>
          </w:tcPr>
          <w:p w14:paraId="484F4E0D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5722F60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289049DF" w14:textId="77777777"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14:paraId="426EBB3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  <w:tc>
          <w:tcPr>
            <w:tcW w:w="1108" w:type="dxa"/>
            <w:noWrap/>
            <w:hideMark/>
          </w:tcPr>
          <w:p w14:paraId="2D11FB16" w14:textId="77777777"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25505D8" w14:textId="77777777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14:paraId="43966552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BB9C2B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206FF512" w14:textId="77777777"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14:paraId="0219807F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</w:tc>
        <w:tc>
          <w:tcPr>
            <w:tcW w:w="1108" w:type="dxa"/>
            <w:noWrap/>
            <w:hideMark/>
          </w:tcPr>
          <w:p w14:paraId="27632A28" w14:textId="77777777"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9575D7B" w14:textId="77777777" w:rsidTr="009A2332">
        <w:trPr>
          <w:trHeight w:val="1024"/>
        </w:trPr>
        <w:tc>
          <w:tcPr>
            <w:tcW w:w="665" w:type="dxa"/>
            <w:vMerge/>
            <w:noWrap/>
            <w:hideMark/>
          </w:tcPr>
          <w:p w14:paraId="32CDFA9F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31486B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5811C54" w14:textId="77777777"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25" w:type="dxa"/>
            <w:hideMark/>
          </w:tcPr>
          <w:p w14:paraId="2528BA6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  <w:tc>
          <w:tcPr>
            <w:tcW w:w="1108" w:type="dxa"/>
            <w:noWrap/>
            <w:hideMark/>
          </w:tcPr>
          <w:p w14:paraId="2683CCDF" w14:textId="77777777"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08EF407A" w14:textId="77777777" w:rsidTr="009A2332">
        <w:trPr>
          <w:trHeight w:val="1027"/>
        </w:trPr>
        <w:tc>
          <w:tcPr>
            <w:tcW w:w="665" w:type="dxa"/>
            <w:vMerge/>
            <w:noWrap/>
            <w:hideMark/>
          </w:tcPr>
          <w:p w14:paraId="17AA02B1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035ECF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FD056BB" w14:textId="77777777"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25" w:type="dxa"/>
            <w:hideMark/>
          </w:tcPr>
          <w:p w14:paraId="569C3B2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riorientamento professionale e promuovendo la mobilità professionale</w:t>
            </w:r>
          </w:p>
        </w:tc>
        <w:tc>
          <w:tcPr>
            <w:tcW w:w="1108" w:type="dxa"/>
            <w:noWrap/>
            <w:hideMark/>
          </w:tcPr>
          <w:p w14:paraId="4295D3E8" w14:textId="77777777"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1DFB427B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5D894FF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7CD0FF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10EB60A3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25" w:type="dxa"/>
            <w:hideMark/>
          </w:tcPr>
          <w:p w14:paraId="30E70D4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incentivare l'inclusione attiva, per promuovere le pari opportunità e la partecipazione attiva, e migliorare l'occupabilità</w:t>
            </w:r>
          </w:p>
        </w:tc>
        <w:tc>
          <w:tcPr>
            <w:tcW w:w="1108" w:type="dxa"/>
            <w:noWrap/>
            <w:hideMark/>
          </w:tcPr>
          <w:p w14:paraId="2AF5423F" w14:textId="77777777"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416759C7" w14:textId="77777777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14:paraId="4B32291F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E606C3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4237D27" w14:textId="77777777"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25" w:type="dxa"/>
            <w:hideMark/>
          </w:tcPr>
          <w:p w14:paraId="5085037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socioeconomica di cittadini di paesi terzi e delle comunità emarginate come i rom</w:t>
            </w:r>
          </w:p>
        </w:tc>
        <w:tc>
          <w:tcPr>
            <w:tcW w:w="1108" w:type="dxa"/>
            <w:noWrap/>
            <w:hideMark/>
          </w:tcPr>
          <w:p w14:paraId="19E35602" w14:textId="77777777"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04A942B" w14:textId="77777777" w:rsidTr="009A2332">
        <w:trPr>
          <w:trHeight w:val="826"/>
        </w:trPr>
        <w:tc>
          <w:tcPr>
            <w:tcW w:w="665" w:type="dxa"/>
            <w:vMerge/>
            <w:noWrap/>
            <w:hideMark/>
          </w:tcPr>
          <w:p w14:paraId="34EBF2F9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5AD4FF77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38595D3C" w14:textId="77777777"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25" w:type="dxa"/>
            <w:hideMark/>
          </w:tcPr>
          <w:p w14:paraId="575A9AF1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</w:t>
            </w:r>
          </w:p>
        </w:tc>
        <w:tc>
          <w:tcPr>
            <w:tcW w:w="1108" w:type="dxa"/>
            <w:noWrap/>
            <w:hideMark/>
          </w:tcPr>
          <w:p w14:paraId="49F6E8B7" w14:textId="77777777"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FAA1A4D" w14:textId="77777777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14:paraId="6822E75F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1E1318B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5DA88304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25" w:type="dxa"/>
            <w:hideMark/>
          </w:tcPr>
          <w:p w14:paraId="24B71C6D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sociale delle persone a rischio di povertà o di esclusione sociale, compresi gli indigenti e i bambini</w:t>
            </w:r>
          </w:p>
        </w:tc>
        <w:tc>
          <w:tcPr>
            <w:tcW w:w="1108" w:type="dxa"/>
            <w:noWrap/>
            <w:hideMark/>
          </w:tcPr>
          <w:p w14:paraId="1FCA51A0" w14:textId="77777777"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26BBC0D2" w14:textId="77777777" w:rsidTr="009A2332">
        <w:trPr>
          <w:trHeight w:val="550"/>
        </w:trPr>
        <w:tc>
          <w:tcPr>
            <w:tcW w:w="665" w:type="dxa"/>
            <w:vMerge/>
            <w:noWrap/>
            <w:hideMark/>
          </w:tcPr>
          <w:p w14:paraId="2BBFD823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79D37A39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4104CFCC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25" w:type="dxa"/>
            <w:hideMark/>
          </w:tcPr>
          <w:p w14:paraId="70A49EF2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contrastare la deprivazione materiale mediante prodotti alimentari e assistenza materiale di base agli indigenti, con misure di accompagnamento</w:t>
            </w:r>
          </w:p>
        </w:tc>
        <w:tc>
          <w:tcPr>
            <w:tcW w:w="1108" w:type="dxa"/>
            <w:noWrap/>
            <w:hideMark/>
          </w:tcPr>
          <w:p w14:paraId="7672A1F2" w14:textId="77777777"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14:paraId="19BA8677" w14:textId="77777777" w:rsidTr="009A2332">
        <w:trPr>
          <w:trHeight w:val="495"/>
        </w:trPr>
        <w:tc>
          <w:tcPr>
            <w:tcW w:w="665" w:type="dxa"/>
            <w:vMerge w:val="restart"/>
            <w:noWrap/>
            <w:hideMark/>
          </w:tcPr>
          <w:p w14:paraId="0BE0EE2A" w14:textId="77777777"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14" w:type="dxa"/>
            <w:vMerge w:val="restart"/>
            <w:hideMark/>
          </w:tcPr>
          <w:p w14:paraId="4F1D8BBC" w14:textId="77777777" w:rsidR="005B476B" w:rsidRPr="009D6508" w:rsidRDefault="005B476B" w:rsidP="00B56041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vicina ai cittadini</w:t>
            </w:r>
            <w:r w:rsidR="00B56041">
              <w:rPr>
                <w:rStyle w:val="Rimandonotaapidipagina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663" w:type="dxa"/>
            <w:noWrap/>
            <w:hideMark/>
          </w:tcPr>
          <w:p w14:paraId="3B869A44" w14:textId="77777777"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e1</w:t>
            </w:r>
          </w:p>
        </w:tc>
        <w:tc>
          <w:tcPr>
            <w:tcW w:w="5625" w:type="dxa"/>
            <w:hideMark/>
          </w:tcPr>
          <w:p w14:paraId="35D8FCEB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integrato, il patrimonio culturale</w:t>
            </w:r>
            <w:r w:rsidR="00091D2A" w:rsidRPr="00091D2A">
              <w:rPr>
                <w:rFonts w:cstheme="minorHAnsi"/>
                <w:color w:val="FF0000"/>
                <w:sz w:val="20"/>
                <w:szCs w:val="20"/>
              </w:rPr>
              <w:t xml:space="preserve"> e paesaggistico </w:t>
            </w:r>
            <w:r w:rsidRPr="009D6508">
              <w:rPr>
                <w:rFonts w:cstheme="minorHAnsi"/>
                <w:sz w:val="20"/>
                <w:szCs w:val="20"/>
              </w:rPr>
              <w:t xml:space="preserve"> e la sicurezza nelle aree urbane</w:t>
            </w:r>
          </w:p>
        </w:tc>
        <w:tc>
          <w:tcPr>
            <w:tcW w:w="1108" w:type="dxa"/>
            <w:noWrap/>
            <w:hideMark/>
          </w:tcPr>
          <w:p w14:paraId="606B9185" w14:textId="77777777"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14:paraId="7BC01C92" w14:textId="77777777" w:rsidTr="009A2332">
        <w:trPr>
          <w:trHeight w:val="782"/>
        </w:trPr>
        <w:tc>
          <w:tcPr>
            <w:tcW w:w="665" w:type="dxa"/>
            <w:vMerge/>
            <w:noWrap/>
            <w:hideMark/>
          </w:tcPr>
          <w:p w14:paraId="23C55355" w14:textId="77777777"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14:paraId="641A9E05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14:paraId="6C2D2438" w14:textId="77777777" w:rsidR="005B476B" w:rsidRPr="009D6508" w:rsidRDefault="005B476B" w:rsidP="00BE6E36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e2</w:t>
            </w:r>
          </w:p>
        </w:tc>
        <w:tc>
          <w:tcPr>
            <w:tcW w:w="5625" w:type="dxa"/>
            <w:hideMark/>
          </w:tcPr>
          <w:p w14:paraId="1AD36298" w14:textId="77777777"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 a livello locale, il patrimonio culturale e la sicurezza, anche per le aree rurali e costiere, tra l'altro mediante iniziative di sviluppo locale di tipo partecipativo</w:t>
            </w:r>
          </w:p>
        </w:tc>
        <w:tc>
          <w:tcPr>
            <w:tcW w:w="1108" w:type="dxa"/>
            <w:noWrap/>
            <w:hideMark/>
          </w:tcPr>
          <w:p w14:paraId="3A7A2A93" w14:textId="77777777" w:rsidR="005B476B" w:rsidRPr="009D6508" w:rsidRDefault="005B476B" w:rsidP="004573E8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</w:tbl>
    <w:p w14:paraId="1414FEB5" w14:textId="77777777"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19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8E312" w14:textId="77777777" w:rsidR="00D45CC7" w:rsidRDefault="00D45CC7">
      <w:pPr>
        <w:spacing w:after="0" w:line="240" w:lineRule="auto"/>
      </w:pPr>
      <w:r>
        <w:separator/>
      </w:r>
    </w:p>
  </w:endnote>
  <w:endnote w:type="continuationSeparator" w:id="0">
    <w:p w14:paraId="0180EE5A" w14:textId="77777777" w:rsidR="00D45CC7" w:rsidRDefault="00D4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unstler Script">
    <w:altName w:val="Zapfino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A143E" w14:textId="77777777" w:rsidR="00D45CC7" w:rsidRDefault="00D45CC7" w:rsidP="00D86693">
    <w:pPr>
      <w:pStyle w:val="Pidipa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44E7F" w14:textId="77777777" w:rsidR="00D45CC7" w:rsidRDefault="00D45CC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6775"/>
      <w:docPartObj>
        <w:docPartGallery w:val="Page Numbers (Bottom of Page)"/>
        <w:docPartUnique/>
      </w:docPartObj>
    </w:sdtPr>
    <w:sdtEndPr/>
    <w:sdtContent>
      <w:p w14:paraId="38B8BE02" w14:textId="77777777" w:rsidR="00D45CC7" w:rsidRDefault="00D45CC7" w:rsidP="00D866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846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B1BF7" w14:textId="77777777" w:rsidR="00D45CC7" w:rsidRDefault="00D45C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C2E5D" w14:textId="77777777" w:rsidR="00D45CC7" w:rsidRDefault="00D45C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7A905D" w14:textId="77777777" w:rsidR="00D45CC7" w:rsidRDefault="00D45CC7">
      <w:pPr>
        <w:spacing w:after="0" w:line="240" w:lineRule="auto"/>
      </w:pPr>
      <w:r>
        <w:continuationSeparator/>
      </w:r>
    </w:p>
  </w:footnote>
  <w:footnote w:id="1">
    <w:p w14:paraId="2C945194" w14:textId="77777777" w:rsidR="00D45CC7" w:rsidRPr="00D86693" w:rsidRDefault="00D45C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Estratto dal documento “Termini di riferimento per la discussione nei Tavoli tematici”.</w:t>
      </w:r>
    </w:p>
  </w:footnote>
  <w:footnote w:id="2">
    <w:p w14:paraId="510A5EBA" w14:textId="77777777" w:rsidR="00D45CC7" w:rsidRDefault="00D45CC7" w:rsidP="00855427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Si evidenzia che il termine “</w:t>
      </w:r>
      <w:r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di </w:t>
      </w:r>
      <w:r>
        <w:rPr>
          <w:sz w:val="18"/>
          <w:szCs w:val="18"/>
        </w:rPr>
        <w:t>P</w:t>
      </w:r>
      <w:r w:rsidRPr="00140E3E">
        <w:rPr>
          <w:sz w:val="18"/>
          <w:szCs w:val="18"/>
        </w:rPr>
        <w:t>olicy” è equivalente al termine “</w:t>
      </w:r>
      <w:r>
        <w:rPr>
          <w:sz w:val="18"/>
          <w:szCs w:val="18"/>
        </w:rPr>
        <w:t>O</w:t>
      </w:r>
      <w:r w:rsidRPr="00140E3E">
        <w:rPr>
          <w:sz w:val="18"/>
          <w:szCs w:val="18"/>
        </w:rPr>
        <w:t xml:space="preserve">biettivo </w:t>
      </w:r>
      <w:r>
        <w:rPr>
          <w:sz w:val="18"/>
          <w:szCs w:val="18"/>
        </w:rPr>
        <w:t>S</w:t>
      </w:r>
      <w:r w:rsidRPr="00140E3E">
        <w:rPr>
          <w:sz w:val="18"/>
          <w:szCs w:val="18"/>
        </w:rPr>
        <w:t>trategico” utilizzato nella traduzione italiana del</w:t>
      </w:r>
      <w:r>
        <w:rPr>
          <w:sz w:val="18"/>
          <w:szCs w:val="18"/>
        </w:rPr>
        <w:t>la proposta di</w:t>
      </w:r>
      <w:r w:rsidRPr="00140E3E">
        <w:rPr>
          <w:sz w:val="18"/>
          <w:szCs w:val="18"/>
        </w:rPr>
        <w:t xml:space="preserve"> Regolamento recante disposizioni comuni</w:t>
      </w:r>
      <w:r>
        <w:rPr>
          <w:sz w:val="18"/>
          <w:szCs w:val="18"/>
        </w:rPr>
        <w:t xml:space="preserve"> per il periodo 2021-2027</w:t>
      </w:r>
      <w:r w:rsidRPr="00140E3E">
        <w:rPr>
          <w:sz w:val="18"/>
          <w:szCs w:val="18"/>
        </w:rPr>
        <w:t xml:space="preserve"> COM(2018)375.</w:t>
      </w:r>
    </w:p>
  </w:footnote>
  <w:footnote w:id="3">
    <w:p w14:paraId="15E0D5BF" w14:textId="77777777" w:rsidR="00D45CC7" w:rsidRPr="00140E3E" w:rsidRDefault="00D45CC7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Su tutte le proposte di regolamento della Commissione UE si sta svolgendo la negoziazione con gli Stati membri in seno al Consiglio UE. Al momento i lavori sono in stato avanzato, essendo stata approvata una posizione di compromesso comune agli Stati membri per la quasi totalità dei regolamenti del pacchetto coesione (CPR, FESR/FC, FSE+, CTE), con proposte di modifica ai testi della Commissione. Terminata questa fase, inizierà la negoziazione a trilogo tra le proposte della Commissione, la posizione assunta dagli Stati membri in Consiglio UE e quella del Parlamento europeo (il Parlamento uscente ha già approvato la propria posizione e i relativi emendamenti alle proposte della Commissione; tale posizione potrà essere confermata o modificata dal Parlamento eletto a seguito delle elezioni di maggio 2019), dalla quale scaturiranno i testi finali.</w:t>
      </w:r>
    </w:p>
  </w:footnote>
  <w:footnote w:id="4">
    <w:p w14:paraId="6D74C17F" w14:textId="77777777" w:rsidR="00D45CC7" w:rsidRPr="007750EB" w:rsidRDefault="00D45CC7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750EB">
        <w:rPr>
          <w:sz w:val="18"/>
          <w:szCs w:val="18"/>
        </w:rPr>
        <w:t xml:space="preserve">Per questo Obiettivo di Policy 5 può essere utile tenere presente la versione degli Obiettivi Strategici definita nel negoziato interno al Consiglio e che è definita come di seguito: </w:t>
      </w:r>
    </w:p>
    <w:p w14:paraId="33301F6C" w14:textId="77777777" w:rsidR="00D45CC7" w:rsidRPr="007750EB" w:rsidRDefault="00D45CC7" w:rsidP="00282AB1">
      <w:pPr>
        <w:pStyle w:val="Testonotaapidipagina"/>
        <w:jc w:val="both"/>
        <w:rPr>
          <w:sz w:val="18"/>
          <w:szCs w:val="18"/>
        </w:rPr>
      </w:pPr>
      <w:r w:rsidRPr="007750EB">
        <w:rPr>
          <w:sz w:val="18"/>
          <w:szCs w:val="18"/>
        </w:rPr>
        <w:t xml:space="preserve">OS-e1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nelle aree urbane”</w:t>
      </w:r>
      <w:r w:rsidRPr="007750EB">
        <w:rPr>
          <w:sz w:val="18"/>
          <w:szCs w:val="18"/>
        </w:rPr>
        <w:t xml:space="preserve">; OS-e2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in territori diversi dalle aree urbane”.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A3C42" w14:textId="77777777" w:rsidR="00D45CC7" w:rsidRDefault="00D45CC7" w:rsidP="00D86693">
    <w:pPr>
      <w:rPr>
        <w:b/>
        <w:sz w:val="28"/>
        <w:szCs w:val="28"/>
      </w:rPr>
    </w:pPr>
    <w:r w:rsidRPr="006961ED">
      <w:rPr>
        <w:b/>
        <w:noProof/>
        <w:sz w:val="28"/>
        <w:szCs w:val="28"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168C99" wp14:editId="611CA538">
              <wp:simplePos x="0" y="0"/>
              <wp:positionH relativeFrom="margin">
                <wp:posOffset>-114300</wp:posOffset>
              </wp:positionH>
              <wp:positionV relativeFrom="paragraph">
                <wp:posOffset>-27940</wp:posOffset>
              </wp:positionV>
              <wp:extent cx="3455152" cy="699770"/>
              <wp:effectExtent l="0" t="0" r="0" b="0"/>
              <wp:wrapNone/>
              <wp:docPr id="1" name="Gruppo 2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55152" cy="699770"/>
                        <a:chOff x="0" y="0"/>
                        <a:chExt cx="3455152" cy="699770"/>
                      </a:xfrm>
                    </wpg:grpSpPr>
                    <pic:pic xmlns:pic="http://schemas.openxmlformats.org/drawingml/2006/picture">
                      <pic:nvPicPr>
                        <pic:cNvPr id="5" name="Picture 21" descr="C:\USERS\ANTONI~1.BUC\APPDATA\LOCAL\TEMP\wz0679\Emblema_ACT_new.jpg"/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3653" r="67789" b="31731"/>
                        <a:stretch/>
                      </pic:blipFill>
                      <pic:spPr bwMode="auto">
                        <a:xfrm>
                          <a:off x="0" y="0"/>
                          <a:ext cx="65151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CasellaDiTesto 1"/>
                      <wps:cNvSpPr txBox="1"/>
                      <wps:spPr>
                        <a:xfrm>
                          <a:off x="522087" y="80519"/>
                          <a:ext cx="2933065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16BD3" w14:textId="77777777" w:rsidR="00D45CC7" w:rsidRDefault="00D45CC7" w:rsidP="006961ED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Kunstler Script" w:hAnsi="Kunstler Script" w:cstheme="minorBidi"/>
                                <w:b/>
                                <w:bCs/>
                                <w:i/>
                                <w:iCs/>
                                <w:color w:val="365F91" w:themeColor="accent1" w:themeShade="BF"/>
                                <w:kern w:val="24"/>
                                <w:sz w:val="40"/>
                                <w:szCs w:val="40"/>
                              </w:rPr>
                              <w:t xml:space="preserve"> Presidenza del Consiglio dei Ministri</w:t>
                            </w:r>
                          </w:p>
                          <w:p w14:paraId="49722E48" w14:textId="77777777" w:rsidR="00D45CC7" w:rsidRDefault="00D45CC7" w:rsidP="006961ED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18"/>
                                <w:szCs w:val="18"/>
                              </w:rPr>
                              <w:t>DIPARTIMENTO PER LE POLITICHE DI COESIONE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id="Gruppo 2" o:spid="_x0000_s1026" style="position:absolute;margin-left:-8.95pt;margin-top:-2.15pt;width:272.05pt;height:55.1pt;z-index:251658240;mso-position-horizontal-relative:margin" coordsize="3455173,69977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alt="C:\USERS\ANTONI~1.BUC\APPDATA\LOCAL\TEMP\wz0679\Emblema_ACT_new.jpg" style="position:absolute;width:651510;height:6997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q&#10;OY3CAAAA2gAAAA8AAABkcnMvZG93bnJldi54bWxEj09rwkAUxO8Fv8PyCr3VTQuVEl1FxUAhXhpL&#10;8fjIPrPB7NuQXfPn27tCocdhZn7DrDajbURPna8dK3ibJyCIS6drrhT8nLLXTxA+IGtsHJOCiTxs&#10;1rOnFabaDfxNfREqESHsU1RgQmhTKX1pyKKfu5Y4ehfXWQxRdpXUHQ4Rbhv5niQLabHmuGCwpb2h&#10;8lrcrIIdFvugj3mS/47n6ZBlt/JkSKmX53G7BBFoDP/hv/aXVvABjyvxBsj1H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ZajmNwgAAANoAAAAPAAAAAAAAAAAAAAAAAJwCAABk&#10;cnMvZG93bnJldi54bWxQSwUGAAAAAAQABAD3AAAAiwMAAAAA&#10;">
                <v:imagedata r:id="rId2" o:title="Emblema_ACT_new.jpg" croptop="22055f" cropbottom="20795f" cropright="44426f" chromakey="white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DiTesto 1" o:spid="_x0000_s1028" type="#_x0000_t202" style="position:absolute;left:522108;top:80519;width:2933065;height:3543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lbX4wQAA&#10;ANoAAAAPAAAAZHJzL2Rvd25yZXYueG1sRI9Ba8JAFITvQv/D8oTedGOhIqlrCLYFD16q6f2Rfc2G&#10;Zt+G7KuJ/94VhB6HmfmG2RaT79SFhtgGNrBaZqCI62BbbgxU58/FBlQUZItdYDJwpQjF7mm2xdyG&#10;kb/ocpJGJQjHHA04kT7XOtaOPMZl6ImT9xMGj5Lk0Gg74JjgvtMvWbbWHltOCw572juqf09/3oCI&#10;LVfX6sPHw/d0fB9dVr9iZczzfCrfQAlN8h9+tA/WwBruV9IN0Lsb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5W1+MEAAADaAAAADwAAAAAAAAAAAAAAAACXAgAAZHJzL2Rvd25y&#10;ZXYueG1sUEsFBgAAAAAEAAQA9QAAAIUDAAAAAA==&#10;" filled="f" stroked="f">
                <v:textbox style="mso-fit-shape-to-text:t">
                  <w:txbxContent>
                    <w:p w14:paraId="19616BD3" w14:textId="77777777" w:rsidR="00D45CC7" w:rsidRDefault="00D45CC7" w:rsidP="006961ED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="Kunstler Script" w:hAnsi="Kunstler Script" w:cstheme="minorBidi"/>
                          <w:b/>
                          <w:bCs/>
                          <w:i/>
                          <w:iCs/>
                          <w:color w:val="365F91" w:themeColor="accent1" w:themeShade="BF"/>
                          <w:kern w:val="24"/>
                          <w:sz w:val="40"/>
                          <w:szCs w:val="40"/>
                        </w:rPr>
                        <w:t xml:space="preserve"> Presidenza del Consiglio dei Ministri</w:t>
                      </w:r>
                    </w:p>
                    <w:p w14:paraId="49722E48" w14:textId="77777777" w:rsidR="00D45CC7" w:rsidRDefault="00D45CC7" w:rsidP="006961ED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5F91" w:themeColor="accent1" w:themeShade="BF"/>
                          <w:kern w:val="24"/>
                          <w:sz w:val="18"/>
                          <w:szCs w:val="18"/>
                        </w:rPr>
                        <w:t>DIPARTIMENTO PER LE POLITICHE DI COESIONE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43667DD4" w14:textId="77777777" w:rsidR="00D45CC7" w:rsidRDefault="00D45CC7" w:rsidP="00D86693">
    <w:pPr>
      <w:rPr>
        <w:b/>
        <w:sz w:val="28"/>
        <w:szCs w:val="28"/>
      </w:rPr>
    </w:pPr>
  </w:p>
  <w:p w14:paraId="4DF5FD4A" w14:textId="77777777" w:rsidR="00D45CC7" w:rsidRPr="000901DC" w:rsidRDefault="00D45CC7" w:rsidP="00684CEB">
    <w:pPr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33677" w14:textId="77777777" w:rsidR="00D45CC7" w:rsidRDefault="00D45CC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AA697" w14:textId="77777777" w:rsidR="00D45CC7" w:rsidRDefault="00D45CC7" w:rsidP="00D86693">
    <w:pPr>
      <w:rPr>
        <w:b/>
        <w:sz w:val="28"/>
        <w:szCs w:val="28"/>
      </w:rPr>
    </w:pPr>
    <w:r w:rsidRPr="006961ED">
      <w:rPr>
        <w:b/>
        <w:noProof/>
        <w:sz w:val="28"/>
        <w:szCs w:val="28"/>
        <w:lang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2FB34CE" wp14:editId="1A25860D">
              <wp:simplePos x="0" y="0"/>
              <wp:positionH relativeFrom="margin">
                <wp:posOffset>-114300</wp:posOffset>
              </wp:positionH>
              <wp:positionV relativeFrom="paragraph">
                <wp:posOffset>-27940</wp:posOffset>
              </wp:positionV>
              <wp:extent cx="3454767" cy="699770"/>
              <wp:effectExtent l="0" t="0" r="0" b="0"/>
              <wp:wrapNone/>
              <wp:docPr id="3" name="Gruppo 2">
                <a:extLst xmlns:a="http://schemas.openxmlformats.org/drawingml/2006/main">
                  <a:ext uri="{FF2B5EF4-FFF2-40B4-BE49-F238E27FC236}">
                    <a16:creationId xmlns:mo="http://schemas.microsoft.com/office/mac/office/2008/main" xmlns:mv="urn:schemas-microsoft-com:mac:vml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F05BCDF0-A1B8-491E-99CA-93DD781A7E5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54767" cy="699770"/>
                        <a:chOff x="0" y="0"/>
                        <a:chExt cx="3454767" cy="699770"/>
                      </a:xfrm>
                    </wpg:grpSpPr>
                    <pic:pic xmlns:pic="http://schemas.openxmlformats.org/drawingml/2006/picture">
                      <pic:nvPicPr>
                        <pic:cNvPr id="2" name="Picture 21" descr="C:\USERS\ANTONI~1.BUC\APPDATA\LOCAL\TEMP\wz0679\Emblema_ACT_new.jpg"/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3653" r="67789" b="31731"/>
                        <a:stretch/>
                      </pic:blipFill>
                      <pic:spPr bwMode="auto">
                        <a:xfrm>
                          <a:off x="0" y="0"/>
                          <a:ext cx="65151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CasellaDiTesto 1"/>
                      <wps:cNvSpPr txBox="1"/>
                      <wps:spPr>
                        <a:xfrm>
                          <a:off x="522337" y="80565"/>
                          <a:ext cx="2932430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DC4F0" w14:textId="77777777" w:rsidR="00D45CC7" w:rsidRDefault="00D45CC7" w:rsidP="006961ED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Kunstler Script" w:hAnsi="Kunstler Script" w:cstheme="minorBidi"/>
                                <w:b/>
                                <w:bCs/>
                                <w:i/>
                                <w:iCs/>
                                <w:color w:val="365F91" w:themeColor="accent1" w:themeShade="BF"/>
                                <w:kern w:val="24"/>
                                <w:sz w:val="40"/>
                                <w:szCs w:val="40"/>
                              </w:rPr>
                              <w:t xml:space="preserve"> Presidenza del Consiglio dei Ministri</w:t>
                            </w:r>
                          </w:p>
                          <w:p w14:paraId="08A9118B" w14:textId="77777777" w:rsidR="00D45CC7" w:rsidRDefault="00D45CC7" w:rsidP="006961ED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18"/>
                                <w:szCs w:val="18"/>
                              </w:rPr>
                              <w:t>DIPARTIMENTO PER LE POLITICHE DI COESIONE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id="_x0000_s1029" style="position:absolute;margin-left:-8.95pt;margin-top:-2.15pt;width:272.1pt;height:226.55pt;z-index:251658752;mso-position-horizontal-relative:margin" coordsize="3455467,2877121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30" type="#_x0000_t75" alt="C:\USERS\ANTONI~1.BUC\APPDATA\LOCAL\TEMP\wz0679\Emblema_ACT_new.jpg" style="position:absolute;width:651510;height:6997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aD&#10;ofnBAAAA2gAAAA8AAABkcnMvZG93bnJldi54bWxEj0GLwjAUhO+C/yG8hb1puh5EusaixYKgF6vI&#10;Hh/Nsyk2L6WJWv/9RljY4zAz3zDLbLCteFDvG8cKvqYJCOLK6YZrBedTMVmA8AFZY+uYFLzIQ7Ya&#10;j5aYavfkIz3KUIsIYZ+iAhNCl0rpK0MW/dR1xNG7ut5iiLKvpe7xGeG2lbMkmUuLDccFgx3lhqpb&#10;ebcKNljmQR/2yf4y/Ly2RXGvToaU+vwY1t8gAg3hP/zX3mkFM3hfiTdArn4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aDofnBAAAA2gAAAA8AAAAAAAAAAAAAAAAAnAIAAGRy&#10;cy9kb3ducmV2LnhtbFBLBQYAAAAABAAEAPcAAACKAwAAAAA=&#10;">
                <v:imagedata r:id="rId2" o:title="Emblema_ACT_new.jpg" croptop="22055f" cropbottom="20795f" cropright="44426f" chromakey="white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DiTesto 1" o:spid="_x0000_s1031" type="#_x0000_t202" style="position:absolute;left:522402;top:80581;width:2933065;height:2796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44UwQAA&#10;ANoAAAAPAAAAZHJzL2Rvd25yZXYueG1sRI9Pa8JAFMTvBb/D8gRvdWOxpURXEf+Ah15q4/2RfWaD&#10;2bch+2rit3eFQo/DzPyGWa4H36gbdbEObGA2zUARl8HWXBkofg6vn6CiIFtsApOBO0VYr0YvS8xt&#10;6PmbbiepVIJwzNGAE2lzrWPpyGOchpY4eZfQeZQku0rbDvsE941+y7IP7bHmtOCwpa2j8nr69QZE&#10;7GZ2L/Y+Hs/D1653WfmOhTGT8bBZgBIa5D/81z5aA3N4Xkk3QK8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AuOFMEAAADaAAAADwAAAAAAAAAAAAAAAACXAgAAZHJzL2Rvd25y&#10;ZXYueG1sUEsFBgAAAAAEAAQA9QAAAIUDAAAAAA==&#10;" filled="f" stroked="f">
                <v:textbox style="mso-fit-shape-to-text:t">
                  <w:txbxContent>
                    <w:p w14:paraId="3CEDC4F0" w14:textId="77777777" w:rsidR="00D45CC7" w:rsidRDefault="00D45CC7" w:rsidP="006961ED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="Kunstler Script" w:hAnsi="Kunstler Script" w:cstheme="minorBidi"/>
                          <w:b/>
                          <w:bCs/>
                          <w:i/>
                          <w:iCs/>
                          <w:color w:val="365F91" w:themeColor="accent1" w:themeShade="BF"/>
                          <w:kern w:val="24"/>
                          <w:sz w:val="40"/>
                          <w:szCs w:val="40"/>
                        </w:rPr>
                        <w:t xml:space="preserve"> Presidenza del Consiglio dei Ministri</w:t>
                      </w:r>
                    </w:p>
                    <w:p w14:paraId="08A9118B" w14:textId="77777777" w:rsidR="00D45CC7" w:rsidRDefault="00D45CC7" w:rsidP="006961ED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5F91" w:themeColor="accent1" w:themeShade="BF"/>
                          <w:kern w:val="24"/>
                          <w:sz w:val="18"/>
                          <w:szCs w:val="18"/>
                        </w:rPr>
                        <w:t>DIPARTIMENTO PER LE POLITICHE DI COESIONE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0F5FCFF" w14:textId="77777777" w:rsidR="00D45CC7" w:rsidRDefault="00D45CC7" w:rsidP="00D86693">
    <w:pPr>
      <w:rPr>
        <w:b/>
        <w:sz w:val="28"/>
        <w:szCs w:val="28"/>
      </w:rPr>
    </w:pPr>
  </w:p>
  <w:p w14:paraId="67F78C24" w14:textId="77777777" w:rsidR="00D45CC7" w:rsidRPr="000901DC" w:rsidRDefault="00D45CC7" w:rsidP="00684CEB">
    <w:pPr>
      <w:rPr>
        <w:b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7A246" w14:textId="77777777" w:rsidR="00D45CC7" w:rsidRDefault="00D45CC7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9FBD9" w14:textId="77777777" w:rsidR="00D45CC7" w:rsidRPr="000901DC" w:rsidRDefault="00D45CC7" w:rsidP="00D86693">
    <w:pPr>
      <w:rPr>
        <w:b/>
        <w:sz w:val="27"/>
        <w:szCs w:val="27"/>
      </w:rPr>
    </w:pPr>
    <w:r w:rsidRPr="000901DC">
      <w:rPr>
        <w:b/>
        <w:sz w:val="27"/>
        <w:szCs w:val="27"/>
      </w:rPr>
      <w:t xml:space="preserve">Programmazione della politica di coesione 2021 - 2027 </w:t>
    </w:r>
    <w:r>
      <w:rPr>
        <w:b/>
        <w:sz w:val="27"/>
        <w:szCs w:val="27"/>
      </w:rPr>
      <w:t xml:space="preserve"> </w:t>
    </w:r>
    <w:r w:rsidRPr="000901DC">
      <w:rPr>
        <w:b/>
        <w:sz w:val="27"/>
        <w:szCs w:val="27"/>
      </w:rPr>
      <w:t xml:space="preserve"> </w:t>
    </w:r>
    <w:r w:rsidRPr="000901DC">
      <w:rPr>
        <w:b/>
        <w:i/>
        <w:sz w:val="27"/>
        <w:szCs w:val="27"/>
      </w:rPr>
      <w:t xml:space="preserve">Scheda </w:t>
    </w:r>
    <w:r>
      <w:rPr>
        <w:b/>
        <w:i/>
        <w:sz w:val="27"/>
        <w:szCs w:val="27"/>
      </w:rPr>
      <w:t>presentazione</w:t>
    </w:r>
    <w:r w:rsidRPr="000901DC">
      <w:rPr>
        <w:b/>
        <w:i/>
        <w:sz w:val="27"/>
        <w:szCs w:val="27"/>
      </w:rPr>
      <w:t xml:space="preserve"> contributi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B53B1" w14:textId="77777777" w:rsidR="00D45CC7" w:rsidRPr="000901DC" w:rsidRDefault="00D45CC7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0CE"/>
    <w:multiLevelType w:val="hybridMultilevel"/>
    <w:tmpl w:val="314811D2"/>
    <w:styleLink w:val="Puntielenco"/>
    <w:lvl w:ilvl="0" w:tplc="E9888996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4C4F8">
      <w:start w:val="1"/>
      <w:numFmt w:val="bullet"/>
      <w:lvlText w:val="-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5AB63C">
      <w:start w:val="1"/>
      <w:numFmt w:val="bullet"/>
      <w:lvlText w:val="-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C43AD0">
      <w:start w:val="1"/>
      <w:numFmt w:val="bullet"/>
      <w:lvlText w:val="-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BEA096">
      <w:start w:val="1"/>
      <w:numFmt w:val="bullet"/>
      <w:lvlText w:val="-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669A40">
      <w:start w:val="1"/>
      <w:numFmt w:val="bullet"/>
      <w:lvlText w:val="-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561170">
      <w:start w:val="1"/>
      <w:numFmt w:val="bullet"/>
      <w:lvlText w:val="-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AEAA80">
      <w:start w:val="1"/>
      <w:numFmt w:val="bullet"/>
      <w:lvlText w:val="-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F861EC">
      <w:start w:val="1"/>
      <w:numFmt w:val="bullet"/>
      <w:lvlText w:val="-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B0837"/>
    <w:multiLevelType w:val="hybridMultilevel"/>
    <w:tmpl w:val="314811D2"/>
    <w:numStyleLink w:val="Puntielenco"/>
  </w:abstractNum>
  <w:abstractNum w:abstractNumId="8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13"/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  <w:num w:numId="14">
    <w:abstractNumId w:val="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3B"/>
    <w:rsid w:val="0000282C"/>
    <w:rsid w:val="00004E25"/>
    <w:rsid w:val="00020FD3"/>
    <w:rsid w:val="00027D9A"/>
    <w:rsid w:val="0004493B"/>
    <w:rsid w:val="00060D90"/>
    <w:rsid w:val="000627E4"/>
    <w:rsid w:val="00071D71"/>
    <w:rsid w:val="00072ED0"/>
    <w:rsid w:val="000901DC"/>
    <w:rsid w:val="00091D2A"/>
    <w:rsid w:val="00096116"/>
    <w:rsid w:val="000A7DDB"/>
    <w:rsid w:val="0012010B"/>
    <w:rsid w:val="00123287"/>
    <w:rsid w:val="00133E6B"/>
    <w:rsid w:val="00135E63"/>
    <w:rsid w:val="00136831"/>
    <w:rsid w:val="0013799C"/>
    <w:rsid w:val="00140E3E"/>
    <w:rsid w:val="001533FC"/>
    <w:rsid w:val="00170C3E"/>
    <w:rsid w:val="0018254D"/>
    <w:rsid w:val="001A27E1"/>
    <w:rsid w:val="001A28AF"/>
    <w:rsid w:val="001D3B9C"/>
    <w:rsid w:val="0020134E"/>
    <w:rsid w:val="00202167"/>
    <w:rsid w:val="00203C80"/>
    <w:rsid w:val="00216923"/>
    <w:rsid w:val="0023217F"/>
    <w:rsid w:val="00232E0E"/>
    <w:rsid w:val="00235CA7"/>
    <w:rsid w:val="002403E1"/>
    <w:rsid w:val="00242C8B"/>
    <w:rsid w:val="002433FE"/>
    <w:rsid w:val="002749C4"/>
    <w:rsid w:val="00282AB1"/>
    <w:rsid w:val="002872EA"/>
    <w:rsid w:val="002A3F7E"/>
    <w:rsid w:val="002B57A6"/>
    <w:rsid w:val="002E5C7A"/>
    <w:rsid w:val="00300E83"/>
    <w:rsid w:val="00300FCD"/>
    <w:rsid w:val="0030600D"/>
    <w:rsid w:val="003142D9"/>
    <w:rsid w:val="00317AE6"/>
    <w:rsid w:val="0033245D"/>
    <w:rsid w:val="003333AA"/>
    <w:rsid w:val="00345419"/>
    <w:rsid w:val="0035119D"/>
    <w:rsid w:val="00376CC7"/>
    <w:rsid w:val="00390CEF"/>
    <w:rsid w:val="00391AFB"/>
    <w:rsid w:val="00392582"/>
    <w:rsid w:val="00394DFE"/>
    <w:rsid w:val="003A26D1"/>
    <w:rsid w:val="003B440B"/>
    <w:rsid w:val="003D2924"/>
    <w:rsid w:val="003E1201"/>
    <w:rsid w:val="003E51A2"/>
    <w:rsid w:val="003F5BAC"/>
    <w:rsid w:val="00400769"/>
    <w:rsid w:val="0041672D"/>
    <w:rsid w:val="004341E6"/>
    <w:rsid w:val="0043471C"/>
    <w:rsid w:val="004425A2"/>
    <w:rsid w:val="004573E8"/>
    <w:rsid w:val="004877D8"/>
    <w:rsid w:val="004A398D"/>
    <w:rsid w:val="004D6E63"/>
    <w:rsid w:val="004E0483"/>
    <w:rsid w:val="004E4485"/>
    <w:rsid w:val="00500DEE"/>
    <w:rsid w:val="00506635"/>
    <w:rsid w:val="00513266"/>
    <w:rsid w:val="00516347"/>
    <w:rsid w:val="005227E2"/>
    <w:rsid w:val="0054216D"/>
    <w:rsid w:val="00546540"/>
    <w:rsid w:val="0055288B"/>
    <w:rsid w:val="00555435"/>
    <w:rsid w:val="005568B0"/>
    <w:rsid w:val="00556F51"/>
    <w:rsid w:val="00564536"/>
    <w:rsid w:val="00577203"/>
    <w:rsid w:val="005808BB"/>
    <w:rsid w:val="00597752"/>
    <w:rsid w:val="005B1D40"/>
    <w:rsid w:val="005B476B"/>
    <w:rsid w:val="005C461F"/>
    <w:rsid w:val="00613110"/>
    <w:rsid w:val="00614BB2"/>
    <w:rsid w:val="00675311"/>
    <w:rsid w:val="00676A4C"/>
    <w:rsid w:val="00684CEB"/>
    <w:rsid w:val="006961ED"/>
    <w:rsid w:val="006A7339"/>
    <w:rsid w:val="006B2840"/>
    <w:rsid w:val="006B79F1"/>
    <w:rsid w:val="006C4D1D"/>
    <w:rsid w:val="006D33E2"/>
    <w:rsid w:val="006D7060"/>
    <w:rsid w:val="006F7A5B"/>
    <w:rsid w:val="00706352"/>
    <w:rsid w:val="00711577"/>
    <w:rsid w:val="0074008C"/>
    <w:rsid w:val="007750EB"/>
    <w:rsid w:val="007C064F"/>
    <w:rsid w:val="007C1D8A"/>
    <w:rsid w:val="007C6576"/>
    <w:rsid w:val="007D1BCA"/>
    <w:rsid w:val="007F72BF"/>
    <w:rsid w:val="00800D82"/>
    <w:rsid w:val="0080741D"/>
    <w:rsid w:val="00823C7C"/>
    <w:rsid w:val="0083074D"/>
    <w:rsid w:val="00850C14"/>
    <w:rsid w:val="008524A7"/>
    <w:rsid w:val="00855427"/>
    <w:rsid w:val="008613F1"/>
    <w:rsid w:val="008750A6"/>
    <w:rsid w:val="008A2B3B"/>
    <w:rsid w:val="008B34EA"/>
    <w:rsid w:val="008C3972"/>
    <w:rsid w:val="008C7C47"/>
    <w:rsid w:val="008F56D8"/>
    <w:rsid w:val="00906962"/>
    <w:rsid w:val="009071C8"/>
    <w:rsid w:val="0091793F"/>
    <w:rsid w:val="00921F76"/>
    <w:rsid w:val="00963187"/>
    <w:rsid w:val="009631CB"/>
    <w:rsid w:val="0096662E"/>
    <w:rsid w:val="0097375B"/>
    <w:rsid w:val="009742DE"/>
    <w:rsid w:val="009777E8"/>
    <w:rsid w:val="00985FB7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9E4FE4"/>
    <w:rsid w:val="00A00638"/>
    <w:rsid w:val="00A04AB3"/>
    <w:rsid w:val="00A16C07"/>
    <w:rsid w:val="00A4263D"/>
    <w:rsid w:val="00A43B60"/>
    <w:rsid w:val="00A66EA3"/>
    <w:rsid w:val="00A711BB"/>
    <w:rsid w:val="00A72AB5"/>
    <w:rsid w:val="00A7486F"/>
    <w:rsid w:val="00AB3C8B"/>
    <w:rsid w:val="00AC0094"/>
    <w:rsid w:val="00AD3318"/>
    <w:rsid w:val="00AE1CEE"/>
    <w:rsid w:val="00AF505D"/>
    <w:rsid w:val="00B05FE2"/>
    <w:rsid w:val="00B13616"/>
    <w:rsid w:val="00B174A7"/>
    <w:rsid w:val="00B31870"/>
    <w:rsid w:val="00B35C94"/>
    <w:rsid w:val="00B37AAC"/>
    <w:rsid w:val="00B54D6F"/>
    <w:rsid w:val="00B55C00"/>
    <w:rsid w:val="00B56041"/>
    <w:rsid w:val="00B62DA4"/>
    <w:rsid w:val="00B64B09"/>
    <w:rsid w:val="00B91EC2"/>
    <w:rsid w:val="00BA43C4"/>
    <w:rsid w:val="00BE4993"/>
    <w:rsid w:val="00BE6E36"/>
    <w:rsid w:val="00C23264"/>
    <w:rsid w:val="00C233C6"/>
    <w:rsid w:val="00C27026"/>
    <w:rsid w:val="00C517CF"/>
    <w:rsid w:val="00C5768C"/>
    <w:rsid w:val="00C60FC3"/>
    <w:rsid w:val="00C96008"/>
    <w:rsid w:val="00CA5846"/>
    <w:rsid w:val="00CA7CA1"/>
    <w:rsid w:val="00CB6E4B"/>
    <w:rsid w:val="00CD60CE"/>
    <w:rsid w:val="00CF15A1"/>
    <w:rsid w:val="00CF3F54"/>
    <w:rsid w:val="00D1611F"/>
    <w:rsid w:val="00D27E21"/>
    <w:rsid w:val="00D40A72"/>
    <w:rsid w:val="00D45CC7"/>
    <w:rsid w:val="00D47947"/>
    <w:rsid w:val="00D570E7"/>
    <w:rsid w:val="00D64BAE"/>
    <w:rsid w:val="00D66C12"/>
    <w:rsid w:val="00D734FD"/>
    <w:rsid w:val="00D86693"/>
    <w:rsid w:val="00DA5A01"/>
    <w:rsid w:val="00DB1AE0"/>
    <w:rsid w:val="00DB4161"/>
    <w:rsid w:val="00DB5F86"/>
    <w:rsid w:val="00DC4A6B"/>
    <w:rsid w:val="00DD4A50"/>
    <w:rsid w:val="00DE42C2"/>
    <w:rsid w:val="00DF7CB8"/>
    <w:rsid w:val="00E0223A"/>
    <w:rsid w:val="00E17CED"/>
    <w:rsid w:val="00E40ED3"/>
    <w:rsid w:val="00E427B0"/>
    <w:rsid w:val="00E61667"/>
    <w:rsid w:val="00E74831"/>
    <w:rsid w:val="00E83831"/>
    <w:rsid w:val="00E94AFA"/>
    <w:rsid w:val="00EA5F71"/>
    <w:rsid w:val="00EB56E1"/>
    <w:rsid w:val="00ED2BFD"/>
    <w:rsid w:val="00EF4F49"/>
    <w:rsid w:val="00F14003"/>
    <w:rsid w:val="00F167EF"/>
    <w:rsid w:val="00F30817"/>
    <w:rsid w:val="00F54A49"/>
    <w:rsid w:val="00F85DE3"/>
    <w:rsid w:val="00FA20C6"/>
    <w:rsid w:val="00FC2144"/>
    <w:rsid w:val="00FD5395"/>
    <w:rsid w:val="00FD7328"/>
    <w:rsid w:val="00FE05BA"/>
    <w:rsid w:val="00FE78CC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2A3B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  <w:style w:type="numbering" w:customStyle="1" w:styleId="Puntielenco">
    <w:name w:val="Punti elenco"/>
    <w:rsid w:val="00FF1A3E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  <w:style w:type="numbering" w:customStyle="1" w:styleId="Puntielenco">
    <w:name w:val="Punti elenco"/>
    <w:rsid w:val="00FF1A3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grammazione2021-2027@governo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96079-448B-4E95-8FEF-5DB48855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Boffo</dc:creator>
  <cp:keywords/>
  <dc:description/>
  <cp:lastModifiedBy>Marini Franco</cp:lastModifiedBy>
  <cp:revision>18</cp:revision>
  <cp:lastPrinted>2019-07-22T15:20:00Z</cp:lastPrinted>
  <dcterms:created xsi:type="dcterms:W3CDTF">2019-09-20T16:41:00Z</dcterms:created>
  <dcterms:modified xsi:type="dcterms:W3CDTF">2019-09-26T13:53:00Z</dcterms:modified>
</cp:coreProperties>
</file>