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2F" w:rsidRPr="0073202F" w:rsidRDefault="0073202F" w:rsidP="0073202F">
      <w:pPr>
        <w:spacing w:after="160" w:line="259" w:lineRule="auto"/>
        <w:jc w:val="both"/>
        <w:rPr>
          <w:rFonts w:ascii="Verdana" w:eastAsia="Calibri" w:hAnsi="Verdana" w:cs="Arial"/>
          <w:b/>
          <w:sz w:val="24"/>
          <w:szCs w:val="24"/>
        </w:rPr>
      </w:pPr>
      <w:r w:rsidRPr="0073202F">
        <w:rPr>
          <w:rFonts w:ascii="Verdana" w:eastAsia="Calibri" w:hAnsi="Verdana" w:cs="Arial"/>
          <w:b/>
          <w:sz w:val="24"/>
          <w:szCs w:val="24"/>
        </w:rPr>
        <w:t xml:space="preserve">Scheda di rilevamento </w:t>
      </w:r>
      <w:r w:rsidR="00E92CB3">
        <w:rPr>
          <w:rFonts w:ascii="Verdana" w:eastAsia="Calibri" w:hAnsi="Verdana" w:cs="Arial"/>
          <w:b/>
          <w:sz w:val="24"/>
          <w:szCs w:val="24"/>
        </w:rPr>
        <w:t xml:space="preserve">Priorità </w:t>
      </w:r>
      <w:r w:rsidRPr="0073202F">
        <w:rPr>
          <w:rFonts w:ascii="Verdana" w:eastAsia="Calibri" w:hAnsi="Verdana" w:cs="Arial"/>
          <w:b/>
          <w:sz w:val="24"/>
          <w:szCs w:val="24"/>
        </w:rPr>
        <w:t>TAVOLO 1</w:t>
      </w:r>
    </w:p>
    <w:p w:rsidR="0073202F" w:rsidRPr="0073202F" w:rsidRDefault="0073202F" w:rsidP="0073202F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73202F">
        <w:rPr>
          <w:rFonts w:ascii="Verdana" w:eastAsia="Calibri" w:hAnsi="Verdana" w:cs="Times New Roman"/>
          <w:b/>
          <w:sz w:val="20"/>
          <w:szCs w:val="20"/>
        </w:rPr>
        <w:t>Obiettivo Strategico un'Europa più intelligente attraverso la promozione di una trasformazione economica intelligente e innovativa" ("OS 1")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53"/>
        <w:gridCol w:w="1094"/>
        <w:gridCol w:w="1147"/>
        <w:gridCol w:w="1094"/>
        <w:gridCol w:w="1094"/>
      </w:tblGrid>
      <w:tr w:rsidR="0073202F" w:rsidTr="0073202F">
        <w:tc>
          <w:tcPr>
            <w:tcW w:w="6771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Obiettivo specifico</w:t>
            </w:r>
          </w:p>
        </w:tc>
        <w:tc>
          <w:tcPr>
            <w:tcW w:w="850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Molto rilevante</w:t>
            </w:r>
          </w:p>
        </w:tc>
        <w:tc>
          <w:tcPr>
            <w:tcW w:w="70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Rilevante</w:t>
            </w:r>
          </w:p>
        </w:tc>
        <w:tc>
          <w:tcPr>
            <w:tcW w:w="70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Poco rilevante</w:t>
            </w:r>
          </w:p>
        </w:tc>
        <w:tc>
          <w:tcPr>
            <w:tcW w:w="73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Non rilevante</w:t>
            </w:r>
          </w:p>
        </w:tc>
      </w:tr>
      <w:tr w:rsidR="0073202F" w:rsidTr="0073202F">
        <w:tc>
          <w:tcPr>
            <w:tcW w:w="6771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R</w:t>
            </w:r>
            <w:r w:rsidRPr="0073202F">
              <w:rPr>
                <w:rFonts w:ascii="Verdana" w:eastAsia="Calibri" w:hAnsi="Verdana" w:cs="Times New Roman"/>
                <w:sz w:val="20"/>
                <w:szCs w:val="20"/>
              </w:rPr>
              <w:t>afforzare le capacità di ricerca e di innovazione e l'introduzione di tecnologie avanzate</w:t>
            </w:r>
          </w:p>
        </w:tc>
        <w:tc>
          <w:tcPr>
            <w:tcW w:w="850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73202F" w:rsidTr="0073202F">
        <w:tc>
          <w:tcPr>
            <w:tcW w:w="6771" w:type="dxa"/>
          </w:tcPr>
          <w:p w:rsidR="0073202F" w:rsidRDefault="00D4181B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P</w:t>
            </w:r>
            <w:r w:rsidRPr="0073202F">
              <w:rPr>
                <w:rFonts w:ascii="Verdana" w:eastAsia="Calibri" w:hAnsi="Verdana" w:cs="Times New Roman"/>
                <w:sz w:val="20"/>
                <w:szCs w:val="20"/>
              </w:rPr>
              <w:t>ermettere ai cittadini, alle imprese e alle amministrazioni pubbliche di cogliere i vantaggi della digitalizzazione</w:t>
            </w:r>
          </w:p>
        </w:tc>
        <w:tc>
          <w:tcPr>
            <w:tcW w:w="850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73202F" w:rsidTr="0073202F">
        <w:tc>
          <w:tcPr>
            <w:tcW w:w="6771" w:type="dxa"/>
          </w:tcPr>
          <w:p w:rsidR="0073202F" w:rsidRDefault="00D4181B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R</w:t>
            </w:r>
            <w:r w:rsidRPr="0073202F">
              <w:rPr>
                <w:rFonts w:ascii="Verdana" w:eastAsia="Calibri" w:hAnsi="Verdana" w:cs="Times New Roman"/>
                <w:sz w:val="20"/>
                <w:szCs w:val="20"/>
              </w:rPr>
              <w:t>afforzare la cresci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ta e la competitività delle PMI</w:t>
            </w:r>
          </w:p>
        </w:tc>
        <w:tc>
          <w:tcPr>
            <w:tcW w:w="850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73202F" w:rsidTr="0073202F">
        <w:tc>
          <w:tcPr>
            <w:tcW w:w="6771" w:type="dxa"/>
          </w:tcPr>
          <w:p w:rsidR="0073202F" w:rsidRDefault="00D4181B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S</w:t>
            </w:r>
            <w:r w:rsidRPr="0073202F">
              <w:rPr>
                <w:rFonts w:ascii="Verdana" w:eastAsia="Calibri" w:hAnsi="Verdana" w:cs="Times New Roman"/>
                <w:sz w:val="20"/>
                <w:szCs w:val="20"/>
              </w:rPr>
              <w:t>viluppare le competenze per la specializzazione intelligente, la transizione industriale e l'imprenditorialità</w:t>
            </w:r>
          </w:p>
        </w:tc>
        <w:tc>
          <w:tcPr>
            <w:tcW w:w="850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73202F" w:rsidRDefault="0073202F" w:rsidP="0073202F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</w:tbl>
    <w:p w:rsidR="0073202F" w:rsidRDefault="0073202F" w:rsidP="0073202F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73202F" w:rsidRDefault="00921A76" w:rsidP="0073202F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ORGANO</w:t>
      </w:r>
      <w:r w:rsidR="007F40C0">
        <w:rPr>
          <w:rFonts w:ascii="Verdana" w:eastAsia="Calibri" w:hAnsi="Verdana" w:cs="Times New Roman"/>
          <w:b/>
          <w:sz w:val="20"/>
          <w:szCs w:val="20"/>
        </w:rPr>
        <w:t xml:space="preserve"> DI APPARTENENZA ________________________________________</w:t>
      </w:r>
    </w:p>
    <w:p w:rsidR="007A4E0B" w:rsidRDefault="007A4E0B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1763E7" w:rsidRDefault="001763E7" w:rsidP="007F40C0">
      <w:pPr>
        <w:tabs>
          <w:tab w:val="left" w:pos="1185"/>
        </w:tabs>
        <w:rPr>
          <w:rFonts w:ascii="Verdana" w:hAnsi="Verdana"/>
        </w:rPr>
      </w:pPr>
    </w:p>
    <w:p w:rsidR="001763E7" w:rsidRDefault="001763E7" w:rsidP="007F40C0">
      <w:pPr>
        <w:tabs>
          <w:tab w:val="left" w:pos="1185"/>
        </w:tabs>
        <w:rPr>
          <w:rFonts w:ascii="Verdana" w:hAnsi="Verdana"/>
        </w:rPr>
      </w:pPr>
    </w:p>
    <w:p w:rsidR="001763E7" w:rsidRDefault="001763E7" w:rsidP="007F40C0">
      <w:pPr>
        <w:tabs>
          <w:tab w:val="left" w:pos="1185"/>
        </w:tabs>
        <w:rPr>
          <w:rFonts w:ascii="Verdana" w:hAnsi="Verdana"/>
        </w:rPr>
      </w:pPr>
    </w:p>
    <w:p w:rsidR="00BD3C34" w:rsidRPr="0073202F" w:rsidRDefault="00BD3C34" w:rsidP="00BD3C34">
      <w:pPr>
        <w:spacing w:after="160" w:line="259" w:lineRule="auto"/>
        <w:jc w:val="both"/>
        <w:rPr>
          <w:rFonts w:ascii="Verdana" w:eastAsia="Calibri" w:hAnsi="Verdana" w:cs="Arial"/>
          <w:b/>
          <w:sz w:val="24"/>
          <w:szCs w:val="24"/>
        </w:rPr>
      </w:pPr>
      <w:r w:rsidRPr="0073202F">
        <w:rPr>
          <w:rFonts w:ascii="Verdana" w:eastAsia="Calibri" w:hAnsi="Verdana" w:cs="Arial"/>
          <w:b/>
          <w:sz w:val="24"/>
          <w:szCs w:val="24"/>
        </w:rPr>
        <w:lastRenderedPageBreak/>
        <w:t xml:space="preserve">Scheda di rilevamento </w:t>
      </w:r>
      <w:r w:rsidR="00E92CB3">
        <w:rPr>
          <w:rFonts w:ascii="Verdana" w:eastAsia="Calibri" w:hAnsi="Verdana" w:cs="Arial"/>
          <w:b/>
          <w:sz w:val="24"/>
          <w:szCs w:val="24"/>
        </w:rPr>
        <w:t xml:space="preserve">Priorità </w:t>
      </w:r>
      <w:r>
        <w:rPr>
          <w:rFonts w:ascii="Verdana" w:eastAsia="Calibri" w:hAnsi="Verdana" w:cs="Arial"/>
          <w:b/>
          <w:sz w:val="24"/>
          <w:szCs w:val="24"/>
        </w:rPr>
        <w:t>TAVOLO 2</w:t>
      </w:r>
    </w:p>
    <w:p w:rsidR="00BD3C34" w:rsidRPr="0073202F" w:rsidRDefault="00BD3C34" w:rsidP="00BD3C34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73202F">
        <w:rPr>
          <w:rFonts w:ascii="Verdana" w:eastAsia="Calibri" w:hAnsi="Verdana" w:cs="Times New Roman"/>
          <w:b/>
          <w:sz w:val="20"/>
          <w:szCs w:val="20"/>
        </w:rPr>
        <w:t xml:space="preserve">Obiettivo Strategico </w:t>
      </w:r>
      <w:r w:rsidRPr="00BD3C34">
        <w:rPr>
          <w:rFonts w:ascii="Verdana" w:eastAsia="Calibri" w:hAnsi="Verdana" w:cs="Times New Roman"/>
          <w:b/>
          <w:sz w:val="20"/>
          <w:szCs w:val="20"/>
        </w:rPr>
        <w:t>un'Europa più verde e a basse emissioni di carbonio attraverso la promozione di una transizione verso un'energia pulita ed equa, di investimenti verdi e blu, dell'economia circolare, dell'adattamento ai cambiamenti climatici e della gestione e prevenzione dei rischi</w:t>
      </w:r>
      <w:r>
        <w:rPr>
          <w:rFonts w:ascii="Verdana" w:eastAsia="Calibri" w:hAnsi="Verdana" w:cs="Times New Roman"/>
          <w:b/>
          <w:sz w:val="20"/>
          <w:szCs w:val="20"/>
        </w:rPr>
        <w:t xml:space="preserve"> ("OS 2</w:t>
      </w:r>
      <w:r w:rsidRPr="0073202F">
        <w:rPr>
          <w:rFonts w:ascii="Verdana" w:eastAsia="Calibri" w:hAnsi="Verdana" w:cs="Times New Roman"/>
          <w:b/>
          <w:sz w:val="20"/>
          <w:szCs w:val="20"/>
        </w:rPr>
        <w:t>")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25"/>
        <w:gridCol w:w="1094"/>
        <w:gridCol w:w="1147"/>
        <w:gridCol w:w="1094"/>
        <w:gridCol w:w="1094"/>
      </w:tblGrid>
      <w:tr w:rsidR="00BD3C34" w:rsidTr="006F40F3">
        <w:tc>
          <w:tcPr>
            <w:tcW w:w="5425" w:type="dxa"/>
          </w:tcPr>
          <w:p w:rsidR="00BD3C34" w:rsidRDefault="00BD3C34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Obiettivo specifico</w:t>
            </w:r>
          </w:p>
        </w:tc>
        <w:tc>
          <w:tcPr>
            <w:tcW w:w="1094" w:type="dxa"/>
          </w:tcPr>
          <w:p w:rsidR="00BD3C34" w:rsidRDefault="00BD3C34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Molto rilevante</w:t>
            </w:r>
          </w:p>
        </w:tc>
        <w:tc>
          <w:tcPr>
            <w:tcW w:w="1147" w:type="dxa"/>
          </w:tcPr>
          <w:p w:rsidR="00BD3C34" w:rsidRDefault="00BD3C34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Rilevante</w:t>
            </w:r>
          </w:p>
        </w:tc>
        <w:tc>
          <w:tcPr>
            <w:tcW w:w="1094" w:type="dxa"/>
          </w:tcPr>
          <w:p w:rsidR="00BD3C34" w:rsidRDefault="00BD3C34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Poco rilevante</w:t>
            </w:r>
          </w:p>
        </w:tc>
        <w:tc>
          <w:tcPr>
            <w:tcW w:w="1094" w:type="dxa"/>
          </w:tcPr>
          <w:p w:rsidR="00BD3C34" w:rsidRDefault="00BD3C34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Non rilevante</w:t>
            </w:r>
          </w:p>
        </w:tc>
      </w:tr>
      <w:tr w:rsidR="006F40F3" w:rsidTr="006F40F3">
        <w:tc>
          <w:tcPr>
            <w:tcW w:w="5425" w:type="dxa"/>
          </w:tcPr>
          <w:p w:rsidR="006F40F3" w:rsidRPr="00927A9B" w:rsidRDefault="006F40F3" w:rsidP="00EC7D7C">
            <w:r>
              <w:t>P</w:t>
            </w:r>
            <w:r w:rsidRPr="00927A9B">
              <w:t xml:space="preserve">romuovere </w:t>
            </w:r>
            <w:r w:rsidR="00787A4E">
              <w:t>misure di efficienza energetica</w:t>
            </w: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6F40F3" w:rsidTr="006F40F3">
        <w:tc>
          <w:tcPr>
            <w:tcW w:w="5425" w:type="dxa"/>
          </w:tcPr>
          <w:p w:rsidR="006F40F3" w:rsidRPr="00927A9B" w:rsidRDefault="006F40F3" w:rsidP="00EC7D7C">
            <w:r>
              <w:t>P</w:t>
            </w:r>
            <w:r w:rsidRPr="00927A9B">
              <w:t>r</w:t>
            </w:r>
            <w:r w:rsidR="00787A4E">
              <w:t>omuovere le energie rinnovabili</w:t>
            </w: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6F40F3" w:rsidTr="006F40F3">
        <w:tc>
          <w:tcPr>
            <w:tcW w:w="5425" w:type="dxa"/>
          </w:tcPr>
          <w:p w:rsidR="006F40F3" w:rsidRPr="00927A9B" w:rsidRDefault="006F40F3" w:rsidP="00EC7D7C">
            <w:r>
              <w:t>S</w:t>
            </w:r>
            <w:r w:rsidRPr="00927A9B">
              <w:t>viluppare sistemi, reti e impianti di stoccaggio energetic</w:t>
            </w:r>
            <w:r w:rsidR="00787A4E">
              <w:t>i intelligenti a livello locale</w:t>
            </w: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6F40F3" w:rsidTr="006F40F3">
        <w:tc>
          <w:tcPr>
            <w:tcW w:w="5425" w:type="dxa"/>
          </w:tcPr>
          <w:p w:rsidR="006F40F3" w:rsidRPr="00927A9B" w:rsidRDefault="006F40F3" w:rsidP="00EC7D7C">
            <w:r>
              <w:t>P</w:t>
            </w:r>
            <w:r w:rsidRPr="00927A9B">
              <w:t xml:space="preserve">romuovere l'adattamento ai cambiamenti climatici, la prevenzione dei rischi </w:t>
            </w:r>
            <w:r w:rsidR="00787A4E">
              <w:t>e la resilienza alle catastrofi</w:t>
            </w: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6F40F3" w:rsidTr="006F40F3">
        <w:tc>
          <w:tcPr>
            <w:tcW w:w="5425" w:type="dxa"/>
          </w:tcPr>
          <w:p w:rsidR="006F40F3" w:rsidRPr="00927A9B" w:rsidRDefault="006F40F3" w:rsidP="00EC7D7C">
            <w:r>
              <w:t>P</w:t>
            </w:r>
            <w:r w:rsidRPr="00927A9B">
              <w:t xml:space="preserve">romuovere la </w:t>
            </w:r>
            <w:r w:rsidR="00787A4E">
              <w:t>gestione sostenibile dell'acqua</w:t>
            </w: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6F40F3" w:rsidTr="006F40F3">
        <w:tc>
          <w:tcPr>
            <w:tcW w:w="5425" w:type="dxa"/>
          </w:tcPr>
          <w:p w:rsidR="006F40F3" w:rsidRPr="00927A9B" w:rsidRDefault="006F40F3" w:rsidP="00EC7D7C">
            <w:r>
              <w:t>P</w:t>
            </w:r>
            <w:r w:rsidRPr="00927A9B">
              <w:t>romuovere la transizi</w:t>
            </w:r>
            <w:r w:rsidR="00787A4E">
              <w:t>one verso un'economia circolare</w:t>
            </w: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6F40F3" w:rsidTr="006F40F3">
        <w:tc>
          <w:tcPr>
            <w:tcW w:w="5425" w:type="dxa"/>
          </w:tcPr>
          <w:p w:rsidR="006F40F3" w:rsidRDefault="006F40F3" w:rsidP="00EC7D7C">
            <w:r>
              <w:t>R</w:t>
            </w:r>
            <w:r w:rsidRPr="00927A9B">
              <w:t>afforzare la biodiversità, le infrastrutture verdi nell'ambiente urbano e ridurre l'inquinamento</w:t>
            </w: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6F40F3" w:rsidRDefault="006F40F3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</w:tbl>
    <w:p w:rsidR="00BD3C34" w:rsidRDefault="00BD3C34" w:rsidP="00BD3C34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BD3C34" w:rsidRDefault="00921A76" w:rsidP="00BD3C34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ORGANO</w:t>
      </w:r>
      <w:r w:rsidR="00BD3C34">
        <w:rPr>
          <w:rFonts w:ascii="Verdana" w:eastAsia="Calibri" w:hAnsi="Verdana" w:cs="Times New Roman"/>
          <w:b/>
          <w:sz w:val="20"/>
          <w:szCs w:val="20"/>
        </w:rPr>
        <w:t xml:space="preserve"> DI APPARTENENZA ________________________________________</w:t>
      </w:r>
    </w:p>
    <w:p w:rsidR="00BD3C34" w:rsidRPr="007F40C0" w:rsidRDefault="00BD3C34" w:rsidP="00BD3C34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BD3C34" w:rsidRDefault="00BD3C34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1763E7" w:rsidRDefault="001763E7" w:rsidP="007F40C0">
      <w:pPr>
        <w:tabs>
          <w:tab w:val="left" w:pos="1185"/>
        </w:tabs>
        <w:rPr>
          <w:rFonts w:ascii="Verdana" w:hAnsi="Verdana"/>
        </w:rPr>
      </w:pPr>
    </w:p>
    <w:p w:rsidR="001763E7" w:rsidRDefault="001763E7" w:rsidP="007F40C0">
      <w:pPr>
        <w:tabs>
          <w:tab w:val="left" w:pos="1185"/>
        </w:tabs>
        <w:rPr>
          <w:rFonts w:ascii="Verdana" w:hAnsi="Verdana"/>
        </w:rPr>
      </w:pPr>
    </w:p>
    <w:p w:rsidR="00787A4E" w:rsidRPr="0073202F" w:rsidRDefault="00787A4E" w:rsidP="00787A4E">
      <w:pPr>
        <w:spacing w:after="160" w:line="259" w:lineRule="auto"/>
        <w:jc w:val="both"/>
        <w:rPr>
          <w:rFonts w:ascii="Verdana" w:eastAsia="Calibri" w:hAnsi="Verdana" w:cs="Arial"/>
          <w:b/>
          <w:sz w:val="24"/>
          <w:szCs w:val="24"/>
        </w:rPr>
      </w:pPr>
      <w:r w:rsidRPr="0073202F">
        <w:rPr>
          <w:rFonts w:ascii="Verdana" w:eastAsia="Calibri" w:hAnsi="Verdana" w:cs="Arial"/>
          <w:b/>
          <w:sz w:val="24"/>
          <w:szCs w:val="24"/>
        </w:rPr>
        <w:lastRenderedPageBreak/>
        <w:t xml:space="preserve">Scheda di rilevamento </w:t>
      </w:r>
      <w:r w:rsidR="00E92CB3">
        <w:rPr>
          <w:rFonts w:ascii="Verdana" w:eastAsia="Calibri" w:hAnsi="Verdana" w:cs="Arial"/>
          <w:b/>
          <w:sz w:val="24"/>
          <w:szCs w:val="24"/>
        </w:rPr>
        <w:t xml:space="preserve">Priorità </w:t>
      </w:r>
      <w:r>
        <w:rPr>
          <w:rFonts w:ascii="Verdana" w:eastAsia="Calibri" w:hAnsi="Verdana" w:cs="Arial"/>
          <w:b/>
          <w:sz w:val="24"/>
          <w:szCs w:val="24"/>
        </w:rPr>
        <w:t>TAVOLO 3</w:t>
      </w:r>
    </w:p>
    <w:p w:rsidR="00787A4E" w:rsidRPr="0073202F" w:rsidRDefault="00787A4E" w:rsidP="00787A4E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73202F">
        <w:rPr>
          <w:rFonts w:ascii="Verdana" w:eastAsia="Calibri" w:hAnsi="Verdana" w:cs="Times New Roman"/>
          <w:b/>
          <w:sz w:val="20"/>
          <w:szCs w:val="20"/>
        </w:rPr>
        <w:t xml:space="preserve">Obiettivo Strategico </w:t>
      </w:r>
      <w:r>
        <w:rPr>
          <w:rFonts w:ascii="Verdana" w:eastAsia="Calibri" w:hAnsi="Verdana" w:cs="Times New Roman"/>
          <w:b/>
          <w:sz w:val="20"/>
          <w:szCs w:val="20"/>
        </w:rPr>
        <w:t>“</w:t>
      </w:r>
      <w:r w:rsidRPr="00787A4E">
        <w:rPr>
          <w:rFonts w:ascii="Verdana" w:eastAsia="Calibri" w:hAnsi="Verdana" w:cs="Times New Roman"/>
          <w:b/>
          <w:sz w:val="20"/>
          <w:szCs w:val="20"/>
        </w:rPr>
        <w:t>un'Europa più connessa attraverso il rafforzamento della mobilità e della connettività regionale alle TIC" ("OS 3")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25"/>
        <w:gridCol w:w="1094"/>
        <w:gridCol w:w="1147"/>
        <w:gridCol w:w="1094"/>
        <w:gridCol w:w="1094"/>
      </w:tblGrid>
      <w:tr w:rsidR="00787A4E" w:rsidTr="00E42068">
        <w:tc>
          <w:tcPr>
            <w:tcW w:w="5425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Obiettivo specifico</w:t>
            </w: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Molto rilevante</w:t>
            </w:r>
          </w:p>
        </w:tc>
        <w:tc>
          <w:tcPr>
            <w:tcW w:w="1147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Rilevante</w:t>
            </w: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Poco rilevante</w:t>
            </w: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Non rilevante</w:t>
            </w:r>
          </w:p>
        </w:tc>
      </w:tr>
      <w:tr w:rsidR="00787A4E" w:rsidTr="00E42068">
        <w:tc>
          <w:tcPr>
            <w:tcW w:w="5425" w:type="dxa"/>
          </w:tcPr>
          <w:p w:rsidR="00787A4E" w:rsidRPr="00386052" w:rsidRDefault="00787A4E" w:rsidP="00291578">
            <w:r>
              <w:t>R</w:t>
            </w:r>
            <w:r w:rsidRPr="00386052">
              <w:t>aff</w:t>
            </w:r>
            <w:r>
              <w:t>orzare la connettività digitale</w:t>
            </w: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787A4E" w:rsidTr="00E42068">
        <w:tc>
          <w:tcPr>
            <w:tcW w:w="5425" w:type="dxa"/>
          </w:tcPr>
          <w:p w:rsidR="00787A4E" w:rsidRPr="00386052" w:rsidRDefault="00787A4E" w:rsidP="00291578">
            <w:r>
              <w:t>S</w:t>
            </w:r>
            <w:r w:rsidRPr="00386052">
              <w:t>viluppare una rete TEN-T intermodale, sicura, intelligente, resiliente ai camb</w:t>
            </w:r>
            <w:r>
              <w:t>iamenti climatici e sostenibile</w:t>
            </w: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787A4E" w:rsidTr="00E42068">
        <w:tc>
          <w:tcPr>
            <w:tcW w:w="5425" w:type="dxa"/>
          </w:tcPr>
          <w:p w:rsidR="00787A4E" w:rsidRPr="00386052" w:rsidRDefault="00787A4E" w:rsidP="00291578">
            <w:r>
              <w:t>S</w:t>
            </w:r>
            <w:r w:rsidRPr="00386052">
              <w:t>viluppare una mobilità locale, regionale e nazionale, intelligente, intermodale, resiliente ai cambiamenti climatici e sostenibile, migliorando l'accesso alla rete TEN-T</w:t>
            </w:r>
            <w:r>
              <w:t xml:space="preserve"> e la mobilità transfrontaliera</w:t>
            </w: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787A4E" w:rsidTr="00E42068">
        <w:tc>
          <w:tcPr>
            <w:tcW w:w="5425" w:type="dxa"/>
          </w:tcPr>
          <w:p w:rsidR="00787A4E" w:rsidRDefault="00787A4E" w:rsidP="00291578">
            <w:r>
              <w:t>P</w:t>
            </w:r>
            <w:r w:rsidRPr="00386052">
              <w:t>romuovere la mobilità</w:t>
            </w:r>
            <w:r>
              <w:t xml:space="preserve"> urbana multimodale sostenibile</w:t>
            </w: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787A4E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</w:tbl>
    <w:p w:rsidR="00787A4E" w:rsidRDefault="00787A4E" w:rsidP="00787A4E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787A4E" w:rsidRDefault="00921A76" w:rsidP="00787A4E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ORGANO</w:t>
      </w:r>
      <w:r w:rsidR="00787A4E">
        <w:rPr>
          <w:rFonts w:ascii="Verdana" w:eastAsia="Calibri" w:hAnsi="Verdana" w:cs="Times New Roman"/>
          <w:b/>
          <w:sz w:val="20"/>
          <w:szCs w:val="20"/>
        </w:rPr>
        <w:t xml:space="preserve"> DI APPARTENENZA ________________________________________</w:t>
      </w: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787A4E" w:rsidRDefault="00787A4E" w:rsidP="007F40C0">
      <w:pPr>
        <w:tabs>
          <w:tab w:val="left" w:pos="1185"/>
        </w:tabs>
        <w:rPr>
          <w:rFonts w:ascii="Verdana" w:hAnsi="Verdana"/>
        </w:rPr>
      </w:pPr>
    </w:p>
    <w:p w:rsidR="001763E7" w:rsidRDefault="001763E7" w:rsidP="007F40C0">
      <w:pPr>
        <w:tabs>
          <w:tab w:val="left" w:pos="1185"/>
        </w:tabs>
        <w:rPr>
          <w:rFonts w:ascii="Verdana" w:hAnsi="Verdana"/>
        </w:rPr>
      </w:pPr>
    </w:p>
    <w:p w:rsidR="001763E7" w:rsidRDefault="001763E7" w:rsidP="007F40C0">
      <w:pPr>
        <w:tabs>
          <w:tab w:val="left" w:pos="1185"/>
        </w:tabs>
        <w:rPr>
          <w:rFonts w:ascii="Verdana" w:hAnsi="Verdana"/>
        </w:rPr>
      </w:pPr>
    </w:p>
    <w:p w:rsidR="001763E7" w:rsidRDefault="001763E7" w:rsidP="007F40C0">
      <w:pPr>
        <w:tabs>
          <w:tab w:val="left" w:pos="1185"/>
        </w:tabs>
        <w:rPr>
          <w:rFonts w:ascii="Verdana" w:hAnsi="Verdana"/>
        </w:rPr>
      </w:pPr>
    </w:p>
    <w:p w:rsidR="00921A76" w:rsidRDefault="00787A4E" w:rsidP="001F171E">
      <w:pPr>
        <w:spacing w:after="160" w:line="259" w:lineRule="auto"/>
        <w:jc w:val="both"/>
        <w:rPr>
          <w:rFonts w:ascii="Verdana" w:eastAsia="Calibri" w:hAnsi="Verdana" w:cs="Arial"/>
          <w:b/>
          <w:sz w:val="24"/>
          <w:szCs w:val="24"/>
        </w:rPr>
      </w:pPr>
      <w:r w:rsidRPr="0073202F">
        <w:rPr>
          <w:rFonts w:ascii="Verdana" w:eastAsia="Calibri" w:hAnsi="Verdana" w:cs="Arial"/>
          <w:b/>
          <w:sz w:val="24"/>
          <w:szCs w:val="24"/>
        </w:rPr>
        <w:lastRenderedPageBreak/>
        <w:t xml:space="preserve">Scheda di rilevamento </w:t>
      </w:r>
      <w:r w:rsidR="00E92CB3">
        <w:rPr>
          <w:rFonts w:ascii="Verdana" w:eastAsia="Calibri" w:hAnsi="Verdana" w:cs="Arial"/>
          <w:b/>
          <w:sz w:val="24"/>
          <w:szCs w:val="24"/>
        </w:rPr>
        <w:t xml:space="preserve">Priorità </w:t>
      </w:r>
      <w:r>
        <w:rPr>
          <w:rFonts w:ascii="Verdana" w:eastAsia="Calibri" w:hAnsi="Verdana" w:cs="Arial"/>
          <w:b/>
          <w:sz w:val="24"/>
          <w:szCs w:val="24"/>
        </w:rPr>
        <w:t>TAVOLO 4</w:t>
      </w:r>
    </w:p>
    <w:p w:rsidR="001F171E" w:rsidRPr="00921A76" w:rsidRDefault="00921A76" w:rsidP="001F171E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921A76">
        <w:rPr>
          <w:rFonts w:ascii="Verdana" w:eastAsia="Calibri" w:hAnsi="Verdana" w:cs="Times New Roman"/>
          <w:b/>
          <w:sz w:val="20"/>
          <w:szCs w:val="20"/>
        </w:rPr>
        <w:t>ORGANO</w:t>
      </w:r>
      <w:r w:rsidR="001F171E">
        <w:rPr>
          <w:rFonts w:ascii="Verdana" w:eastAsia="Calibri" w:hAnsi="Verdana" w:cs="Times New Roman"/>
          <w:b/>
          <w:sz w:val="20"/>
          <w:szCs w:val="20"/>
        </w:rPr>
        <w:t xml:space="preserve"> DI APPARTENENZA ________________________________________</w:t>
      </w:r>
    </w:p>
    <w:p w:rsidR="00787A4E" w:rsidRPr="0073202F" w:rsidRDefault="00787A4E" w:rsidP="00787A4E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73202F">
        <w:rPr>
          <w:rFonts w:ascii="Verdana" w:eastAsia="Calibri" w:hAnsi="Verdana" w:cs="Times New Roman"/>
          <w:b/>
          <w:sz w:val="20"/>
          <w:szCs w:val="20"/>
        </w:rPr>
        <w:t xml:space="preserve">Obiettivo Strategico </w:t>
      </w:r>
      <w:r w:rsidRPr="00787A4E">
        <w:rPr>
          <w:rFonts w:ascii="Verdana" w:eastAsia="Calibri" w:hAnsi="Verdana" w:cs="Times New Roman"/>
          <w:b/>
          <w:sz w:val="20"/>
          <w:szCs w:val="20"/>
        </w:rPr>
        <w:t>un'Europa più sociale attraverso l'attuazione del pilastro europeo dei diritti sociali" ("OS 4")</w:t>
      </w:r>
      <w:r>
        <w:rPr>
          <w:rFonts w:ascii="Verdana" w:eastAsia="Calibri" w:hAnsi="Verdana" w:cs="Times New Roman"/>
          <w:b/>
          <w:sz w:val="20"/>
          <w:szCs w:val="20"/>
        </w:rPr>
        <w:t xml:space="preserve"> - FESR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5808"/>
        <w:gridCol w:w="1226"/>
        <w:gridCol w:w="1228"/>
        <w:gridCol w:w="1228"/>
        <w:gridCol w:w="1192"/>
      </w:tblGrid>
      <w:tr w:rsidR="001763E7" w:rsidTr="00787A4E">
        <w:tc>
          <w:tcPr>
            <w:tcW w:w="2718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63E7">
              <w:rPr>
                <w:rFonts w:ascii="Verdana" w:eastAsia="Calibri" w:hAnsi="Verdana" w:cs="Times New Roman"/>
                <w:b/>
                <w:sz w:val="18"/>
                <w:szCs w:val="18"/>
              </w:rPr>
              <w:t>Obiettivo specifico</w:t>
            </w:r>
          </w:p>
        </w:tc>
        <w:tc>
          <w:tcPr>
            <w:tcW w:w="574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63E7">
              <w:rPr>
                <w:rFonts w:ascii="Verdana" w:eastAsia="Calibri" w:hAnsi="Verdana" w:cs="Times New Roman"/>
                <w:sz w:val="18"/>
                <w:szCs w:val="18"/>
              </w:rPr>
              <w:t>Molto rilevante</w:t>
            </w:r>
          </w:p>
        </w:tc>
        <w:tc>
          <w:tcPr>
            <w:tcW w:w="575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63E7">
              <w:rPr>
                <w:rFonts w:ascii="Verdana" w:eastAsia="Calibri" w:hAnsi="Verdana" w:cs="Times New Roman"/>
                <w:sz w:val="18"/>
                <w:szCs w:val="18"/>
              </w:rPr>
              <w:t>Rilevante</w:t>
            </w:r>
          </w:p>
        </w:tc>
        <w:tc>
          <w:tcPr>
            <w:tcW w:w="575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63E7">
              <w:rPr>
                <w:rFonts w:ascii="Verdana" w:eastAsia="Calibri" w:hAnsi="Verdana" w:cs="Times New Roman"/>
                <w:sz w:val="18"/>
                <w:szCs w:val="18"/>
              </w:rPr>
              <w:t>Poco rilevante</w:t>
            </w:r>
          </w:p>
        </w:tc>
        <w:tc>
          <w:tcPr>
            <w:tcW w:w="558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63E7">
              <w:rPr>
                <w:rFonts w:ascii="Verdana" w:eastAsia="Calibri" w:hAnsi="Verdana" w:cs="Times New Roman"/>
                <w:sz w:val="18"/>
                <w:szCs w:val="18"/>
              </w:rPr>
              <w:t>Non rilevante</w:t>
            </w:r>
          </w:p>
        </w:tc>
      </w:tr>
      <w:tr w:rsidR="001763E7" w:rsidTr="00787A4E">
        <w:tc>
          <w:tcPr>
            <w:tcW w:w="2718" w:type="pct"/>
          </w:tcPr>
          <w:p w:rsidR="00787A4E" w:rsidRPr="001763E7" w:rsidRDefault="00D34C3C" w:rsidP="00A6511F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R</w:t>
            </w:r>
            <w:r w:rsidR="00787A4E" w:rsidRPr="001763E7">
              <w:rPr>
                <w:sz w:val="18"/>
                <w:szCs w:val="18"/>
              </w:rPr>
              <w:t>afforzare l'efficacia dei mercati del lavoro e l'accesso a un'occupazione di qualità, mediante lo sviluppo dell'innovazione</w:t>
            </w:r>
            <w:r w:rsidRPr="001763E7">
              <w:rPr>
                <w:sz w:val="18"/>
                <w:szCs w:val="18"/>
              </w:rPr>
              <w:t xml:space="preserve"> e delle infrastrutture sociali</w:t>
            </w:r>
          </w:p>
        </w:tc>
        <w:tc>
          <w:tcPr>
            <w:tcW w:w="574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575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575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558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763E7" w:rsidTr="00787A4E">
        <w:tc>
          <w:tcPr>
            <w:tcW w:w="2718" w:type="pct"/>
          </w:tcPr>
          <w:p w:rsidR="00787A4E" w:rsidRPr="001763E7" w:rsidRDefault="00D34C3C" w:rsidP="00A6511F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M</w:t>
            </w:r>
            <w:r w:rsidR="00787A4E" w:rsidRPr="001763E7">
              <w:rPr>
                <w:sz w:val="18"/>
                <w:szCs w:val="18"/>
              </w:rPr>
              <w:t>igliorare l'accesso a servizi di qualità e inclusivi nel campo dell'istruzione, della formazione e dell'apprendimento permanente, mediant</w:t>
            </w:r>
            <w:r w:rsidRPr="001763E7">
              <w:rPr>
                <w:sz w:val="18"/>
                <w:szCs w:val="18"/>
              </w:rPr>
              <w:t>e lo sviluppo di infrastrutture</w:t>
            </w:r>
          </w:p>
        </w:tc>
        <w:tc>
          <w:tcPr>
            <w:tcW w:w="574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575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575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558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763E7" w:rsidTr="00787A4E">
        <w:tc>
          <w:tcPr>
            <w:tcW w:w="2718" w:type="pct"/>
          </w:tcPr>
          <w:p w:rsidR="00787A4E" w:rsidRPr="001763E7" w:rsidRDefault="00D34C3C" w:rsidP="00A6511F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A</w:t>
            </w:r>
            <w:r w:rsidR="00787A4E" w:rsidRPr="001763E7">
              <w:rPr>
                <w:sz w:val="18"/>
                <w:szCs w:val="18"/>
              </w:rPr>
              <w:t>umentare l'integrazione socioeconomica delle comunità emarginate, dei migranti e dei gruppi svantaggiati, mediante misure integrate riguar</w:t>
            </w:r>
            <w:r w:rsidRPr="001763E7">
              <w:rPr>
                <w:sz w:val="18"/>
                <w:szCs w:val="18"/>
              </w:rPr>
              <w:t>danti alloggi e servizi sociali</w:t>
            </w:r>
          </w:p>
        </w:tc>
        <w:tc>
          <w:tcPr>
            <w:tcW w:w="574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575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575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558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763E7" w:rsidTr="00787A4E">
        <w:tc>
          <w:tcPr>
            <w:tcW w:w="2718" w:type="pct"/>
          </w:tcPr>
          <w:p w:rsidR="00787A4E" w:rsidRPr="001763E7" w:rsidRDefault="00D34C3C" w:rsidP="00A6511F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G</w:t>
            </w:r>
            <w:r w:rsidR="00787A4E" w:rsidRPr="001763E7">
              <w:rPr>
                <w:sz w:val="18"/>
                <w:szCs w:val="18"/>
              </w:rPr>
              <w:t>arantire la parità di accesso all'assistenza sanitaria mediante lo sviluppo di infrastrutture, compresa l'assistenza sanitaria di base</w:t>
            </w:r>
          </w:p>
        </w:tc>
        <w:tc>
          <w:tcPr>
            <w:tcW w:w="574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575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575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558" w:type="pct"/>
          </w:tcPr>
          <w:p w:rsidR="00787A4E" w:rsidRPr="001763E7" w:rsidRDefault="00787A4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</w:tbl>
    <w:p w:rsidR="001763E7" w:rsidRDefault="001763E7" w:rsidP="001F171E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1F171E" w:rsidRPr="0073202F" w:rsidRDefault="001F171E" w:rsidP="001F171E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73202F">
        <w:rPr>
          <w:rFonts w:ascii="Verdana" w:eastAsia="Calibri" w:hAnsi="Verdana" w:cs="Times New Roman"/>
          <w:b/>
          <w:sz w:val="20"/>
          <w:szCs w:val="20"/>
        </w:rPr>
        <w:t xml:space="preserve">Obiettivo Strategico </w:t>
      </w:r>
      <w:r w:rsidRPr="00787A4E">
        <w:rPr>
          <w:rFonts w:ascii="Verdana" w:eastAsia="Calibri" w:hAnsi="Verdana" w:cs="Times New Roman"/>
          <w:b/>
          <w:sz w:val="20"/>
          <w:szCs w:val="20"/>
        </w:rPr>
        <w:t>un'Europa più sociale attraverso l'attuazione del pilastro europeo dei diritti sociali" ("OS 4")</w:t>
      </w:r>
      <w:r>
        <w:rPr>
          <w:rFonts w:ascii="Verdana" w:eastAsia="Calibri" w:hAnsi="Verdana" w:cs="Times New Roman"/>
          <w:b/>
          <w:sz w:val="20"/>
          <w:szCs w:val="20"/>
        </w:rPr>
        <w:t xml:space="preserve"> - FSE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2"/>
        <w:gridCol w:w="625"/>
        <w:gridCol w:w="625"/>
        <w:gridCol w:w="625"/>
        <w:gridCol w:w="625"/>
      </w:tblGrid>
      <w:tr w:rsidR="001F171E" w:rsidRPr="001763E7" w:rsidTr="001763E7">
        <w:trPr>
          <w:cantSplit/>
          <w:trHeight w:val="1134"/>
        </w:trPr>
        <w:tc>
          <w:tcPr>
            <w:tcW w:w="0" w:type="auto"/>
          </w:tcPr>
          <w:p w:rsidR="001F171E" w:rsidRPr="001763E7" w:rsidRDefault="001F171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63E7">
              <w:rPr>
                <w:rFonts w:ascii="Verdana" w:eastAsia="Calibri" w:hAnsi="Verdana" w:cs="Times New Roman"/>
                <w:b/>
                <w:sz w:val="18"/>
                <w:szCs w:val="18"/>
              </w:rPr>
              <w:t>Obiettivo specifico</w:t>
            </w:r>
          </w:p>
        </w:tc>
        <w:tc>
          <w:tcPr>
            <w:tcW w:w="0" w:type="auto"/>
            <w:textDirection w:val="btLr"/>
          </w:tcPr>
          <w:p w:rsidR="001F171E" w:rsidRPr="001763E7" w:rsidRDefault="001F171E" w:rsidP="001763E7">
            <w:pPr>
              <w:spacing w:after="160" w:line="259" w:lineRule="auto"/>
              <w:ind w:left="113" w:right="113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63E7">
              <w:rPr>
                <w:rFonts w:ascii="Verdana" w:eastAsia="Calibri" w:hAnsi="Verdana" w:cs="Times New Roman"/>
                <w:sz w:val="18"/>
                <w:szCs w:val="18"/>
              </w:rPr>
              <w:t>Molto rilevante</w:t>
            </w:r>
          </w:p>
        </w:tc>
        <w:tc>
          <w:tcPr>
            <w:tcW w:w="0" w:type="auto"/>
            <w:textDirection w:val="btLr"/>
          </w:tcPr>
          <w:p w:rsidR="001F171E" w:rsidRPr="001763E7" w:rsidRDefault="001F171E" w:rsidP="001763E7">
            <w:pPr>
              <w:spacing w:after="160" w:line="259" w:lineRule="auto"/>
              <w:ind w:left="113" w:right="113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63E7">
              <w:rPr>
                <w:rFonts w:ascii="Verdana" w:eastAsia="Calibri" w:hAnsi="Verdana" w:cs="Times New Roman"/>
                <w:sz w:val="18"/>
                <w:szCs w:val="18"/>
              </w:rPr>
              <w:t>Rilevante</w:t>
            </w:r>
          </w:p>
        </w:tc>
        <w:tc>
          <w:tcPr>
            <w:tcW w:w="0" w:type="auto"/>
            <w:textDirection w:val="btLr"/>
          </w:tcPr>
          <w:p w:rsidR="001F171E" w:rsidRPr="001763E7" w:rsidRDefault="001F171E" w:rsidP="001763E7">
            <w:pPr>
              <w:spacing w:after="160" w:line="259" w:lineRule="auto"/>
              <w:ind w:left="113" w:right="113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63E7">
              <w:rPr>
                <w:rFonts w:ascii="Verdana" w:eastAsia="Calibri" w:hAnsi="Verdana" w:cs="Times New Roman"/>
                <w:sz w:val="18"/>
                <w:szCs w:val="18"/>
              </w:rPr>
              <w:t>Poco rilevante</w:t>
            </w:r>
          </w:p>
        </w:tc>
        <w:tc>
          <w:tcPr>
            <w:tcW w:w="0" w:type="auto"/>
            <w:textDirection w:val="btLr"/>
          </w:tcPr>
          <w:p w:rsidR="001F171E" w:rsidRPr="001763E7" w:rsidRDefault="001F171E" w:rsidP="001763E7">
            <w:pPr>
              <w:spacing w:after="160" w:line="259" w:lineRule="auto"/>
              <w:ind w:left="113" w:right="113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63E7">
              <w:rPr>
                <w:rFonts w:ascii="Verdana" w:eastAsia="Calibri" w:hAnsi="Verdana" w:cs="Times New Roman"/>
                <w:sz w:val="18"/>
                <w:szCs w:val="18"/>
              </w:rPr>
              <w:t>Non rilevante</w:t>
            </w:r>
          </w:p>
        </w:tc>
      </w:tr>
      <w:tr w:rsidR="001F171E" w:rsidRPr="001763E7" w:rsidTr="001763E7">
        <w:tc>
          <w:tcPr>
            <w:tcW w:w="0" w:type="auto"/>
          </w:tcPr>
          <w:p w:rsidR="001F171E" w:rsidRPr="001763E7" w:rsidRDefault="001F171E" w:rsidP="00E42068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Migliorare l'accesso all'occupazione di tutte le persone in cerca di lavoro, in particolare i giovani e i disoccupati di lungo periodo, e delle persone inattive, promuovendo il lavoro autonomo e l'economia sociale</w:t>
            </w:r>
          </w:p>
        </w:tc>
        <w:tc>
          <w:tcPr>
            <w:tcW w:w="0" w:type="auto"/>
          </w:tcPr>
          <w:p w:rsidR="001F171E" w:rsidRPr="001763E7" w:rsidRDefault="001F171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F171E" w:rsidRPr="001763E7" w:rsidRDefault="001F171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F171E" w:rsidRPr="001763E7" w:rsidRDefault="001F171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F171E" w:rsidRPr="001763E7" w:rsidRDefault="001F171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F171E" w:rsidRPr="001763E7" w:rsidTr="001763E7">
        <w:tc>
          <w:tcPr>
            <w:tcW w:w="0" w:type="auto"/>
          </w:tcPr>
          <w:p w:rsidR="001F171E" w:rsidRPr="001763E7" w:rsidRDefault="001F171E" w:rsidP="00E42068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Modernizzare le istituzioni e i servizi del mercato del lavoro per valutare e anticipare le esigenze in termini di competenze e garantire un'assistenza e un sostegno tempestivi e su misura nel contesto dell'incontro della domanda e dell'offerta, delle transizioni e della mobilità nel mercato del lavoro</w:t>
            </w:r>
          </w:p>
        </w:tc>
        <w:tc>
          <w:tcPr>
            <w:tcW w:w="0" w:type="auto"/>
          </w:tcPr>
          <w:p w:rsidR="001F171E" w:rsidRPr="001763E7" w:rsidRDefault="001F171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F171E" w:rsidRPr="001763E7" w:rsidRDefault="001F171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F171E" w:rsidRPr="001763E7" w:rsidRDefault="001F171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F171E" w:rsidRPr="001763E7" w:rsidRDefault="001F171E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763E7" w:rsidRPr="001763E7" w:rsidTr="001763E7">
        <w:tc>
          <w:tcPr>
            <w:tcW w:w="0" w:type="auto"/>
          </w:tcPr>
          <w:p w:rsidR="001763E7" w:rsidRPr="001763E7" w:rsidRDefault="001763E7" w:rsidP="001D3523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Promuovere la partecipazione delle donne al mercato del lavoro, un migliore equilibrio tra lavoro e vita privata, compreso l'accesso all'assistenza all'infanzia, un ambiente di lavoro sano e adeguato che tiene conto dei rischi per la salute, l'adattamento dei lavoratori, delle imprese e degli imprenditori ai cambiamenti e un invecchiamento attivo e sano;</w:t>
            </w:r>
          </w:p>
        </w:tc>
        <w:tc>
          <w:tcPr>
            <w:tcW w:w="0" w:type="auto"/>
          </w:tcPr>
          <w:p w:rsidR="001763E7" w:rsidRPr="001763E7" w:rsidRDefault="001763E7" w:rsidP="001F171E">
            <w:pPr>
              <w:spacing w:after="160" w:line="259" w:lineRule="auto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1F171E">
            <w:pPr>
              <w:spacing w:after="160" w:line="259" w:lineRule="auto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1F171E">
            <w:pPr>
              <w:spacing w:after="160" w:line="259" w:lineRule="auto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1F171E">
            <w:pPr>
              <w:spacing w:after="160" w:line="259" w:lineRule="auto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763E7" w:rsidRPr="001763E7" w:rsidTr="001763E7">
        <w:tc>
          <w:tcPr>
            <w:tcW w:w="0" w:type="auto"/>
          </w:tcPr>
          <w:p w:rsidR="001763E7" w:rsidRPr="001763E7" w:rsidRDefault="001763E7" w:rsidP="001D3523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Migliorare la qualità, l'efficacia e la rilevanza per il mercato del lavoro dei sistemi di istruzione e di formazione, per sostenere l'acquisizione delle competenze chiave, comprese le competenze digitali;</w:t>
            </w: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763E7" w:rsidRPr="001763E7" w:rsidTr="001763E7">
        <w:tc>
          <w:tcPr>
            <w:tcW w:w="0" w:type="auto"/>
          </w:tcPr>
          <w:p w:rsidR="001763E7" w:rsidRPr="001763E7" w:rsidRDefault="001763E7" w:rsidP="001D3523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Promuovere la parità di accesso e di completamento di un'istruzione e una formazione inclusive e di qualità, in particolare per i gruppi svantaggiati, dall'educazione e dall'assistenza prescolare, attraverso l'istruzione e la formazione generale e professionale, fino al livello terziario e all'istruzione e all'apprendimento in età adulta, anche agevolando la mobilità a fini di apprendimento per tutti;</w:t>
            </w: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763E7" w:rsidRPr="001763E7" w:rsidTr="001763E7">
        <w:tc>
          <w:tcPr>
            <w:tcW w:w="0" w:type="auto"/>
          </w:tcPr>
          <w:p w:rsidR="001763E7" w:rsidRPr="001763E7" w:rsidRDefault="001763E7" w:rsidP="001D3523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 xml:space="preserve">Promuovere l'apprendimento lungo tutto l'arco della vita, in particolare le opportunità di perfezionamento e di riqualificazione flessibili per tutti, tenendo conto delle competenze digitali, anticipando meglio il cambiamento e le nuove competenze richieste sulla base delle esigenze del mercato del lavoro, facilitando il </w:t>
            </w:r>
            <w:proofErr w:type="spellStart"/>
            <w:r w:rsidRPr="001763E7">
              <w:rPr>
                <w:sz w:val="18"/>
                <w:szCs w:val="18"/>
              </w:rPr>
              <w:t>riorientamento</w:t>
            </w:r>
            <w:proofErr w:type="spellEnd"/>
            <w:r w:rsidRPr="001763E7">
              <w:rPr>
                <w:sz w:val="18"/>
                <w:szCs w:val="18"/>
              </w:rPr>
              <w:t xml:space="preserve"> professionale e promuovendo la mobilità professionale;</w:t>
            </w: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763E7" w:rsidRPr="001763E7" w:rsidTr="001763E7">
        <w:tc>
          <w:tcPr>
            <w:tcW w:w="0" w:type="auto"/>
          </w:tcPr>
          <w:p w:rsidR="001763E7" w:rsidRPr="001763E7" w:rsidRDefault="001763E7" w:rsidP="001D3523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Incentivare l'inclusione attiva, per promuovere le pari opportunità e la partecipazione attiva, e migliorare l'</w:t>
            </w:r>
            <w:proofErr w:type="spellStart"/>
            <w:r w:rsidRPr="001763E7">
              <w:rPr>
                <w:sz w:val="18"/>
                <w:szCs w:val="18"/>
              </w:rPr>
              <w:t>occupabilità</w:t>
            </w:r>
            <w:proofErr w:type="spellEnd"/>
            <w:r w:rsidRPr="001763E7">
              <w:rPr>
                <w:sz w:val="18"/>
                <w:szCs w:val="18"/>
              </w:rPr>
              <w:t>;</w:t>
            </w: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763E7" w:rsidRPr="001763E7" w:rsidTr="001763E7">
        <w:tc>
          <w:tcPr>
            <w:tcW w:w="0" w:type="auto"/>
          </w:tcPr>
          <w:p w:rsidR="001763E7" w:rsidRPr="001763E7" w:rsidRDefault="001763E7" w:rsidP="001D3523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Promuovere l'integrazione socioeconomica di cittadini di paesi terzi e delle comunità emarginate come i rom;</w:t>
            </w: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763E7" w:rsidRPr="001763E7" w:rsidTr="001763E7">
        <w:tc>
          <w:tcPr>
            <w:tcW w:w="0" w:type="auto"/>
          </w:tcPr>
          <w:p w:rsidR="001763E7" w:rsidRPr="001763E7" w:rsidRDefault="001763E7" w:rsidP="001D3523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Migliorare l'accesso paritario e tempestivo a servizi di qualità, sostenibili e a prezzi accessibili; modernizzare i sistemi di protezione sociale, anche promuovendo l'accesso alla protezione sociale; migliorare l'accessibilità, l'efficacia e la resilienza dei sistemi sanitari e dei servizi di assistenza di lunga durata;</w:t>
            </w: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763E7" w:rsidRPr="001763E7" w:rsidTr="001763E7">
        <w:tc>
          <w:tcPr>
            <w:tcW w:w="0" w:type="auto"/>
          </w:tcPr>
          <w:p w:rsidR="001763E7" w:rsidRPr="001763E7" w:rsidRDefault="001763E7" w:rsidP="001D3523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Promuovere l'integrazione sociale delle persone a rischio di povertà o di esclusione sociale, compresi gli indigenti e i bambini;</w:t>
            </w: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  <w:tr w:rsidR="001763E7" w:rsidRPr="001763E7" w:rsidTr="001763E7">
        <w:tc>
          <w:tcPr>
            <w:tcW w:w="0" w:type="auto"/>
          </w:tcPr>
          <w:p w:rsidR="001763E7" w:rsidRPr="001763E7" w:rsidRDefault="001763E7" w:rsidP="001D3523">
            <w:pPr>
              <w:rPr>
                <w:sz w:val="18"/>
                <w:szCs w:val="18"/>
              </w:rPr>
            </w:pPr>
            <w:r w:rsidRPr="001763E7">
              <w:rPr>
                <w:sz w:val="18"/>
                <w:szCs w:val="18"/>
              </w:rPr>
              <w:t>Contrastare la deprivazione materiale mediante prodotti alimentari e assistenza materiale di base agli indigenti, con misure di accompagnamento.</w:t>
            </w: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763E7" w:rsidRPr="001763E7" w:rsidRDefault="001763E7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</w:tr>
    </w:tbl>
    <w:p w:rsidR="001F171E" w:rsidRDefault="001F171E" w:rsidP="001F171E">
      <w:pPr>
        <w:tabs>
          <w:tab w:val="left" w:pos="1185"/>
        </w:tabs>
        <w:rPr>
          <w:rFonts w:ascii="Verdana" w:hAnsi="Verdana"/>
        </w:rPr>
      </w:pPr>
    </w:p>
    <w:p w:rsidR="0085475A" w:rsidRDefault="0085475A" w:rsidP="001F171E">
      <w:pPr>
        <w:tabs>
          <w:tab w:val="left" w:pos="1185"/>
        </w:tabs>
        <w:rPr>
          <w:rFonts w:ascii="Verdana" w:hAnsi="Verdana"/>
        </w:rPr>
      </w:pPr>
    </w:p>
    <w:p w:rsidR="0085475A" w:rsidRDefault="0085475A" w:rsidP="001F171E">
      <w:pPr>
        <w:tabs>
          <w:tab w:val="left" w:pos="1185"/>
        </w:tabs>
        <w:rPr>
          <w:rFonts w:ascii="Verdana" w:hAnsi="Verdana"/>
        </w:rPr>
      </w:pPr>
    </w:p>
    <w:p w:rsidR="0085475A" w:rsidRDefault="0085475A" w:rsidP="001F171E">
      <w:pPr>
        <w:tabs>
          <w:tab w:val="left" w:pos="1185"/>
        </w:tabs>
        <w:rPr>
          <w:rFonts w:ascii="Verdana" w:hAnsi="Verdana"/>
        </w:rPr>
      </w:pPr>
    </w:p>
    <w:p w:rsidR="008F3B00" w:rsidRDefault="0085475A" w:rsidP="008F3B00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73202F">
        <w:rPr>
          <w:rFonts w:ascii="Verdana" w:eastAsia="Calibri" w:hAnsi="Verdana" w:cs="Arial"/>
          <w:b/>
          <w:sz w:val="24"/>
          <w:szCs w:val="24"/>
        </w:rPr>
        <w:lastRenderedPageBreak/>
        <w:t xml:space="preserve">Scheda di rilevamento </w:t>
      </w:r>
      <w:r w:rsidR="00E92CB3">
        <w:rPr>
          <w:rFonts w:ascii="Verdana" w:eastAsia="Calibri" w:hAnsi="Verdana" w:cs="Arial"/>
          <w:b/>
          <w:sz w:val="24"/>
          <w:szCs w:val="24"/>
        </w:rPr>
        <w:t xml:space="preserve">Priorità </w:t>
      </w:r>
      <w:bookmarkStart w:id="0" w:name="_GoBack"/>
      <w:bookmarkEnd w:id="0"/>
      <w:r>
        <w:rPr>
          <w:rFonts w:ascii="Verdana" w:eastAsia="Calibri" w:hAnsi="Verdana" w:cs="Arial"/>
          <w:b/>
          <w:sz w:val="24"/>
          <w:szCs w:val="24"/>
        </w:rPr>
        <w:t>TAVOLO 5</w:t>
      </w:r>
      <w:r w:rsidR="008F3B00" w:rsidRPr="008F3B00">
        <w:rPr>
          <w:rFonts w:ascii="Verdana" w:eastAsia="Calibri" w:hAnsi="Verdana" w:cs="Times New Roman"/>
          <w:b/>
          <w:sz w:val="20"/>
          <w:szCs w:val="20"/>
        </w:rPr>
        <w:t xml:space="preserve"> </w:t>
      </w:r>
    </w:p>
    <w:p w:rsidR="0085475A" w:rsidRPr="008F3B00" w:rsidRDefault="00921A76" w:rsidP="0085475A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ORGANO</w:t>
      </w:r>
      <w:r w:rsidR="008F3B00">
        <w:rPr>
          <w:rFonts w:ascii="Verdana" w:eastAsia="Calibri" w:hAnsi="Verdana" w:cs="Times New Roman"/>
          <w:b/>
          <w:sz w:val="20"/>
          <w:szCs w:val="20"/>
        </w:rPr>
        <w:t xml:space="preserve"> DI APPARTENENZA ________________________________________</w:t>
      </w:r>
    </w:p>
    <w:p w:rsidR="0085475A" w:rsidRPr="0073202F" w:rsidRDefault="0085475A" w:rsidP="0085475A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73202F">
        <w:rPr>
          <w:rFonts w:ascii="Verdana" w:eastAsia="Calibri" w:hAnsi="Verdana" w:cs="Times New Roman"/>
          <w:b/>
          <w:sz w:val="20"/>
          <w:szCs w:val="20"/>
        </w:rPr>
        <w:t xml:space="preserve">Obiettivo Strategico </w:t>
      </w:r>
      <w:r w:rsidRPr="0085475A">
        <w:rPr>
          <w:rFonts w:ascii="Verdana" w:eastAsia="Calibri" w:hAnsi="Verdana" w:cs="Times New Roman"/>
          <w:b/>
          <w:sz w:val="20"/>
          <w:szCs w:val="20"/>
        </w:rPr>
        <w:t>"un'Europa più vicina ai cittadini attraverso la promozione dello sviluppo sostenibile e integrato delle zone urbane, rurali e costiere e delle iniziative locali" ("OS 5")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25"/>
        <w:gridCol w:w="1094"/>
        <w:gridCol w:w="1147"/>
        <w:gridCol w:w="1094"/>
        <w:gridCol w:w="1094"/>
      </w:tblGrid>
      <w:tr w:rsidR="0085475A" w:rsidTr="00E456CD">
        <w:tc>
          <w:tcPr>
            <w:tcW w:w="9854" w:type="dxa"/>
            <w:gridSpan w:val="5"/>
          </w:tcPr>
          <w:p w:rsidR="0085475A" w:rsidRPr="0085475A" w:rsidRDefault="0085475A" w:rsidP="0085475A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Obiettivo specifico:  </w:t>
            </w:r>
            <w:r w:rsidRPr="0085475A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Promuovere lo sviluppo sociale, economico e ambientale integrato, il patrimonio culturale e la sicurezza nelle </w:t>
            </w:r>
            <w:r w:rsidRPr="008F3B00">
              <w:rPr>
                <w:rFonts w:ascii="Verdana" w:eastAsia="Calibri" w:hAnsi="Verdana" w:cs="Times New Roman"/>
                <w:b/>
                <w:sz w:val="20"/>
                <w:szCs w:val="20"/>
                <w:u w:val="single"/>
              </w:rPr>
              <w:t>aree urbane</w:t>
            </w:r>
          </w:p>
        </w:tc>
      </w:tr>
      <w:tr w:rsidR="0085475A" w:rsidTr="00E42068">
        <w:tc>
          <w:tcPr>
            <w:tcW w:w="5425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OBIETTIVI STRATEGICI RILEVANTI 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Molto rilevante</w:t>
            </w:r>
          </w:p>
        </w:tc>
        <w:tc>
          <w:tcPr>
            <w:tcW w:w="1147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Rilevante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Poco rilevante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Non rilevante</w:t>
            </w:r>
          </w:p>
        </w:tc>
      </w:tr>
      <w:tr w:rsidR="0085475A" w:rsidTr="00E42068">
        <w:tc>
          <w:tcPr>
            <w:tcW w:w="5425" w:type="dxa"/>
          </w:tcPr>
          <w:p w:rsidR="0085475A" w:rsidRPr="00386052" w:rsidRDefault="0085475A" w:rsidP="00E42068">
            <w:r>
              <w:t>U</w:t>
            </w:r>
            <w:r w:rsidRPr="0085475A">
              <w:t>n'Europa più intelligente attraverso la promozione di una trasformazione economica intelligente e innovativa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85475A" w:rsidTr="00E42068">
        <w:tc>
          <w:tcPr>
            <w:tcW w:w="5425" w:type="dxa"/>
          </w:tcPr>
          <w:p w:rsidR="0085475A" w:rsidRPr="00386052" w:rsidRDefault="0085475A" w:rsidP="00E42068">
            <w:r>
              <w:t>U</w:t>
            </w:r>
            <w:r w:rsidRPr="0085475A">
              <w:t>n'Europa più verde e a basse emissioni di carbonio attraverso la promozione di una transizione verso un'energia pulita ed equa, di investimenti verdi e blu, dell'economia circolare, dell'adattamento ai cambiamenti climatici e della gestione e prevenzione dei rischi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85475A" w:rsidTr="00E42068">
        <w:tc>
          <w:tcPr>
            <w:tcW w:w="5425" w:type="dxa"/>
          </w:tcPr>
          <w:p w:rsidR="0085475A" w:rsidRPr="00386052" w:rsidRDefault="0085475A" w:rsidP="00E42068">
            <w:r>
              <w:t>U</w:t>
            </w:r>
            <w:r w:rsidRPr="0085475A">
              <w:t>n'Europa più connessa attraverso il rafforzamento della mobilità e della connettività regionale alle TIC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85475A" w:rsidTr="00E42068">
        <w:tc>
          <w:tcPr>
            <w:tcW w:w="5425" w:type="dxa"/>
          </w:tcPr>
          <w:p w:rsidR="0085475A" w:rsidRDefault="0085475A" w:rsidP="00E42068">
            <w:r>
              <w:t>U</w:t>
            </w:r>
            <w:r w:rsidRPr="0085475A">
              <w:t>n'Europa più sociale attraverso l'attuazione del pilastro europeo dei diritti sociali" ("OS 4")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</w:tbl>
    <w:p w:rsidR="0085475A" w:rsidRDefault="0085475A" w:rsidP="0085475A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25"/>
        <w:gridCol w:w="1094"/>
        <w:gridCol w:w="1147"/>
        <w:gridCol w:w="1094"/>
        <w:gridCol w:w="1094"/>
      </w:tblGrid>
      <w:tr w:rsidR="0085475A" w:rsidTr="00E42068">
        <w:tc>
          <w:tcPr>
            <w:tcW w:w="9854" w:type="dxa"/>
            <w:gridSpan w:val="5"/>
          </w:tcPr>
          <w:p w:rsidR="0085475A" w:rsidRP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Obiettivo specifico: P</w:t>
            </w:r>
            <w:r w:rsidRPr="0085475A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romuovere lo sviluppo sociale, economico e ambientale integrato a livello locale, il patrimonio culturale e la sicurezza, anche per le </w:t>
            </w:r>
            <w:r w:rsidRPr="008F3B00">
              <w:rPr>
                <w:rFonts w:ascii="Verdana" w:eastAsia="Calibri" w:hAnsi="Verdana" w:cs="Times New Roman"/>
                <w:b/>
                <w:sz w:val="20"/>
                <w:szCs w:val="20"/>
                <w:u w:val="single"/>
              </w:rPr>
              <w:t>aree rurali</w:t>
            </w:r>
            <w:r w:rsidRPr="0085475A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e costiere, tra l'altro mediante iniziative di sviluppo locale di tipo partecipativo</w:t>
            </w:r>
          </w:p>
        </w:tc>
      </w:tr>
      <w:tr w:rsidR="0085475A" w:rsidTr="00E42068">
        <w:tc>
          <w:tcPr>
            <w:tcW w:w="5425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OBIETTIVI STRATEGICI RILEVANTI 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Molto rilevante</w:t>
            </w:r>
          </w:p>
        </w:tc>
        <w:tc>
          <w:tcPr>
            <w:tcW w:w="1147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Rilevante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Poco rilevante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Non rilevante</w:t>
            </w:r>
          </w:p>
        </w:tc>
      </w:tr>
      <w:tr w:rsidR="0085475A" w:rsidTr="00E42068">
        <w:tc>
          <w:tcPr>
            <w:tcW w:w="5425" w:type="dxa"/>
          </w:tcPr>
          <w:p w:rsidR="0085475A" w:rsidRPr="003D7164" w:rsidRDefault="0085475A" w:rsidP="00681BF3">
            <w:r w:rsidRPr="003D7164">
              <w:t>Un'Europa più intelligente attraverso la promozione di una trasformazione economica intelligente e innovativa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85475A" w:rsidTr="00E42068">
        <w:tc>
          <w:tcPr>
            <w:tcW w:w="5425" w:type="dxa"/>
          </w:tcPr>
          <w:p w:rsidR="0085475A" w:rsidRPr="003D7164" w:rsidRDefault="0085475A" w:rsidP="00681BF3">
            <w:r w:rsidRPr="003D7164">
              <w:t>Un'Europa più verde e a basse emissioni di carbonio attraverso la promozione di una transizione verso un'energia pulita ed equa, di investimenti verdi e blu, dell'economia circolare, dell'adattamento ai cambiamenti climatici e della gestione e prevenzione dei rischi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85475A" w:rsidTr="00E42068">
        <w:tc>
          <w:tcPr>
            <w:tcW w:w="5425" w:type="dxa"/>
          </w:tcPr>
          <w:p w:rsidR="0085475A" w:rsidRPr="003D7164" w:rsidRDefault="0085475A" w:rsidP="00681BF3">
            <w:r w:rsidRPr="003D7164">
              <w:t>Un'Europa più connessa attraverso il rafforzamento della mobilità e della connettività regionale alle TIC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85475A" w:rsidTr="00E42068">
        <w:tc>
          <w:tcPr>
            <w:tcW w:w="5425" w:type="dxa"/>
          </w:tcPr>
          <w:p w:rsidR="0085475A" w:rsidRPr="003D7164" w:rsidRDefault="0085475A" w:rsidP="00681BF3">
            <w:r w:rsidRPr="003D7164">
              <w:t>Un'Europa più sociale attraverso l'attuazione del pilastro europeo dei diritti sociali" ("OS 4")</w:t>
            </w: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85475A" w:rsidRDefault="0085475A" w:rsidP="00E42068">
            <w:pPr>
              <w:spacing w:after="160" w:line="259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</w:tbl>
    <w:p w:rsidR="0085475A" w:rsidRDefault="0085475A" w:rsidP="0085475A">
      <w:pPr>
        <w:spacing w:after="160" w:line="259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85475A" w:rsidRPr="007F40C0" w:rsidRDefault="0085475A" w:rsidP="001F171E">
      <w:pPr>
        <w:tabs>
          <w:tab w:val="left" w:pos="1185"/>
        </w:tabs>
        <w:rPr>
          <w:rFonts w:ascii="Verdana" w:hAnsi="Verdana"/>
        </w:rPr>
      </w:pPr>
    </w:p>
    <w:sectPr w:rsidR="0085475A" w:rsidRPr="007F40C0" w:rsidSect="001763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57B"/>
    <w:multiLevelType w:val="hybridMultilevel"/>
    <w:tmpl w:val="3D428784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2F"/>
    <w:rsid w:val="001763E7"/>
    <w:rsid w:val="001F171E"/>
    <w:rsid w:val="006F40F3"/>
    <w:rsid w:val="0073202F"/>
    <w:rsid w:val="00787A4E"/>
    <w:rsid w:val="007A4E0B"/>
    <w:rsid w:val="007F40C0"/>
    <w:rsid w:val="0085475A"/>
    <w:rsid w:val="008F3B00"/>
    <w:rsid w:val="00921A76"/>
    <w:rsid w:val="00BD3C34"/>
    <w:rsid w:val="00C87BC3"/>
    <w:rsid w:val="00D20ADA"/>
    <w:rsid w:val="00D34C3C"/>
    <w:rsid w:val="00D4181B"/>
    <w:rsid w:val="00E92CB3"/>
    <w:rsid w:val="00FB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202F"/>
    <w:pPr>
      <w:ind w:left="720"/>
      <w:contextualSpacing/>
    </w:pPr>
  </w:style>
  <w:style w:type="table" w:styleId="Grigliatabella">
    <w:name w:val="Table Grid"/>
    <w:basedOn w:val="Tabellanormale"/>
    <w:uiPriority w:val="59"/>
    <w:rsid w:val="00732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202F"/>
    <w:pPr>
      <w:ind w:left="720"/>
      <w:contextualSpacing/>
    </w:pPr>
  </w:style>
  <w:style w:type="table" w:styleId="Grigliatabella">
    <w:name w:val="Table Grid"/>
    <w:basedOn w:val="Tabellanormale"/>
    <w:uiPriority w:val="59"/>
    <w:rsid w:val="00732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Broccatelli</dc:creator>
  <cp:lastModifiedBy>Alessandra Broccatelli</cp:lastModifiedBy>
  <cp:revision>10</cp:revision>
  <cp:lastPrinted>2019-10-01T08:06:00Z</cp:lastPrinted>
  <dcterms:created xsi:type="dcterms:W3CDTF">2019-10-01T07:35:00Z</dcterms:created>
  <dcterms:modified xsi:type="dcterms:W3CDTF">2019-10-02T13:25:00Z</dcterms:modified>
</cp:coreProperties>
</file>