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56" w:rsidRPr="00990ED3" w:rsidRDefault="00CB2677" w:rsidP="00980556">
      <w:pPr>
        <w:spacing w:after="0" w:line="240" w:lineRule="auto"/>
        <w:jc w:val="both"/>
        <w:rPr>
          <w:rFonts w:ascii="Arial" w:eastAsia="Times New Roman" w:hAnsi="Arial" w:cs="Arial"/>
          <w:b/>
          <w:sz w:val="24"/>
          <w:szCs w:val="24"/>
          <w:lang w:eastAsia="it-IT"/>
        </w:rPr>
      </w:pPr>
      <w:r w:rsidRPr="00831A78">
        <w:rPr>
          <w:rFonts w:ascii="Segoe UI" w:eastAsia="Times New Roman" w:hAnsi="Segoe UI" w:cs="Segoe UI"/>
          <w:b/>
          <w:bCs/>
          <w:color w:val="212529"/>
          <w:sz w:val="24"/>
          <w:szCs w:val="24"/>
          <w:lang w:eastAsia="it-IT"/>
        </w:rPr>
        <w:t>Inform</w:t>
      </w:r>
      <w:r w:rsidRPr="00831A78">
        <w:rPr>
          <w:rFonts w:ascii="Arial" w:eastAsia="Times New Roman" w:hAnsi="Arial" w:cs="Arial"/>
          <w:b/>
          <w:bCs/>
          <w:color w:val="212529"/>
          <w:sz w:val="24"/>
          <w:szCs w:val="24"/>
          <w:lang w:eastAsia="it-IT"/>
        </w:rPr>
        <w:t xml:space="preserve">ativa sul trattamento dei dati personali </w:t>
      </w:r>
      <w:r w:rsidR="00AE6F73">
        <w:rPr>
          <w:rFonts w:ascii="Arial" w:eastAsia="Times New Roman" w:hAnsi="Arial" w:cs="Arial"/>
          <w:b/>
          <w:bCs/>
          <w:color w:val="212529"/>
          <w:sz w:val="24"/>
          <w:szCs w:val="24"/>
          <w:lang w:eastAsia="it-IT"/>
        </w:rPr>
        <w:t xml:space="preserve">per il caso </w:t>
      </w:r>
      <w:r w:rsidR="007E6857">
        <w:rPr>
          <w:rFonts w:ascii="Arial" w:eastAsia="Times New Roman" w:hAnsi="Arial" w:cs="Arial"/>
          <w:b/>
          <w:bCs/>
          <w:color w:val="212529"/>
          <w:sz w:val="24"/>
          <w:szCs w:val="24"/>
          <w:lang w:eastAsia="it-IT"/>
        </w:rPr>
        <w:t>di dati raccolti direttamente presso l’interessato</w:t>
      </w:r>
      <w:r w:rsidR="004342C4">
        <w:rPr>
          <w:rFonts w:ascii="Arial" w:eastAsia="Times New Roman" w:hAnsi="Arial" w:cs="Arial"/>
          <w:b/>
          <w:bCs/>
          <w:color w:val="212529"/>
          <w:sz w:val="24"/>
          <w:szCs w:val="24"/>
          <w:lang w:eastAsia="it-IT"/>
        </w:rPr>
        <w:t xml:space="preserve"> </w:t>
      </w:r>
      <w:r w:rsidR="00BD447C">
        <w:rPr>
          <w:rFonts w:ascii="Arial" w:eastAsia="Times New Roman" w:hAnsi="Arial" w:cs="Arial"/>
          <w:b/>
          <w:sz w:val="24"/>
          <w:szCs w:val="24"/>
          <w:lang w:eastAsia="it-IT"/>
        </w:rPr>
        <w:t>ai sensi dell’</w:t>
      </w:r>
      <w:r w:rsidR="00980556" w:rsidRPr="00990ED3">
        <w:rPr>
          <w:rFonts w:ascii="Arial" w:eastAsia="Times New Roman" w:hAnsi="Arial" w:cs="Arial"/>
          <w:b/>
          <w:sz w:val="24"/>
          <w:szCs w:val="24"/>
          <w:lang w:eastAsia="it-IT"/>
        </w:rPr>
        <w:t>art. 13</w:t>
      </w:r>
      <w:r w:rsidR="00BD447C">
        <w:rPr>
          <w:rFonts w:ascii="Arial" w:eastAsia="Times New Roman" w:hAnsi="Arial" w:cs="Arial"/>
          <w:b/>
          <w:sz w:val="24"/>
          <w:szCs w:val="24"/>
          <w:lang w:eastAsia="it-IT"/>
        </w:rPr>
        <w:t xml:space="preserve"> Reg. (UE) 2016/679</w:t>
      </w:r>
      <w:r w:rsidR="00980556">
        <w:rPr>
          <w:rFonts w:ascii="Arial" w:eastAsia="Times New Roman" w:hAnsi="Arial" w:cs="Arial"/>
          <w:b/>
          <w:sz w:val="24"/>
          <w:szCs w:val="24"/>
          <w:lang w:eastAsia="it-IT"/>
        </w:rPr>
        <w:t>:</w:t>
      </w:r>
    </w:p>
    <w:p w:rsidR="00980556" w:rsidRDefault="00980556" w:rsidP="00980556">
      <w:pPr>
        <w:spacing w:after="0" w:line="240" w:lineRule="auto"/>
        <w:jc w:val="both"/>
        <w:rPr>
          <w:rFonts w:ascii="Arial" w:eastAsia="Times New Roman" w:hAnsi="Arial" w:cs="Arial"/>
          <w:sz w:val="24"/>
          <w:szCs w:val="24"/>
          <w:lang w:eastAsia="it-IT"/>
        </w:rPr>
      </w:pPr>
    </w:p>
    <w:p w:rsidR="00AB30EB" w:rsidRPr="00B503D0" w:rsidRDefault="00AB30EB" w:rsidP="00AB30EB">
      <w:pPr>
        <w:spacing w:after="0" w:line="240" w:lineRule="auto"/>
        <w:jc w:val="both"/>
        <w:rPr>
          <w:rFonts w:ascii="Arial" w:eastAsia="Times New Roman" w:hAnsi="Arial" w:cs="Arial"/>
          <w:i/>
          <w:sz w:val="24"/>
          <w:szCs w:val="24"/>
          <w:lang w:eastAsia="it-IT"/>
        </w:rPr>
      </w:pPr>
      <w:r>
        <w:rPr>
          <w:rFonts w:ascii="Arial" w:eastAsia="Times New Roman" w:hAnsi="Arial" w:cs="Arial"/>
          <w:color w:val="212529"/>
          <w:sz w:val="24"/>
          <w:szCs w:val="24"/>
          <w:lang w:eastAsia="it-IT"/>
        </w:rPr>
        <w:t xml:space="preserve">Ai sensi </w:t>
      </w:r>
      <w:r w:rsidRPr="00D55736">
        <w:rPr>
          <w:rFonts w:ascii="Arial" w:eastAsia="Times New Roman" w:hAnsi="Arial" w:cs="Arial"/>
          <w:sz w:val="24"/>
          <w:szCs w:val="24"/>
          <w:lang w:eastAsia="it-IT"/>
        </w:rPr>
        <w:t>dell’art. 13 Reg. (UE) 2016/679</w:t>
      </w:r>
      <w:r>
        <w:rPr>
          <w:rFonts w:ascii="Arial" w:eastAsia="Times New Roman" w:hAnsi="Arial" w:cs="Arial"/>
          <w:sz w:val="24"/>
          <w:szCs w:val="24"/>
          <w:lang w:eastAsia="it-IT"/>
        </w:rPr>
        <w:t xml:space="preserve"> </w:t>
      </w:r>
      <w:r w:rsidRPr="00D55736">
        <w:rPr>
          <w:rFonts w:ascii="Arial" w:eastAsia="Times New Roman" w:hAnsi="Arial" w:cs="Arial"/>
          <w:sz w:val="24"/>
          <w:szCs w:val="24"/>
          <w:lang w:eastAsia="it-IT"/>
        </w:rPr>
        <w:t>“</w:t>
      </w:r>
      <w:r w:rsidRPr="00E260E0">
        <w:rPr>
          <w:rFonts w:ascii="Arial" w:eastAsia="Times New Roman" w:hAnsi="Arial" w:cs="Arial"/>
          <w:i/>
          <w:sz w:val="24"/>
          <w:szCs w:val="24"/>
          <w:lang w:eastAsia="it-IT"/>
        </w:rPr>
        <w:t>Regolamento del Parlamento europeo relativo alla protezione delle persone fisiche con riguardo al trattamento dei dati personali, nonché alla libera circolazione di tali dati e che abroga la direttiva 95/46/CE (regolamento generale sulla protezione dei dati)</w:t>
      </w:r>
      <w:r w:rsidRPr="00D55736">
        <w:rPr>
          <w:rFonts w:ascii="Arial" w:eastAsia="Times New Roman" w:hAnsi="Arial" w:cs="Arial"/>
          <w:sz w:val="24"/>
          <w:szCs w:val="24"/>
          <w:lang w:eastAsia="it-IT"/>
        </w:rPr>
        <w:t xml:space="preserve">” </w:t>
      </w:r>
      <w:r>
        <w:rPr>
          <w:rFonts w:ascii="Arial" w:eastAsia="Times New Roman" w:hAnsi="Arial" w:cs="Arial"/>
          <w:sz w:val="24"/>
          <w:szCs w:val="24"/>
          <w:lang w:eastAsia="it-IT"/>
        </w:rPr>
        <w:t>si forniscono le seguenti informazioni in relazione al trattamento dei dati personali richiesti ai fini</w:t>
      </w:r>
      <w:r w:rsidR="00B503D0">
        <w:rPr>
          <w:rFonts w:ascii="Arial" w:eastAsia="Times New Roman" w:hAnsi="Arial" w:cs="Arial"/>
          <w:sz w:val="24"/>
          <w:szCs w:val="24"/>
          <w:lang w:eastAsia="it-IT"/>
        </w:rPr>
        <w:t xml:space="preserve"> </w:t>
      </w:r>
      <w:r w:rsidR="00ED2CF7">
        <w:rPr>
          <w:rFonts w:ascii="Arial" w:eastAsia="Times New Roman" w:hAnsi="Arial" w:cs="Arial"/>
          <w:sz w:val="24"/>
          <w:szCs w:val="24"/>
          <w:lang w:eastAsia="it-IT"/>
        </w:rPr>
        <w:t xml:space="preserve">del </w:t>
      </w:r>
      <w:r w:rsidR="0035683D" w:rsidRPr="0035683D">
        <w:rPr>
          <w:rFonts w:ascii="Arial" w:eastAsia="Times New Roman" w:hAnsi="Arial" w:cs="Arial"/>
          <w:b/>
          <w:sz w:val="24"/>
          <w:szCs w:val="24"/>
          <w:u w:val="single"/>
          <w:lang w:eastAsia="it-IT"/>
        </w:rPr>
        <w:t xml:space="preserve">Riconoscimento </w:t>
      </w:r>
      <w:r w:rsidR="001C25D8">
        <w:rPr>
          <w:rFonts w:ascii="Arial" w:eastAsia="Times New Roman" w:hAnsi="Arial" w:cs="Arial"/>
          <w:b/>
          <w:sz w:val="24"/>
          <w:szCs w:val="24"/>
          <w:u w:val="single"/>
          <w:lang w:eastAsia="it-IT"/>
        </w:rPr>
        <w:t>dell’</w:t>
      </w:r>
      <w:r w:rsidR="00776967" w:rsidRPr="00776967">
        <w:rPr>
          <w:rFonts w:ascii="Arial" w:eastAsia="Times New Roman" w:hAnsi="Arial" w:cs="Arial"/>
          <w:b/>
          <w:sz w:val="24"/>
          <w:szCs w:val="24"/>
          <w:u w:val="single"/>
          <w:lang w:eastAsia="it-IT"/>
        </w:rPr>
        <w:t>attività sanitaria lavorativa prestata all’estero</w:t>
      </w:r>
      <w:r w:rsidR="001C25D8">
        <w:rPr>
          <w:rFonts w:ascii="Arial" w:eastAsia="Times New Roman" w:hAnsi="Arial" w:cs="Arial"/>
          <w:b/>
          <w:sz w:val="24"/>
          <w:szCs w:val="24"/>
          <w:u w:val="single"/>
          <w:lang w:eastAsia="it-IT"/>
        </w:rPr>
        <w:t>.</w:t>
      </w:r>
    </w:p>
    <w:p w:rsidR="00BF328F" w:rsidRPr="00831A78" w:rsidRDefault="00BF328F" w:rsidP="00C57F87">
      <w:pPr>
        <w:spacing w:after="0" w:line="240" w:lineRule="auto"/>
        <w:jc w:val="both"/>
        <w:rPr>
          <w:rFonts w:ascii="Arial" w:eastAsia="Times New Roman" w:hAnsi="Arial" w:cs="Arial"/>
          <w:color w:val="212529"/>
          <w:sz w:val="24"/>
          <w:szCs w:val="24"/>
          <w:lang w:eastAsia="it-IT"/>
        </w:rPr>
      </w:pPr>
    </w:p>
    <w:p w:rsidR="00990ED3" w:rsidRPr="00292B94" w:rsidRDefault="00CB1680" w:rsidP="00292B94">
      <w:pPr>
        <w:pStyle w:val="Paragrafoelenco"/>
        <w:numPr>
          <w:ilvl w:val="0"/>
          <w:numId w:val="1"/>
        </w:numPr>
        <w:spacing w:after="0" w:line="240" w:lineRule="auto"/>
        <w:jc w:val="both"/>
        <w:rPr>
          <w:rFonts w:ascii="Arial" w:eastAsia="Times New Roman" w:hAnsi="Arial" w:cs="Arial"/>
          <w:b/>
          <w:sz w:val="24"/>
          <w:szCs w:val="24"/>
          <w:lang w:eastAsia="it-IT"/>
        </w:rPr>
      </w:pPr>
      <w:r w:rsidRPr="00292B94">
        <w:rPr>
          <w:rFonts w:ascii="Arial" w:eastAsia="Times New Roman" w:hAnsi="Arial" w:cs="Arial"/>
          <w:b/>
          <w:sz w:val="24"/>
          <w:szCs w:val="24"/>
          <w:lang w:eastAsia="it-IT"/>
        </w:rPr>
        <w:t xml:space="preserve">Identità e dati di contatto del </w:t>
      </w:r>
      <w:r w:rsidR="00990ED3" w:rsidRPr="00292B94">
        <w:rPr>
          <w:rFonts w:ascii="Arial" w:eastAsia="Times New Roman" w:hAnsi="Arial" w:cs="Arial"/>
          <w:b/>
          <w:sz w:val="24"/>
          <w:szCs w:val="24"/>
          <w:lang w:eastAsia="it-IT"/>
        </w:rPr>
        <w:t>Titolare del trattamento</w:t>
      </w:r>
      <w:r w:rsidRPr="00292B94">
        <w:rPr>
          <w:rFonts w:ascii="Arial" w:eastAsia="Times New Roman" w:hAnsi="Arial" w:cs="Arial"/>
          <w:b/>
          <w:sz w:val="24"/>
          <w:szCs w:val="24"/>
          <w:lang w:eastAsia="it-IT"/>
        </w:rPr>
        <w:t xml:space="preserve"> e del legale rappresentante (art. 13, par. 1, lett. a) Reg. (UE) 2016/679):</w:t>
      </w:r>
    </w:p>
    <w:p w:rsidR="008A3658" w:rsidRPr="008A3658" w:rsidRDefault="008A3658" w:rsidP="008A3658">
      <w:pPr>
        <w:spacing w:after="0" w:line="240" w:lineRule="auto"/>
        <w:jc w:val="both"/>
        <w:rPr>
          <w:rFonts w:ascii="Arial" w:eastAsia="Times New Roman" w:hAnsi="Arial" w:cs="Arial"/>
          <w:sz w:val="24"/>
          <w:szCs w:val="24"/>
          <w:lang w:eastAsia="it-IT"/>
        </w:rPr>
      </w:pPr>
    </w:p>
    <w:p w:rsidR="008A3658" w:rsidRPr="008A3658" w:rsidRDefault="008A3658" w:rsidP="008A3658">
      <w:pPr>
        <w:spacing w:after="0" w:line="240" w:lineRule="auto"/>
        <w:jc w:val="both"/>
        <w:rPr>
          <w:rFonts w:ascii="Arial" w:eastAsia="Times New Roman" w:hAnsi="Arial" w:cs="Arial"/>
          <w:sz w:val="24"/>
          <w:szCs w:val="24"/>
          <w:lang w:eastAsia="it-IT"/>
        </w:rPr>
      </w:pPr>
      <w:bookmarkStart w:id="0" w:name="_Hlk514667280"/>
      <w:r w:rsidRPr="008A3658">
        <w:rPr>
          <w:rFonts w:ascii="Arial" w:eastAsia="Times New Roman" w:hAnsi="Arial" w:cs="Arial"/>
          <w:sz w:val="24"/>
          <w:szCs w:val="24"/>
          <w:lang w:eastAsia="it-IT"/>
        </w:rPr>
        <w:t>Titolare del trattamento dei dati è</w:t>
      </w:r>
      <w:r w:rsidR="006A7500">
        <w:rPr>
          <w:rFonts w:ascii="Arial" w:eastAsia="Times New Roman" w:hAnsi="Arial" w:cs="Arial"/>
          <w:sz w:val="24"/>
          <w:szCs w:val="24"/>
          <w:lang w:eastAsia="it-IT"/>
        </w:rPr>
        <w:t xml:space="preserve">: </w:t>
      </w:r>
      <w:r w:rsidRPr="008A3658">
        <w:rPr>
          <w:rFonts w:ascii="Arial" w:eastAsia="Times New Roman" w:hAnsi="Arial" w:cs="Arial"/>
          <w:sz w:val="24"/>
          <w:szCs w:val="24"/>
          <w:lang w:eastAsia="it-IT"/>
        </w:rPr>
        <w:t xml:space="preserve">Regione Umbria – Giunta regionale, </w:t>
      </w:r>
      <w:bookmarkEnd w:id="0"/>
      <w:r w:rsidRPr="008A3658">
        <w:rPr>
          <w:rFonts w:ascii="Arial" w:eastAsia="Times New Roman" w:hAnsi="Arial" w:cs="Arial"/>
          <w:sz w:val="24"/>
          <w:szCs w:val="24"/>
          <w:lang w:eastAsia="it-IT"/>
        </w:rPr>
        <w:t xml:space="preserve">con sede in </w:t>
      </w:r>
      <w:bookmarkStart w:id="1" w:name="_Hlk514666288"/>
      <w:r w:rsidRPr="008A3658">
        <w:rPr>
          <w:rFonts w:ascii="Arial" w:eastAsia="Times New Roman" w:hAnsi="Arial" w:cs="Arial"/>
          <w:sz w:val="24"/>
          <w:szCs w:val="24"/>
          <w:lang w:eastAsia="it-IT"/>
        </w:rPr>
        <w:t xml:space="preserve">Corso Vannucci </w:t>
      </w:r>
      <w:r w:rsidR="00213F0F">
        <w:rPr>
          <w:rFonts w:ascii="Arial" w:eastAsia="Times New Roman" w:hAnsi="Arial" w:cs="Arial"/>
          <w:sz w:val="24"/>
          <w:szCs w:val="24"/>
          <w:lang w:eastAsia="it-IT"/>
        </w:rPr>
        <w:t xml:space="preserve">n. </w:t>
      </w:r>
      <w:r w:rsidRPr="008A3658">
        <w:rPr>
          <w:rFonts w:ascii="Arial" w:eastAsia="Times New Roman" w:hAnsi="Arial" w:cs="Arial"/>
          <w:sz w:val="24"/>
          <w:szCs w:val="24"/>
          <w:lang w:eastAsia="it-IT"/>
        </w:rPr>
        <w:t xml:space="preserve">96 – 06121 Perugia; </w:t>
      </w:r>
      <w:r w:rsidR="006A7500">
        <w:rPr>
          <w:rFonts w:ascii="Arial" w:eastAsia="Times New Roman" w:hAnsi="Arial" w:cs="Arial"/>
          <w:sz w:val="24"/>
          <w:szCs w:val="24"/>
          <w:lang w:eastAsia="it-IT"/>
        </w:rPr>
        <w:t>e</w:t>
      </w:r>
      <w:r w:rsidRPr="008A3658">
        <w:rPr>
          <w:rFonts w:ascii="Arial" w:eastAsia="Times New Roman" w:hAnsi="Arial" w:cs="Arial"/>
          <w:sz w:val="24"/>
          <w:szCs w:val="24"/>
          <w:lang w:eastAsia="it-IT"/>
        </w:rPr>
        <w:t>mail: infogiunta@regione.umbria.it; PEC: regione.giunta@postacert.umbria.it; Centralino: +39 075 5041</w:t>
      </w:r>
      <w:bookmarkEnd w:id="1"/>
      <w:r w:rsidR="006A7500">
        <w:rPr>
          <w:rFonts w:ascii="Arial" w:eastAsia="Times New Roman" w:hAnsi="Arial" w:cs="Arial"/>
          <w:sz w:val="24"/>
          <w:szCs w:val="24"/>
          <w:lang w:eastAsia="it-IT"/>
        </w:rPr>
        <w:t>,</w:t>
      </w:r>
      <w:r w:rsidRPr="008A3658">
        <w:rPr>
          <w:rFonts w:ascii="Arial" w:eastAsia="Times New Roman" w:hAnsi="Arial" w:cs="Arial"/>
          <w:sz w:val="24"/>
          <w:szCs w:val="24"/>
          <w:lang w:eastAsia="it-IT"/>
        </w:rPr>
        <w:t xml:space="preserve"> nella persona del suo legale rappresentante, il Presidente della Giunta Regionale;</w:t>
      </w:r>
    </w:p>
    <w:p w:rsidR="00CB1680" w:rsidRDefault="00CB1680" w:rsidP="00C57F87">
      <w:pPr>
        <w:spacing w:after="0" w:line="240" w:lineRule="auto"/>
        <w:jc w:val="both"/>
        <w:rPr>
          <w:rFonts w:ascii="Arial" w:eastAsia="Times New Roman" w:hAnsi="Arial" w:cs="Arial"/>
          <w:sz w:val="24"/>
          <w:szCs w:val="24"/>
          <w:lang w:eastAsia="it-IT"/>
        </w:rPr>
      </w:pPr>
    </w:p>
    <w:p w:rsidR="00BF328F" w:rsidRPr="00B11ADF" w:rsidRDefault="00CB1680" w:rsidP="00B11ADF">
      <w:pPr>
        <w:pStyle w:val="Paragrafoelenco"/>
        <w:numPr>
          <w:ilvl w:val="0"/>
          <w:numId w:val="1"/>
        </w:numPr>
        <w:spacing w:after="0" w:line="240" w:lineRule="auto"/>
        <w:jc w:val="both"/>
        <w:rPr>
          <w:rFonts w:ascii="Arial" w:eastAsia="Times New Roman" w:hAnsi="Arial" w:cs="Arial"/>
          <w:b/>
          <w:sz w:val="24"/>
          <w:szCs w:val="24"/>
          <w:lang w:eastAsia="it-IT"/>
        </w:rPr>
      </w:pPr>
      <w:r w:rsidRPr="00B11ADF">
        <w:rPr>
          <w:rFonts w:ascii="Arial" w:eastAsia="Times New Roman" w:hAnsi="Arial" w:cs="Arial"/>
          <w:b/>
          <w:sz w:val="24"/>
          <w:szCs w:val="24"/>
          <w:lang w:eastAsia="it-IT"/>
        </w:rPr>
        <w:t>Dati di contatto del responsabile della protezione dei dati (art. 13, par. 1, lett. b) Reg. (UE) 2016/679)</w:t>
      </w:r>
    </w:p>
    <w:p w:rsidR="00CB1680" w:rsidRPr="00CB1680" w:rsidRDefault="00CB1680" w:rsidP="00C57F87">
      <w:pPr>
        <w:spacing w:after="0" w:line="240" w:lineRule="auto"/>
        <w:jc w:val="both"/>
        <w:rPr>
          <w:rFonts w:ascii="Arial" w:eastAsia="Times New Roman" w:hAnsi="Arial" w:cs="Arial"/>
          <w:b/>
          <w:sz w:val="24"/>
          <w:szCs w:val="24"/>
          <w:lang w:eastAsia="it-IT"/>
        </w:rPr>
      </w:pPr>
    </w:p>
    <w:p w:rsidR="00BF328F" w:rsidRDefault="00BF328F" w:rsidP="00C57F87">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w:t>
      </w:r>
      <w:r w:rsidR="00D24448">
        <w:rPr>
          <w:rFonts w:ascii="Arial" w:eastAsia="Times New Roman" w:hAnsi="Arial" w:cs="Arial"/>
          <w:sz w:val="24"/>
          <w:szCs w:val="24"/>
          <w:lang w:eastAsia="it-IT"/>
        </w:rPr>
        <w:t xml:space="preserve">Titolare ha provveduto a nominare il </w:t>
      </w:r>
      <w:r>
        <w:rPr>
          <w:rFonts w:ascii="Arial" w:eastAsia="Times New Roman" w:hAnsi="Arial" w:cs="Arial"/>
          <w:sz w:val="24"/>
          <w:szCs w:val="24"/>
          <w:lang w:eastAsia="it-IT"/>
        </w:rPr>
        <w:t xml:space="preserve">Responsabile della protezione dei dati </w:t>
      </w:r>
      <w:r w:rsidR="00D24448">
        <w:rPr>
          <w:rFonts w:ascii="Arial" w:eastAsia="Times New Roman" w:hAnsi="Arial" w:cs="Arial"/>
          <w:sz w:val="24"/>
          <w:szCs w:val="24"/>
          <w:lang w:eastAsia="it-IT"/>
        </w:rPr>
        <w:t xml:space="preserve">i cui contatti sono pubblicati nel Sito Web istituzionale </w:t>
      </w:r>
      <w:hyperlink r:id="rId8" w:history="1">
        <w:r w:rsidR="00B503D0" w:rsidRPr="00596098">
          <w:rPr>
            <w:rStyle w:val="Collegamentoipertestuale"/>
            <w:rFonts w:ascii="Arial" w:eastAsia="Times New Roman" w:hAnsi="Arial" w:cs="Arial"/>
            <w:sz w:val="24"/>
            <w:szCs w:val="24"/>
            <w:lang w:eastAsia="it-IT"/>
          </w:rPr>
          <w:t>www.regione.umbria.it/privacy1</w:t>
        </w:r>
      </w:hyperlink>
      <w:r w:rsidR="00B503D0">
        <w:rPr>
          <w:rFonts w:ascii="Arial" w:eastAsia="Times New Roman" w:hAnsi="Arial" w:cs="Arial"/>
          <w:sz w:val="24"/>
          <w:szCs w:val="24"/>
          <w:lang w:eastAsia="it-IT"/>
        </w:rPr>
        <w:t xml:space="preserve"> </w:t>
      </w:r>
      <w:r w:rsidR="008A3658">
        <w:rPr>
          <w:rFonts w:ascii="Arial" w:eastAsia="Times New Roman" w:hAnsi="Arial" w:cs="Arial"/>
          <w:sz w:val="24"/>
          <w:szCs w:val="24"/>
          <w:lang w:eastAsia="it-IT"/>
        </w:rPr>
        <w:t>.</w:t>
      </w:r>
    </w:p>
    <w:p w:rsidR="00BF328F" w:rsidRDefault="00BF328F" w:rsidP="00C57F87">
      <w:pPr>
        <w:spacing w:after="0" w:line="240" w:lineRule="auto"/>
        <w:jc w:val="both"/>
        <w:rPr>
          <w:rFonts w:ascii="Arial" w:eastAsia="Times New Roman" w:hAnsi="Arial" w:cs="Arial"/>
          <w:sz w:val="24"/>
          <w:szCs w:val="24"/>
          <w:lang w:eastAsia="it-IT"/>
        </w:rPr>
      </w:pPr>
    </w:p>
    <w:p w:rsidR="00CB1680" w:rsidRPr="00B11ADF" w:rsidRDefault="00220C3A" w:rsidP="00B11ADF">
      <w:pPr>
        <w:pStyle w:val="Paragrafoelenco"/>
        <w:numPr>
          <w:ilvl w:val="0"/>
          <w:numId w:val="1"/>
        </w:numPr>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M</w:t>
      </w:r>
      <w:r w:rsidRPr="00B11ADF">
        <w:rPr>
          <w:rFonts w:ascii="Arial" w:eastAsia="Times New Roman" w:hAnsi="Arial" w:cs="Arial"/>
          <w:b/>
          <w:sz w:val="24"/>
          <w:szCs w:val="24"/>
          <w:lang w:eastAsia="it-IT"/>
        </w:rPr>
        <w:t>odalità</w:t>
      </w:r>
      <w:r w:rsidR="00C57F87" w:rsidRPr="00B11ADF">
        <w:rPr>
          <w:rFonts w:ascii="Arial" w:eastAsia="Times New Roman" w:hAnsi="Arial" w:cs="Arial"/>
          <w:b/>
          <w:sz w:val="24"/>
          <w:szCs w:val="24"/>
          <w:lang w:eastAsia="it-IT"/>
        </w:rPr>
        <w:t xml:space="preserve">, </w:t>
      </w:r>
      <w:r w:rsidR="002929D5" w:rsidRPr="00B11ADF">
        <w:rPr>
          <w:rFonts w:ascii="Arial" w:eastAsia="Times New Roman" w:hAnsi="Arial" w:cs="Arial"/>
          <w:b/>
          <w:sz w:val="24"/>
          <w:szCs w:val="24"/>
          <w:lang w:eastAsia="it-IT"/>
        </w:rPr>
        <w:t xml:space="preserve">base giuridica </w:t>
      </w:r>
      <w:r w:rsidR="00CB1680" w:rsidRPr="00B11ADF">
        <w:rPr>
          <w:rFonts w:ascii="Arial" w:eastAsia="Times New Roman" w:hAnsi="Arial" w:cs="Arial"/>
          <w:b/>
          <w:sz w:val="24"/>
          <w:szCs w:val="24"/>
          <w:lang w:eastAsia="it-IT"/>
        </w:rPr>
        <w:t>del trattamento dei dati (art. 13, par. 1, lett. c) Reg. (UE) 2016/679</w:t>
      </w:r>
      <w:r w:rsidR="00BE189C" w:rsidRPr="00B11ADF">
        <w:rPr>
          <w:rFonts w:ascii="Arial" w:eastAsia="Times New Roman" w:hAnsi="Arial" w:cs="Arial"/>
          <w:b/>
          <w:sz w:val="24"/>
          <w:szCs w:val="24"/>
          <w:lang w:eastAsia="it-IT"/>
        </w:rPr>
        <w:t xml:space="preserve">) e </w:t>
      </w:r>
      <w:r>
        <w:rPr>
          <w:rFonts w:ascii="Arial" w:eastAsia="Times New Roman" w:hAnsi="Arial" w:cs="Arial"/>
          <w:b/>
          <w:sz w:val="24"/>
          <w:szCs w:val="24"/>
          <w:lang w:eastAsia="it-IT"/>
        </w:rPr>
        <w:t>f</w:t>
      </w:r>
      <w:r w:rsidRPr="00B11ADF">
        <w:rPr>
          <w:rFonts w:ascii="Arial" w:eastAsia="Times New Roman" w:hAnsi="Arial" w:cs="Arial"/>
          <w:b/>
          <w:sz w:val="24"/>
          <w:szCs w:val="24"/>
          <w:lang w:eastAsia="it-IT"/>
        </w:rPr>
        <w:t xml:space="preserve">inalità </w:t>
      </w:r>
      <w:r w:rsidR="00BE189C" w:rsidRPr="00B11ADF">
        <w:rPr>
          <w:rFonts w:ascii="Arial" w:eastAsia="Times New Roman" w:hAnsi="Arial" w:cs="Arial"/>
          <w:b/>
          <w:sz w:val="24"/>
          <w:szCs w:val="24"/>
          <w:lang w:eastAsia="it-IT"/>
        </w:rPr>
        <w:t>del trattamento</w:t>
      </w:r>
      <w:r w:rsidR="00CB1680" w:rsidRPr="00B11ADF">
        <w:rPr>
          <w:rFonts w:ascii="Arial" w:eastAsia="Times New Roman" w:hAnsi="Arial" w:cs="Arial"/>
          <w:b/>
          <w:sz w:val="24"/>
          <w:szCs w:val="24"/>
          <w:lang w:eastAsia="it-IT"/>
        </w:rPr>
        <w:t>:</w:t>
      </w:r>
    </w:p>
    <w:p w:rsidR="00CB1680" w:rsidRPr="00CB1680" w:rsidRDefault="00CB1680" w:rsidP="00C57F87">
      <w:pPr>
        <w:spacing w:after="0" w:line="240" w:lineRule="auto"/>
        <w:jc w:val="both"/>
        <w:rPr>
          <w:rFonts w:ascii="Arial" w:eastAsia="Times New Roman" w:hAnsi="Arial" w:cs="Arial"/>
          <w:b/>
          <w:sz w:val="24"/>
          <w:szCs w:val="24"/>
          <w:lang w:eastAsia="it-IT"/>
        </w:rPr>
      </w:pPr>
    </w:p>
    <w:p w:rsidR="005A462A" w:rsidRDefault="00CB1680" w:rsidP="00C57F87">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La Regione Umbria</w:t>
      </w:r>
      <w:r w:rsidRPr="00831A78">
        <w:rPr>
          <w:rFonts w:ascii="Arial" w:eastAsia="Times New Roman" w:hAnsi="Arial" w:cs="Arial"/>
          <w:sz w:val="24"/>
          <w:szCs w:val="24"/>
          <w:lang w:eastAsia="it-IT"/>
        </w:rPr>
        <w:t>, in qualità di titolare</w:t>
      </w:r>
      <w:r w:rsidR="00B703AD">
        <w:rPr>
          <w:rFonts w:ascii="Arial" w:eastAsia="Times New Roman" w:hAnsi="Arial" w:cs="Arial"/>
          <w:sz w:val="24"/>
          <w:szCs w:val="24"/>
          <w:lang w:eastAsia="it-IT"/>
        </w:rPr>
        <w:t>,</w:t>
      </w:r>
      <w:r w:rsidR="00D24448">
        <w:rPr>
          <w:rFonts w:ascii="Arial" w:eastAsia="Times New Roman" w:hAnsi="Arial" w:cs="Arial"/>
          <w:sz w:val="24"/>
          <w:szCs w:val="24"/>
          <w:lang w:eastAsia="it-IT"/>
        </w:rPr>
        <w:t xml:space="preserve"> t</w:t>
      </w:r>
      <w:r w:rsidRPr="00831A78">
        <w:rPr>
          <w:rFonts w:ascii="Arial" w:eastAsia="Times New Roman" w:hAnsi="Arial" w:cs="Arial"/>
          <w:sz w:val="24"/>
          <w:szCs w:val="24"/>
          <w:lang w:eastAsia="it-IT"/>
        </w:rPr>
        <w:t>ratterà i dati personali conferiti con il presente modulo, con modalità</w:t>
      </w:r>
      <w:r w:rsidR="006F7C91">
        <w:rPr>
          <w:rFonts w:ascii="Arial" w:eastAsia="Times New Roman" w:hAnsi="Arial" w:cs="Arial"/>
          <w:sz w:val="24"/>
          <w:szCs w:val="24"/>
          <w:lang w:eastAsia="it-IT"/>
        </w:rPr>
        <w:t xml:space="preserve"> prevalentemente </w:t>
      </w:r>
      <w:r w:rsidR="00B703AD" w:rsidRPr="00B703AD">
        <w:rPr>
          <w:rFonts w:ascii="Arial" w:eastAsia="Times New Roman" w:hAnsi="Arial" w:cs="Arial"/>
          <w:sz w:val="24"/>
          <w:szCs w:val="24"/>
          <w:lang w:eastAsia="it-IT"/>
        </w:rPr>
        <w:t>informatiche</w:t>
      </w:r>
      <w:r w:rsidR="006F7C91" w:rsidRPr="00B703AD">
        <w:rPr>
          <w:rFonts w:ascii="Arial" w:eastAsia="Times New Roman" w:hAnsi="Arial" w:cs="Arial"/>
          <w:sz w:val="24"/>
          <w:szCs w:val="24"/>
          <w:lang w:eastAsia="it-IT"/>
        </w:rPr>
        <w:t>/</w:t>
      </w:r>
      <w:r w:rsidR="00B703AD" w:rsidRPr="00B703AD">
        <w:rPr>
          <w:rFonts w:ascii="Arial" w:eastAsia="Times New Roman" w:hAnsi="Arial" w:cs="Arial"/>
          <w:sz w:val="24"/>
          <w:szCs w:val="24"/>
          <w:lang w:eastAsia="it-IT"/>
        </w:rPr>
        <w:t>cartacee</w:t>
      </w:r>
      <w:r w:rsidR="00220C3A">
        <w:rPr>
          <w:rFonts w:ascii="Arial" w:eastAsia="Times New Roman" w:hAnsi="Arial" w:cs="Arial"/>
          <w:sz w:val="24"/>
          <w:szCs w:val="24"/>
          <w:lang w:eastAsia="it-IT"/>
        </w:rPr>
        <w:t xml:space="preserve">. </w:t>
      </w:r>
      <w:r w:rsidR="005A462A">
        <w:rPr>
          <w:rFonts w:ascii="Arial" w:eastAsia="Times New Roman" w:hAnsi="Arial" w:cs="Arial"/>
          <w:sz w:val="24"/>
          <w:szCs w:val="24"/>
          <w:lang w:eastAsia="it-IT"/>
        </w:rPr>
        <w:t>Il trattamento si fonda sulle seguenti basi giuridiche:</w:t>
      </w:r>
    </w:p>
    <w:p w:rsidR="005A462A" w:rsidRPr="0035683D" w:rsidRDefault="00220C3A" w:rsidP="0035683D">
      <w:pPr>
        <w:pStyle w:val="Paragrafoelenco"/>
        <w:numPr>
          <w:ilvl w:val="0"/>
          <w:numId w:val="3"/>
        </w:numPr>
        <w:spacing w:after="0" w:line="240" w:lineRule="auto"/>
        <w:jc w:val="both"/>
        <w:rPr>
          <w:rFonts w:ascii="Arial" w:eastAsia="Times New Roman" w:hAnsi="Arial" w:cs="Arial"/>
          <w:sz w:val="24"/>
          <w:szCs w:val="24"/>
          <w:lang w:eastAsia="it-IT"/>
        </w:rPr>
      </w:pPr>
      <w:r w:rsidRPr="0035683D">
        <w:rPr>
          <w:rFonts w:ascii="Arial" w:eastAsia="Times New Roman" w:hAnsi="Arial" w:cs="Arial"/>
          <w:sz w:val="24"/>
          <w:szCs w:val="24"/>
          <w:lang w:eastAsia="it-IT"/>
        </w:rPr>
        <w:t>esecuzione di un compito di interesse pubblico o connesso all’</w:t>
      </w:r>
      <w:r w:rsidR="005A462A" w:rsidRPr="0035683D">
        <w:rPr>
          <w:rFonts w:ascii="Arial" w:eastAsia="Times New Roman" w:hAnsi="Arial" w:cs="Arial"/>
          <w:sz w:val="24"/>
          <w:szCs w:val="24"/>
          <w:lang w:eastAsia="it-IT"/>
        </w:rPr>
        <w:t>esercizio di un potere pubblico</w:t>
      </w:r>
      <w:r w:rsidR="004E1592" w:rsidRPr="0035683D">
        <w:rPr>
          <w:rFonts w:ascii="Arial" w:eastAsia="Times New Roman" w:hAnsi="Arial" w:cs="Arial"/>
          <w:sz w:val="24"/>
          <w:szCs w:val="24"/>
          <w:lang w:eastAsia="it-IT"/>
        </w:rPr>
        <w:t xml:space="preserve"> (</w:t>
      </w:r>
      <w:r w:rsidR="004E1592" w:rsidRPr="0035683D">
        <w:rPr>
          <w:rFonts w:ascii="Arial" w:eastAsia="Times New Roman" w:hAnsi="Arial" w:cs="Arial"/>
          <w:i/>
          <w:sz w:val="24"/>
          <w:szCs w:val="24"/>
          <w:lang w:eastAsia="it-IT"/>
        </w:rPr>
        <w:t>vedi definizione art. art. 2-sexies d.lgs. 196/2003 riportata in nota</w:t>
      </w:r>
      <w:r w:rsidR="004E1592">
        <w:rPr>
          <w:rStyle w:val="Rimandonotadichiusura"/>
          <w:rFonts w:ascii="Arial" w:eastAsia="Times New Roman" w:hAnsi="Arial" w:cs="Arial"/>
          <w:i/>
          <w:sz w:val="24"/>
          <w:szCs w:val="24"/>
          <w:lang w:eastAsia="it-IT"/>
        </w:rPr>
        <w:endnoteReference w:id="1"/>
      </w:r>
      <w:r w:rsidR="004E1592" w:rsidRPr="0035683D">
        <w:rPr>
          <w:rFonts w:ascii="Arial" w:eastAsia="Times New Roman" w:hAnsi="Arial" w:cs="Arial"/>
          <w:sz w:val="24"/>
          <w:szCs w:val="24"/>
          <w:lang w:eastAsia="it-IT"/>
        </w:rPr>
        <w:t>)</w:t>
      </w:r>
    </w:p>
    <w:p w:rsidR="005A462A" w:rsidRPr="00BF03E6" w:rsidRDefault="005A462A" w:rsidP="00BF03E6">
      <w:pPr>
        <w:pStyle w:val="Paragrafoelenco"/>
        <w:numPr>
          <w:ilvl w:val="0"/>
          <w:numId w:val="3"/>
        </w:numPr>
        <w:spacing w:after="0" w:line="240" w:lineRule="auto"/>
        <w:jc w:val="both"/>
        <w:rPr>
          <w:rFonts w:ascii="Arial" w:eastAsia="Times New Roman" w:hAnsi="Arial" w:cs="Arial"/>
          <w:sz w:val="24"/>
          <w:szCs w:val="24"/>
          <w:lang w:eastAsia="it-IT"/>
        </w:rPr>
      </w:pPr>
      <w:r w:rsidRPr="00BF03E6">
        <w:rPr>
          <w:rFonts w:ascii="Arial" w:eastAsia="Times New Roman" w:hAnsi="Arial" w:cs="Arial"/>
          <w:sz w:val="24"/>
          <w:szCs w:val="24"/>
          <w:lang w:eastAsia="it-IT"/>
        </w:rPr>
        <w:t>esecuzione di un obbligo legale</w:t>
      </w:r>
    </w:p>
    <w:p w:rsidR="005A462A" w:rsidRPr="00BF03E6" w:rsidRDefault="005A462A" w:rsidP="00BF03E6">
      <w:pPr>
        <w:pStyle w:val="Paragrafoelenco"/>
        <w:numPr>
          <w:ilvl w:val="0"/>
          <w:numId w:val="3"/>
        </w:numPr>
        <w:spacing w:after="0" w:line="240" w:lineRule="auto"/>
        <w:jc w:val="both"/>
        <w:rPr>
          <w:rFonts w:ascii="Arial" w:eastAsia="Times New Roman" w:hAnsi="Arial" w:cs="Arial"/>
          <w:sz w:val="24"/>
          <w:szCs w:val="24"/>
          <w:lang w:eastAsia="it-IT"/>
        </w:rPr>
      </w:pPr>
      <w:r w:rsidRPr="00BF03E6">
        <w:rPr>
          <w:rFonts w:ascii="Arial" w:eastAsia="Times New Roman" w:hAnsi="Arial" w:cs="Arial"/>
          <w:sz w:val="24"/>
          <w:szCs w:val="24"/>
          <w:lang w:eastAsia="it-IT"/>
        </w:rPr>
        <w:t>esecuzione di un contratto o di una fase precontrattuale di cui sia parte l’interessato</w:t>
      </w:r>
    </w:p>
    <w:p w:rsidR="005A462A" w:rsidRPr="0035683D" w:rsidRDefault="0035683D" w:rsidP="0035683D">
      <w:pPr>
        <w:spacing w:after="0" w:line="240" w:lineRule="auto"/>
        <w:ind w:left="360"/>
        <w:jc w:val="both"/>
        <w:rPr>
          <w:rFonts w:ascii="Arial" w:eastAsia="Times New Roman" w:hAnsi="Arial" w:cs="Arial"/>
          <w:sz w:val="24"/>
          <w:szCs w:val="24"/>
          <w:lang w:eastAsia="it-IT"/>
        </w:rPr>
      </w:pPr>
      <w:r w:rsidRPr="007D5E91">
        <w:rPr>
          <w:rFonts w:ascii="Arial" w:eastAsia="Times New Roman" w:hAnsi="Arial" w:cs="Arial"/>
          <w:b/>
          <w:sz w:val="24"/>
          <w:szCs w:val="24"/>
          <w:bdr w:val="single" w:sz="4" w:space="0" w:color="auto"/>
          <w:lang w:eastAsia="it-IT"/>
        </w:rPr>
        <w:t>X</w:t>
      </w:r>
      <w:r w:rsidRPr="0035683D">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sidR="00CB1680" w:rsidRPr="0035683D">
        <w:rPr>
          <w:rFonts w:ascii="Arial" w:eastAsia="Times New Roman" w:hAnsi="Arial" w:cs="Arial"/>
          <w:sz w:val="24"/>
          <w:szCs w:val="24"/>
          <w:lang w:eastAsia="it-IT"/>
        </w:rPr>
        <w:t>consenso</w:t>
      </w:r>
      <w:r w:rsidR="006F7C91" w:rsidRPr="0035683D">
        <w:rPr>
          <w:rFonts w:ascii="Arial" w:eastAsia="Times New Roman" w:hAnsi="Arial" w:cs="Arial"/>
          <w:sz w:val="24"/>
          <w:szCs w:val="24"/>
          <w:lang w:eastAsia="it-IT"/>
        </w:rPr>
        <w:t xml:space="preserve"> </w:t>
      </w:r>
      <w:r w:rsidR="005A462A" w:rsidRPr="0035683D">
        <w:rPr>
          <w:rFonts w:ascii="Arial" w:eastAsia="Times New Roman" w:hAnsi="Arial" w:cs="Arial"/>
          <w:sz w:val="24"/>
          <w:szCs w:val="24"/>
          <w:lang w:eastAsia="it-IT"/>
        </w:rPr>
        <w:t>dell’interessato</w:t>
      </w:r>
    </w:p>
    <w:p w:rsidR="00776967" w:rsidRDefault="005A462A" w:rsidP="00776967">
      <w:pPr>
        <w:spacing w:after="0" w:line="240" w:lineRule="auto"/>
        <w:jc w:val="both"/>
        <w:rPr>
          <w:rFonts w:ascii="Arial" w:eastAsia="Times New Roman" w:hAnsi="Arial" w:cs="Arial"/>
          <w:sz w:val="24"/>
          <w:szCs w:val="24"/>
          <w:lang w:eastAsia="it-IT"/>
        </w:rPr>
      </w:pPr>
      <w:r w:rsidRPr="008A3658">
        <w:rPr>
          <w:rFonts w:ascii="Arial" w:eastAsia="Times New Roman" w:hAnsi="Arial" w:cs="Arial"/>
          <w:sz w:val="24"/>
          <w:szCs w:val="24"/>
          <w:lang w:eastAsia="it-IT"/>
        </w:rPr>
        <w:t>Il trattamento è svolto per le seguenti finalità:</w:t>
      </w:r>
      <w:r w:rsidR="00DA2F94">
        <w:rPr>
          <w:rFonts w:ascii="Arial" w:eastAsia="Times New Roman" w:hAnsi="Arial" w:cs="Arial"/>
          <w:sz w:val="24"/>
          <w:szCs w:val="24"/>
          <w:lang w:eastAsia="it-IT"/>
        </w:rPr>
        <w:t xml:space="preserve"> </w:t>
      </w:r>
      <w:bookmarkStart w:id="3" w:name="_Hlk22641816"/>
      <w:r w:rsidR="00776967" w:rsidRPr="00776967">
        <w:rPr>
          <w:rFonts w:ascii="Arial" w:eastAsia="Times New Roman" w:hAnsi="Arial" w:cs="Arial"/>
          <w:sz w:val="24"/>
          <w:szCs w:val="24"/>
          <w:lang w:eastAsia="it-IT"/>
        </w:rPr>
        <w:t xml:space="preserve">d.lgs. </w:t>
      </w:r>
      <w:r w:rsidR="00322DCB">
        <w:rPr>
          <w:rFonts w:ascii="Arial" w:eastAsia="Times New Roman" w:hAnsi="Arial" w:cs="Arial"/>
          <w:sz w:val="24"/>
          <w:szCs w:val="24"/>
          <w:lang w:eastAsia="it-IT"/>
        </w:rPr>
        <w:t>31 marzo 1998, n. 112, art. 124;</w:t>
      </w:r>
      <w:r w:rsidR="00776967" w:rsidRPr="00776967">
        <w:rPr>
          <w:rFonts w:ascii="Arial" w:eastAsia="Times New Roman" w:hAnsi="Arial" w:cs="Arial"/>
          <w:sz w:val="24"/>
          <w:szCs w:val="24"/>
          <w:lang w:eastAsia="it-IT"/>
        </w:rPr>
        <w:t xml:space="preserve">    </w:t>
      </w:r>
      <w:proofErr w:type="spellStart"/>
      <w:r w:rsidR="00776967" w:rsidRPr="00776967">
        <w:rPr>
          <w:rFonts w:ascii="Arial" w:eastAsia="Times New Roman" w:hAnsi="Arial" w:cs="Arial"/>
          <w:sz w:val="24"/>
          <w:szCs w:val="24"/>
          <w:lang w:eastAsia="it-IT"/>
        </w:rPr>
        <w:t>l.r</w:t>
      </w:r>
      <w:proofErr w:type="spellEnd"/>
      <w:r w:rsidR="00776967" w:rsidRPr="00776967">
        <w:rPr>
          <w:rFonts w:ascii="Arial" w:eastAsia="Times New Roman" w:hAnsi="Arial" w:cs="Arial"/>
          <w:sz w:val="24"/>
          <w:szCs w:val="24"/>
          <w:lang w:eastAsia="it-IT"/>
        </w:rPr>
        <w:t xml:space="preserve">. 2 marzo 1999, n. 3 che all’articolo 80, comma 2, lett. l) </w:t>
      </w:r>
      <w:r w:rsidR="00776967">
        <w:rPr>
          <w:rFonts w:ascii="Arial" w:eastAsia="Times New Roman" w:hAnsi="Arial" w:cs="Arial"/>
          <w:sz w:val="24"/>
          <w:szCs w:val="24"/>
          <w:lang w:eastAsia="it-IT"/>
        </w:rPr>
        <w:t xml:space="preserve">prevede il </w:t>
      </w:r>
      <w:r w:rsidR="00776967" w:rsidRPr="00776967">
        <w:rPr>
          <w:rFonts w:ascii="Arial" w:eastAsia="Times New Roman" w:hAnsi="Arial" w:cs="Arial"/>
          <w:sz w:val="24"/>
          <w:szCs w:val="24"/>
          <w:lang w:eastAsia="it-IT"/>
        </w:rPr>
        <w:t>riconoscimento del servizio sanitario prestato all'estero ai fini della partecipazione ai concors</w:t>
      </w:r>
      <w:r w:rsidR="00963A55">
        <w:rPr>
          <w:rFonts w:ascii="Arial" w:eastAsia="Times New Roman" w:hAnsi="Arial" w:cs="Arial"/>
          <w:sz w:val="24"/>
          <w:szCs w:val="24"/>
          <w:lang w:eastAsia="it-IT"/>
        </w:rPr>
        <w:t>i indetti a livello regionale e</w:t>
      </w:r>
      <w:r w:rsidR="00776967" w:rsidRPr="00776967">
        <w:rPr>
          <w:rFonts w:ascii="Arial" w:eastAsia="Times New Roman" w:hAnsi="Arial" w:cs="Arial"/>
          <w:sz w:val="24"/>
          <w:szCs w:val="24"/>
          <w:lang w:eastAsia="it-IT"/>
        </w:rPr>
        <w:t xml:space="preserve"> </w:t>
      </w:r>
      <w:proofErr w:type="spellStart"/>
      <w:r w:rsidR="00776967" w:rsidRPr="00776967">
        <w:rPr>
          <w:rFonts w:ascii="Arial" w:eastAsia="Times New Roman" w:hAnsi="Arial" w:cs="Arial"/>
          <w:sz w:val="24"/>
          <w:szCs w:val="24"/>
          <w:lang w:eastAsia="it-IT"/>
        </w:rPr>
        <w:t>infraregi</w:t>
      </w:r>
      <w:r w:rsidR="00963A55">
        <w:rPr>
          <w:rFonts w:ascii="Arial" w:eastAsia="Times New Roman" w:hAnsi="Arial" w:cs="Arial"/>
          <w:sz w:val="24"/>
          <w:szCs w:val="24"/>
          <w:lang w:eastAsia="it-IT"/>
        </w:rPr>
        <w:t>onale</w:t>
      </w:r>
      <w:proofErr w:type="spellEnd"/>
      <w:r w:rsidR="002D4B6B">
        <w:rPr>
          <w:rFonts w:ascii="Arial" w:eastAsia="Times New Roman" w:hAnsi="Arial" w:cs="Arial"/>
          <w:sz w:val="24"/>
          <w:szCs w:val="24"/>
          <w:lang w:eastAsia="it-IT"/>
        </w:rPr>
        <w:t>, nonché</w:t>
      </w:r>
      <w:r w:rsidR="00776967" w:rsidRPr="00776967">
        <w:rPr>
          <w:rFonts w:ascii="Arial" w:eastAsia="Times New Roman" w:hAnsi="Arial" w:cs="Arial"/>
          <w:sz w:val="24"/>
          <w:szCs w:val="24"/>
          <w:lang w:eastAsia="it-IT"/>
        </w:rPr>
        <w:t xml:space="preserve"> ai fini dell'accesso alle convenzioni con le </w:t>
      </w:r>
      <w:r w:rsidR="004606D4">
        <w:rPr>
          <w:rFonts w:ascii="Arial" w:eastAsia="Times New Roman" w:hAnsi="Arial" w:cs="Arial"/>
          <w:sz w:val="24"/>
          <w:szCs w:val="24"/>
          <w:lang w:eastAsia="it-IT"/>
        </w:rPr>
        <w:t>(attuali) Aziende Sanitarie</w:t>
      </w:r>
      <w:r w:rsidR="00776967" w:rsidRPr="00776967">
        <w:rPr>
          <w:rFonts w:ascii="Arial" w:eastAsia="Times New Roman" w:hAnsi="Arial" w:cs="Arial"/>
          <w:sz w:val="24"/>
          <w:szCs w:val="24"/>
          <w:lang w:eastAsia="it-IT"/>
        </w:rPr>
        <w:t xml:space="preserve"> per l'assistenza generica e specialistica, di cui alla legge 10 luglio 1960, n. 735, e all'articolo 26 del </w:t>
      </w:r>
      <w:r w:rsidR="00123E0B">
        <w:rPr>
          <w:rFonts w:ascii="Arial" w:eastAsia="Times New Roman" w:hAnsi="Arial" w:cs="Arial"/>
          <w:sz w:val="24"/>
          <w:szCs w:val="24"/>
          <w:lang w:eastAsia="it-IT"/>
        </w:rPr>
        <w:t>D</w:t>
      </w:r>
      <w:r w:rsidR="00776967" w:rsidRPr="00776967">
        <w:rPr>
          <w:rFonts w:ascii="Arial" w:eastAsia="Times New Roman" w:hAnsi="Arial" w:cs="Arial"/>
          <w:sz w:val="24"/>
          <w:szCs w:val="24"/>
          <w:lang w:eastAsia="it-IT"/>
        </w:rPr>
        <w:t>ecreto del Presidente della Repubblica 20 dicembre 1979, n. 761</w:t>
      </w:r>
      <w:bookmarkEnd w:id="3"/>
      <w:r w:rsidR="00123E0B">
        <w:rPr>
          <w:rFonts w:ascii="Arial" w:eastAsia="Times New Roman" w:hAnsi="Arial" w:cs="Arial"/>
          <w:sz w:val="24"/>
          <w:szCs w:val="24"/>
          <w:lang w:eastAsia="it-IT"/>
        </w:rPr>
        <w:t>.</w:t>
      </w:r>
    </w:p>
    <w:p w:rsidR="00776967" w:rsidRDefault="00776967" w:rsidP="00776967">
      <w:pPr>
        <w:spacing w:after="0" w:line="240" w:lineRule="auto"/>
        <w:jc w:val="both"/>
        <w:rPr>
          <w:rFonts w:ascii="Arial" w:eastAsia="Times New Roman" w:hAnsi="Arial" w:cs="Arial"/>
          <w:sz w:val="24"/>
          <w:szCs w:val="24"/>
          <w:lang w:eastAsia="it-IT"/>
        </w:rPr>
      </w:pPr>
    </w:p>
    <w:p w:rsidR="00816FAD" w:rsidRPr="001E7E0D" w:rsidRDefault="001E7E0D" w:rsidP="00776967">
      <w:pPr>
        <w:spacing w:after="0" w:line="240" w:lineRule="auto"/>
        <w:jc w:val="both"/>
        <w:rPr>
          <w:rFonts w:ascii="Arial" w:eastAsia="Times New Roman" w:hAnsi="Arial" w:cs="Arial"/>
          <w:sz w:val="24"/>
          <w:szCs w:val="24"/>
          <w:lang w:eastAsia="it-IT"/>
        </w:rPr>
      </w:pPr>
      <w:r w:rsidRPr="001E7E0D">
        <w:rPr>
          <w:rFonts w:ascii="Arial" w:eastAsia="Times New Roman" w:hAnsi="Arial" w:cs="Arial"/>
          <w:b/>
          <w:sz w:val="24"/>
          <w:szCs w:val="24"/>
          <w:lang w:eastAsia="it-IT"/>
        </w:rPr>
        <w:t>Categorie di dati personali in questione</w:t>
      </w:r>
      <w:r>
        <w:rPr>
          <w:rFonts w:ascii="Arial" w:eastAsia="Times New Roman" w:hAnsi="Arial" w:cs="Arial"/>
          <w:sz w:val="24"/>
          <w:szCs w:val="24"/>
          <w:lang w:eastAsia="it-IT"/>
        </w:rPr>
        <w:t xml:space="preserve"> </w:t>
      </w:r>
      <w:r>
        <w:rPr>
          <w:rFonts w:ascii="Arial" w:eastAsia="Times New Roman" w:hAnsi="Arial" w:cs="Arial"/>
          <w:b/>
          <w:sz w:val="24"/>
          <w:szCs w:val="24"/>
          <w:lang w:eastAsia="it-IT"/>
        </w:rPr>
        <w:t>(art. 14</w:t>
      </w:r>
      <w:r w:rsidRPr="00A012A6">
        <w:rPr>
          <w:rFonts w:ascii="Arial" w:eastAsia="Times New Roman" w:hAnsi="Arial" w:cs="Arial"/>
          <w:b/>
          <w:sz w:val="24"/>
          <w:szCs w:val="24"/>
          <w:lang w:eastAsia="it-IT"/>
        </w:rPr>
        <w:t xml:space="preserve">, </w:t>
      </w:r>
      <w:r>
        <w:rPr>
          <w:rFonts w:ascii="Arial" w:eastAsia="Times New Roman" w:hAnsi="Arial" w:cs="Arial"/>
          <w:b/>
          <w:sz w:val="24"/>
          <w:szCs w:val="24"/>
          <w:lang w:eastAsia="it-IT"/>
        </w:rPr>
        <w:t>par. 1, lett. d</w:t>
      </w:r>
      <w:r w:rsidRPr="00A012A6">
        <w:rPr>
          <w:rFonts w:ascii="Arial" w:eastAsia="Times New Roman" w:hAnsi="Arial" w:cs="Arial"/>
          <w:b/>
          <w:sz w:val="24"/>
          <w:szCs w:val="24"/>
          <w:lang w:eastAsia="it-IT"/>
        </w:rPr>
        <w:t xml:space="preserve">) </w:t>
      </w:r>
      <w:bookmarkStart w:id="4" w:name="_Hlk516043328"/>
      <w:r w:rsidRPr="00A012A6">
        <w:rPr>
          <w:rFonts w:ascii="Arial" w:eastAsia="Times New Roman" w:hAnsi="Arial" w:cs="Arial"/>
          <w:b/>
          <w:sz w:val="24"/>
          <w:szCs w:val="24"/>
          <w:lang w:eastAsia="it-IT"/>
        </w:rPr>
        <w:t>Reg. (UE) 2016/679</w:t>
      </w:r>
      <w:bookmarkEnd w:id="4"/>
      <w:r w:rsidRPr="00A012A6">
        <w:rPr>
          <w:rFonts w:ascii="Arial" w:eastAsia="Times New Roman" w:hAnsi="Arial" w:cs="Arial"/>
          <w:b/>
          <w:sz w:val="24"/>
          <w:szCs w:val="24"/>
          <w:lang w:eastAsia="it-IT"/>
        </w:rPr>
        <w:t>)</w:t>
      </w:r>
    </w:p>
    <w:p w:rsidR="001E7E0D" w:rsidRPr="001E7E0D" w:rsidRDefault="001E7E0D" w:rsidP="001E7E0D">
      <w:pPr>
        <w:spacing w:after="0" w:line="240" w:lineRule="auto"/>
        <w:jc w:val="both"/>
        <w:rPr>
          <w:rFonts w:ascii="Arial" w:eastAsia="Times New Roman" w:hAnsi="Arial" w:cs="Arial"/>
          <w:sz w:val="24"/>
          <w:szCs w:val="24"/>
          <w:lang w:eastAsia="it-IT"/>
        </w:rPr>
      </w:pPr>
    </w:p>
    <w:p w:rsidR="001E7E0D" w:rsidRPr="001E7E0D" w:rsidRDefault="001D48B7" w:rsidP="001E7E0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D</w:t>
      </w:r>
      <w:r w:rsidR="00776967">
        <w:rPr>
          <w:rFonts w:ascii="Arial" w:eastAsia="Times New Roman" w:hAnsi="Arial" w:cs="Arial"/>
          <w:sz w:val="24"/>
          <w:szCs w:val="24"/>
          <w:lang w:eastAsia="it-IT"/>
        </w:rPr>
        <w:t>ati comuni</w:t>
      </w:r>
      <w:r w:rsidR="00856B2E">
        <w:rPr>
          <w:rFonts w:ascii="Arial" w:eastAsia="Times New Roman" w:hAnsi="Arial" w:cs="Arial"/>
          <w:sz w:val="24"/>
          <w:szCs w:val="24"/>
          <w:lang w:eastAsia="it-IT"/>
        </w:rPr>
        <w:t>.</w:t>
      </w:r>
    </w:p>
    <w:p w:rsidR="00CB1680" w:rsidRDefault="00CB1680" w:rsidP="00C57F87">
      <w:pPr>
        <w:spacing w:after="0" w:line="240" w:lineRule="auto"/>
        <w:jc w:val="both"/>
        <w:rPr>
          <w:rFonts w:ascii="Arial" w:eastAsia="Times New Roman" w:hAnsi="Arial" w:cs="Arial"/>
          <w:sz w:val="24"/>
          <w:szCs w:val="24"/>
          <w:lang w:eastAsia="it-IT"/>
        </w:rPr>
      </w:pPr>
    </w:p>
    <w:p w:rsidR="009D4FAA" w:rsidRPr="00A012A6" w:rsidRDefault="009D4FAA" w:rsidP="00A012A6">
      <w:pPr>
        <w:pStyle w:val="Paragrafoelenco"/>
        <w:numPr>
          <w:ilvl w:val="0"/>
          <w:numId w:val="1"/>
        </w:numPr>
        <w:spacing w:after="0" w:line="240" w:lineRule="auto"/>
        <w:jc w:val="both"/>
        <w:rPr>
          <w:rFonts w:ascii="Arial" w:eastAsia="Times New Roman" w:hAnsi="Arial" w:cs="Arial"/>
          <w:sz w:val="24"/>
          <w:szCs w:val="24"/>
          <w:lang w:eastAsia="it-IT"/>
        </w:rPr>
      </w:pPr>
      <w:r w:rsidRPr="00A012A6">
        <w:rPr>
          <w:rFonts w:ascii="Arial" w:eastAsia="Times New Roman" w:hAnsi="Arial" w:cs="Arial"/>
          <w:b/>
          <w:sz w:val="24"/>
          <w:szCs w:val="24"/>
          <w:lang w:eastAsia="it-IT"/>
        </w:rPr>
        <w:t>Obbligatorietà o facoltatività conferimento dati</w:t>
      </w:r>
      <w:r w:rsidR="001E7E0D">
        <w:rPr>
          <w:rFonts w:ascii="Arial" w:eastAsia="Times New Roman" w:hAnsi="Arial" w:cs="Arial"/>
          <w:b/>
          <w:sz w:val="24"/>
          <w:szCs w:val="24"/>
          <w:lang w:eastAsia="it-IT"/>
        </w:rPr>
        <w:t xml:space="preserve"> </w:t>
      </w:r>
      <w:bookmarkStart w:id="5" w:name="_Hlk516043163"/>
      <w:r w:rsidRPr="00A012A6">
        <w:rPr>
          <w:rFonts w:ascii="Arial" w:eastAsia="Times New Roman" w:hAnsi="Arial" w:cs="Arial"/>
          <w:b/>
          <w:sz w:val="24"/>
          <w:szCs w:val="24"/>
          <w:lang w:eastAsia="it-IT"/>
        </w:rPr>
        <w:t>(art. 13, par. 2, lett. e) Reg. (UE) 2016/679)</w:t>
      </w:r>
      <w:bookmarkEnd w:id="5"/>
      <w:r w:rsidR="00BF03E6">
        <w:rPr>
          <w:rFonts w:ascii="Arial" w:eastAsia="Times New Roman" w:hAnsi="Arial" w:cs="Arial"/>
          <w:b/>
          <w:sz w:val="24"/>
          <w:szCs w:val="24"/>
          <w:lang w:eastAsia="it-IT"/>
        </w:rPr>
        <w:t xml:space="preserve"> </w:t>
      </w:r>
    </w:p>
    <w:p w:rsidR="009D4FAA" w:rsidRDefault="009D4FAA" w:rsidP="00C57F87">
      <w:pPr>
        <w:spacing w:after="0" w:line="240" w:lineRule="auto"/>
        <w:jc w:val="both"/>
        <w:rPr>
          <w:rFonts w:ascii="Arial" w:eastAsia="Times New Roman" w:hAnsi="Arial" w:cs="Arial"/>
          <w:sz w:val="24"/>
          <w:szCs w:val="24"/>
          <w:lang w:eastAsia="it-IT"/>
        </w:rPr>
      </w:pPr>
    </w:p>
    <w:p w:rsidR="009D4FAA" w:rsidRDefault="009D4FAA" w:rsidP="009D4FAA">
      <w:pPr>
        <w:spacing w:after="0" w:line="240" w:lineRule="auto"/>
        <w:jc w:val="both"/>
        <w:rPr>
          <w:rFonts w:ascii="Arial" w:eastAsia="Times New Roman" w:hAnsi="Arial" w:cs="Arial"/>
          <w:sz w:val="24"/>
          <w:szCs w:val="24"/>
          <w:lang w:eastAsia="it-IT"/>
        </w:rPr>
      </w:pPr>
      <w:r w:rsidRPr="00507FDB">
        <w:rPr>
          <w:rFonts w:ascii="Arial" w:eastAsia="Times New Roman" w:hAnsi="Arial" w:cs="Arial"/>
          <w:sz w:val="24"/>
          <w:szCs w:val="24"/>
          <w:lang w:eastAsia="it-IT"/>
        </w:rPr>
        <w:t xml:space="preserve">Il conferimento dei dati </w:t>
      </w:r>
      <w:r w:rsidR="008F003C" w:rsidRPr="00D376D3">
        <w:rPr>
          <w:rFonts w:ascii="Arial" w:eastAsia="Times New Roman" w:hAnsi="Arial" w:cs="Arial"/>
          <w:sz w:val="24"/>
          <w:szCs w:val="24"/>
          <w:lang w:eastAsia="it-IT"/>
        </w:rPr>
        <w:t xml:space="preserve">di cui </w:t>
      </w:r>
      <w:r w:rsidR="001E54D8" w:rsidRPr="00D376D3">
        <w:rPr>
          <w:rFonts w:ascii="Arial" w:eastAsia="Times New Roman" w:hAnsi="Arial" w:cs="Arial"/>
          <w:sz w:val="24"/>
          <w:szCs w:val="24"/>
          <w:lang w:eastAsia="it-IT"/>
        </w:rPr>
        <w:t xml:space="preserve">al </w:t>
      </w:r>
      <w:r w:rsidR="00684BD1">
        <w:rPr>
          <w:rFonts w:ascii="Arial" w:eastAsia="Times New Roman" w:hAnsi="Arial" w:cs="Arial"/>
          <w:sz w:val="24"/>
          <w:szCs w:val="24"/>
          <w:lang w:eastAsia="it-IT"/>
        </w:rPr>
        <w:t>“</w:t>
      </w:r>
      <w:r w:rsidR="00BC5244">
        <w:rPr>
          <w:rFonts w:ascii="Arial" w:eastAsia="Times New Roman" w:hAnsi="Arial" w:cs="Arial"/>
          <w:sz w:val="24"/>
          <w:szCs w:val="24"/>
          <w:lang w:eastAsia="it-IT"/>
        </w:rPr>
        <w:t>F</w:t>
      </w:r>
      <w:r w:rsidR="001E54D8" w:rsidRPr="00D376D3">
        <w:rPr>
          <w:rFonts w:ascii="Arial" w:eastAsia="Times New Roman" w:hAnsi="Arial" w:cs="Arial"/>
          <w:sz w:val="24"/>
          <w:szCs w:val="24"/>
          <w:lang w:eastAsia="it-IT"/>
        </w:rPr>
        <w:t xml:space="preserve">ac-simile di domanda di riconoscimento </w:t>
      </w:r>
      <w:r w:rsidR="00D376D3" w:rsidRPr="00D376D3">
        <w:rPr>
          <w:rFonts w:ascii="Arial" w:eastAsia="Times New Roman" w:hAnsi="Arial" w:cs="Arial"/>
          <w:sz w:val="24"/>
          <w:szCs w:val="24"/>
          <w:lang w:eastAsia="it-IT"/>
        </w:rPr>
        <w:t xml:space="preserve">dell’attività </w:t>
      </w:r>
      <w:proofErr w:type="gramStart"/>
      <w:r w:rsidR="00D376D3" w:rsidRPr="00D376D3">
        <w:rPr>
          <w:rFonts w:ascii="Arial" w:eastAsia="Times New Roman" w:hAnsi="Arial" w:cs="Arial"/>
          <w:sz w:val="24"/>
          <w:szCs w:val="24"/>
          <w:lang w:eastAsia="it-IT"/>
        </w:rPr>
        <w:t>sanitaria  prestata</w:t>
      </w:r>
      <w:proofErr w:type="gramEnd"/>
      <w:r w:rsidR="00514A41" w:rsidRPr="00D376D3">
        <w:rPr>
          <w:rFonts w:ascii="Arial" w:eastAsia="Times New Roman" w:hAnsi="Arial" w:cs="Arial"/>
          <w:sz w:val="24"/>
          <w:szCs w:val="24"/>
          <w:lang w:eastAsia="it-IT"/>
        </w:rPr>
        <w:t xml:space="preserve"> all’estero</w:t>
      </w:r>
      <w:r w:rsidR="00684BD1">
        <w:rPr>
          <w:rFonts w:ascii="Arial" w:eastAsia="Times New Roman" w:hAnsi="Arial" w:cs="Arial"/>
          <w:sz w:val="24"/>
          <w:szCs w:val="24"/>
          <w:lang w:eastAsia="it-IT"/>
        </w:rPr>
        <w:t xml:space="preserve"> ai fini della partecipazione ai concorsi pubblici nonché come </w:t>
      </w:r>
      <w:r w:rsidR="00684BD1">
        <w:rPr>
          <w:rFonts w:ascii="Arial" w:eastAsia="Times New Roman" w:hAnsi="Arial" w:cs="Arial"/>
          <w:sz w:val="24"/>
          <w:szCs w:val="24"/>
          <w:lang w:eastAsia="it-IT"/>
        </w:rPr>
        <w:lastRenderedPageBreak/>
        <w:t>titolo valutabile nei medesimi”</w:t>
      </w:r>
      <w:r w:rsidR="00514A41" w:rsidRPr="00D376D3">
        <w:rPr>
          <w:rFonts w:ascii="Arial" w:eastAsia="Times New Roman" w:hAnsi="Arial" w:cs="Arial"/>
          <w:sz w:val="24"/>
          <w:szCs w:val="24"/>
          <w:lang w:eastAsia="it-IT"/>
        </w:rPr>
        <w:t xml:space="preserve"> (</w:t>
      </w:r>
      <w:r w:rsidR="00684BD1">
        <w:rPr>
          <w:rFonts w:ascii="Arial" w:eastAsia="Times New Roman" w:hAnsi="Arial" w:cs="Arial"/>
          <w:sz w:val="24"/>
          <w:szCs w:val="24"/>
          <w:lang w:eastAsia="it-IT"/>
        </w:rPr>
        <w:t>A</w:t>
      </w:r>
      <w:r w:rsidR="00F452A6" w:rsidRPr="00D376D3">
        <w:rPr>
          <w:rFonts w:ascii="Arial" w:eastAsia="Times New Roman" w:hAnsi="Arial" w:cs="Arial"/>
          <w:sz w:val="24"/>
          <w:szCs w:val="24"/>
          <w:lang w:eastAsia="it-IT"/>
        </w:rPr>
        <w:t xml:space="preserve">llegato </w:t>
      </w:r>
      <w:r w:rsidR="00D376D3" w:rsidRPr="00D376D3">
        <w:rPr>
          <w:rFonts w:ascii="Arial" w:eastAsia="Times New Roman" w:hAnsi="Arial" w:cs="Arial"/>
          <w:sz w:val="24"/>
          <w:szCs w:val="24"/>
          <w:lang w:eastAsia="it-IT"/>
        </w:rPr>
        <w:t>B</w:t>
      </w:r>
      <w:r w:rsidR="00F452A6" w:rsidRPr="00D376D3">
        <w:rPr>
          <w:rFonts w:ascii="Arial" w:eastAsia="Times New Roman" w:hAnsi="Arial" w:cs="Arial"/>
          <w:sz w:val="24"/>
          <w:szCs w:val="24"/>
          <w:lang w:eastAsia="it-IT"/>
        </w:rPr>
        <w:t>) alla DGR n. 1531 del 23/12/2013</w:t>
      </w:r>
      <w:r w:rsidR="00507FDB" w:rsidRPr="00D376D3">
        <w:rPr>
          <w:rFonts w:ascii="Arial" w:eastAsia="Times New Roman" w:hAnsi="Arial" w:cs="Arial"/>
          <w:sz w:val="24"/>
          <w:szCs w:val="24"/>
          <w:lang w:eastAsia="it-IT"/>
        </w:rPr>
        <w:t>)</w:t>
      </w:r>
      <w:r w:rsidRPr="00D376D3">
        <w:rPr>
          <w:rFonts w:ascii="Arial" w:eastAsia="Times New Roman" w:hAnsi="Arial" w:cs="Arial"/>
          <w:sz w:val="24"/>
          <w:szCs w:val="24"/>
          <w:lang w:eastAsia="it-IT"/>
        </w:rPr>
        <w:t xml:space="preserve"> </w:t>
      </w:r>
      <w:r w:rsidRPr="00507FDB">
        <w:rPr>
          <w:rFonts w:ascii="Arial" w:eastAsia="Times New Roman" w:hAnsi="Arial" w:cs="Arial"/>
          <w:sz w:val="24"/>
          <w:szCs w:val="24"/>
          <w:lang w:eastAsia="it-IT"/>
        </w:rPr>
        <w:t xml:space="preserve">è obbligatorio e il loro mancato inserimento non consente di </w:t>
      </w:r>
      <w:r w:rsidR="001D48B7" w:rsidRPr="00507FDB">
        <w:rPr>
          <w:rFonts w:ascii="Arial" w:eastAsia="Times New Roman" w:hAnsi="Arial" w:cs="Arial"/>
          <w:sz w:val="24"/>
          <w:szCs w:val="24"/>
          <w:lang w:eastAsia="it-IT"/>
        </w:rPr>
        <w:t xml:space="preserve">effettuare </w:t>
      </w:r>
      <w:r w:rsidR="00776967" w:rsidRPr="00507FDB">
        <w:rPr>
          <w:rFonts w:ascii="Arial" w:eastAsia="Times New Roman" w:hAnsi="Arial" w:cs="Arial"/>
          <w:sz w:val="24"/>
          <w:szCs w:val="24"/>
          <w:lang w:eastAsia="it-IT"/>
        </w:rPr>
        <w:t>il riconoscimento</w:t>
      </w:r>
      <w:r w:rsidR="001D48B7" w:rsidRPr="00507FDB">
        <w:rPr>
          <w:rFonts w:ascii="Arial" w:eastAsia="Times New Roman" w:hAnsi="Arial" w:cs="Arial"/>
          <w:sz w:val="24"/>
          <w:szCs w:val="24"/>
          <w:lang w:eastAsia="it-IT"/>
        </w:rPr>
        <w:t xml:space="preserve"> del titolo conseguito</w:t>
      </w:r>
      <w:r w:rsidRPr="00507FDB">
        <w:rPr>
          <w:rFonts w:ascii="Arial" w:eastAsia="Times New Roman" w:hAnsi="Arial" w:cs="Arial"/>
          <w:sz w:val="24"/>
          <w:szCs w:val="24"/>
          <w:lang w:eastAsia="it-IT"/>
        </w:rPr>
        <w:t>.</w:t>
      </w:r>
    </w:p>
    <w:p w:rsidR="00FC509B" w:rsidRPr="00507FDB" w:rsidRDefault="00FC509B" w:rsidP="009D4FAA">
      <w:pPr>
        <w:spacing w:after="0" w:line="240" w:lineRule="auto"/>
        <w:jc w:val="both"/>
        <w:rPr>
          <w:rFonts w:ascii="Arial" w:eastAsia="Times New Roman" w:hAnsi="Arial" w:cs="Arial"/>
          <w:sz w:val="24"/>
          <w:szCs w:val="24"/>
          <w:lang w:eastAsia="it-IT"/>
        </w:rPr>
      </w:pPr>
    </w:p>
    <w:p w:rsidR="009D4FAA" w:rsidRDefault="0063191C" w:rsidP="009D4FAA">
      <w:pPr>
        <w:spacing w:after="0" w:line="240" w:lineRule="auto"/>
        <w:jc w:val="both"/>
        <w:rPr>
          <w:rFonts w:ascii="Arial" w:eastAsia="Times New Roman" w:hAnsi="Arial" w:cs="Arial"/>
          <w:sz w:val="24"/>
          <w:szCs w:val="24"/>
          <w:lang w:eastAsia="it-IT"/>
        </w:rPr>
      </w:pPr>
      <w:r w:rsidRPr="00943081">
        <w:rPr>
          <w:rFonts w:ascii="Arial" w:eastAsia="Times New Roman" w:hAnsi="Arial" w:cs="Arial"/>
          <w:sz w:val="24"/>
          <w:szCs w:val="24"/>
          <w:lang w:eastAsia="it-IT"/>
        </w:rPr>
        <w:t>Per contro, il rilascio d</w:t>
      </w:r>
      <w:r w:rsidR="009D4FAA" w:rsidRPr="00943081">
        <w:rPr>
          <w:rFonts w:ascii="Arial" w:eastAsia="Times New Roman" w:hAnsi="Arial" w:cs="Arial"/>
          <w:sz w:val="24"/>
          <w:szCs w:val="24"/>
          <w:lang w:eastAsia="it-IT"/>
        </w:rPr>
        <w:t xml:space="preserve">i </w:t>
      </w:r>
      <w:r w:rsidRPr="00943081">
        <w:rPr>
          <w:rFonts w:ascii="Arial" w:eastAsia="Times New Roman" w:hAnsi="Arial" w:cs="Arial"/>
          <w:sz w:val="24"/>
          <w:szCs w:val="24"/>
          <w:lang w:eastAsia="it-IT"/>
        </w:rPr>
        <w:t xml:space="preserve">ulteriori </w:t>
      </w:r>
      <w:r w:rsidR="009D4FAA" w:rsidRPr="00943081">
        <w:rPr>
          <w:rFonts w:ascii="Arial" w:eastAsia="Times New Roman" w:hAnsi="Arial" w:cs="Arial"/>
          <w:sz w:val="24"/>
          <w:szCs w:val="24"/>
          <w:lang w:eastAsia="it-IT"/>
        </w:rPr>
        <w:t xml:space="preserve">dati è facoltativo e la loro mancata indicazione non pregiudica il completamento della procedura di </w:t>
      </w:r>
      <w:r w:rsidR="001D48B7" w:rsidRPr="00943081">
        <w:rPr>
          <w:rFonts w:ascii="Arial" w:eastAsia="Times New Roman" w:hAnsi="Arial" w:cs="Arial"/>
          <w:sz w:val="24"/>
          <w:szCs w:val="24"/>
          <w:lang w:eastAsia="it-IT"/>
        </w:rPr>
        <w:t>riconoscimento</w:t>
      </w:r>
      <w:r w:rsidR="00943081" w:rsidRPr="00943081">
        <w:rPr>
          <w:rFonts w:ascii="Arial" w:eastAsia="Times New Roman" w:hAnsi="Arial" w:cs="Arial"/>
          <w:sz w:val="24"/>
          <w:szCs w:val="24"/>
          <w:lang w:eastAsia="it-IT"/>
        </w:rPr>
        <w:t>.</w:t>
      </w:r>
    </w:p>
    <w:p w:rsidR="009D4FAA" w:rsidRDefault="009D4FAA" w:rsidP="00C57F87">
      <w:pPr>
        <w:spacing w:after="0" w:line="240" w:lineRule="auto"/>
        <w:jc w:val="both"/>
        <w:rPr>
          <w:rFonts w:ascii="Arial" w:eastAsia="Times New Roman" w:hAnsi="Arial" w:cs="Arial"/>
          <w:sz w:val="24"/>
          <w:szCs w:val="24"/>
          <w:lang w:eastAsia="it-IT"/>
        </w:rPr>
      </w:pPr>
    </w:p>
    <w:p w:rsidR="00CB1680" w:rsidRPr="00A012A6" w:rsidRDefault="002D23CA" w:rsidP="00A012A6">
      <w:pPr>
        <w:pStyle w:val="Paragrafoelenco"/>
        <w:numPr>
          <w:ilvl w:val="0"/>
          <w:numId w:val="1"/>
        </w:numPr>
        <w:spacing w:after="0" w:line="240" w:lineRule="auto"/>
        <w:jc w:val="both"/>
        <w:rPr>
          <w:rFonts w:ascii="Arial" w:eastAsia="Times New Roman" w:hAnsi="Arial" w:cs="Arial"/>
          <w:b/>
          <w:sz w:val="24"/>
          <w:szCs w:val="24"/>
          <w:lang w:eastAsia="it-IT"/>
        </w:rPr>
      </w:pPr>
      <w:r w:rsidRPr="00A012A6">
        <w:rPr>
          <w:rFonts w:ascii="Arial" w:eastAsia="Times New Roman" w:hAnsi="Arial" w:cs="Arial"/>
          <w:b/>
          <w:sz w:val="24"/>
          <w:szCs w:val="24"/>
          <w:lang w:eastAsia="it-IT"/>
        </w:rPr>
        <w:t>E</w:t>
      </w:r>
      <w:r w:rsidR="002B440E" w:rsidRPr="00A012A6">
        <w:rPr>
          <w:rFonts w:ascii="Arial" w:eastAsia="Times New Roman" w:hAnsi="Arial" w:cs="Arial"/>
          <w:b/>
          <w:sz w:val="24"/>
          <w:szCs w:val="24"/>
          <w:lang w:eastAsia="it-IT"/>
        </w:rPr>
        <w:t>ventuali destinatari o eventuali categorie di destinatari dei dati personali</w:t>
      </w:r>
      <w:bookmarkStart w:id="6" w:name="_Hlk514750755"/>
      <w:r w:rsidR="00816FAD">
        <w:rPr>
          <w:rFonts w:ascii="Arial" w:eastAsia="Times New Roman" w:hAnsi="Arial" w:cs="Arial"/>
          <w:b/>
          <w:sz w:val="24"/>
          <w:szCs w:val="24"/>
          <w:lang w:eastAsia="it-IT"/>
        </w:rPr>
        <w:t xml:space="preserve"> </w:t>
      </w:r>
      <w:r w:rsidRPr="00A012A6">
        <w:rPr>
          <w:rFonts w:ascii="Arial" w:eastAsia="Times New Roman" w:hAnsi="Arial" w:cs="Arial"/>
          <w:b/>
          <w:sz w:val="24"/>
          <w:szCs w:val="24"/>
          <w:lang w:eastAsia="it-IT"/>
        </w:rPr>
        <w:t>(art. 13, par. 1, lett. e) Reg. (UE) 2016/679)</w:t>
      </w:r>
      <w:bookmarkEnd w:id="6"/>
    </w:p>
    <w:p w:rsidR="00505AF8" w:rsidRDefault="00505AF8" w:rsidP="00C57F87">
      <w:pPr>
        <w:spacing w:after="0" w:line="240" w:lineRule="auto"/>
        <w:jc w:val="both"/>
        <w:rPr>
          <w:rFonts w:ascii="Arial" w:eastAsia="Times New Roman" w:hAnsi="Arial" w:cs="Arial"/>
          <w:b/>
          <w:sz w:val="24"/>
          <w:szCs w:val="24"/>
          <w:lang w:eastAsia="it-IT"/>
        </w:rPr>
      </w:pPr>
    </w:p>
    <w:p w:rsidR="00BF03E6" w:rsidRPr="00C2578E" w:rsidRDefault="00BF03E6" w:rsidP="00505AF8">
      <w:pPr>
        <w:spacing w:after="0" w:line="240" w:lineRule="auto"/>
        <w:jc w:val="both"/>
        <w:rPr>
          <w:rFonts w:ascii="Arial" w:eastAsia="Times New Roman" w:hAnsi="Arial" w:cs="Arial"/>
          <w:i/>
          <w:sz w:val="24"/>
          <w:szCs w:val="24"/>
          <w:lang w:eastAsia="it-IT"/>
        </w:rPr>
      </w:pPr>
      <w:r>
        <w:rPr>
          <w:rFonts w:ascii="Arial" w:eastAsia="Times New Roman" w:hAnsi="Arial" w:cs="Arial"/>
          <w:sz w:val="24"/>
          <w:szCs w:val="24"/>
          <w:lang w:eastAsia="it-IT"/>
        </w:rPr>
        <w:t>All’interno dell’Amministrazione i</w:t>
      </w:r>
      <w:r w:rsidR="00505AF8" w:rsidRPr="00831A78">
        <w:rPr>
          <w:rFonts w:ascii="Arial" w:eastAsia="Times New Roman" w:hAnsi="Arial" w:cs="Arial"/>
          <w:sz w:val="24"/>
          <w:szCs w:val="24"/>
          <w:lang w:eastAsia="it-IT"/>
        </w:rPr>
        <w:t xml:space="preserve"> dati saranno trattati </w:t>
      </w:r>
      <w:r w:rsidR="00C2578E">
        <w:rPr>
          <w:rFonts w:ascii="Arial" w:eastAsia="Times New Roman" w:hAnsi="Arial" w:cs="Arial"/>
          <w:sz w:val="24"/>
          <w:szCs w:val="24"/>
          <w:lang w:eastAsia="it-IT"/>
        </w:rPr>
        <w:t>dai seguenti</w:t>
      </w:r>
      <w:r w:rsidR="00505AF8" w:rsidRPr="00831A78">
        <w:rPr>
          <w:rFonts w:ascii="Arial" w:eastAsia="Times New Roman" w:hAnsi="Arial" w:cs="Arial"/>
          <w:sz w:val="24"/>
          <w:szCs w:val="24"/>
          <w:lang w:eastAsia="it-IT"/>
        </w:rPr>
        <w:t xml:space="preserve"> collaboratori </w:t>
      </w:r>
      <w:r w:rsidR="00EA4950">
        <w:rPr>
          <w:rFonts w:ascii="Arial" w:eastAsia="Times New Roman" w:hAnsi="Arial" w:cs="Arial"/>
          <w:sz w:val="24"/>
          <w:szCs w:val="24"/>
          <w:lang w:eastAsia="it-IT"/>
        </w:rPr>
        <w:t xml:space="preserve">del Servizio </w:t>
      </w:r>
      <w:r w:rsidR="00C2578E" w:rsidRPr="00C2578E">
        <w:rPr>
          <w:rFonts w:ascii="Arial" w:eastAsia="Times New Roman" w:hAnsi="Arial" w:cs="Arial"/>
          <w:i/>
          <w:sz w:val="24"/>
          <w:szCs w:val="24"/>
          <w:lang w:eastAsia="it-IT"/>
        </w:rPr>
        <w:t>‘Politiche di sviluppo delle risorse umane del SSR, semplificazione in materia sanitaria e patrimonio delle aziende sanitarie. Riforme’</w:t>
      </w:r>
      <w:r w:rsidR="00C2578E">
        <w:rPr>
          <w:rFonts w:ascii="Arial" w:eastAsia="Times New Roman" w:hAnsi="Arial" w:cs="Arial"/>
          <w:i/>
          <w:sz w:val="24"/>
          <w:szCs w:val="24"/>
          <w:lang w:eastAsia="it-IT"/>
        </w:rPr>
        <w:t>:</w:t>
      </w:r>
    </w:p>
    <w:p w:rsidR="00776967" w:rsidRPr="00F35FF3" w:rsidRDefault="00776967" w:rsidP="00594CA3">
      <w:pPr>
        <w:pStyle w:val="Paragrafoelenco"/>
        <w:numPr>
          <w:ilvl w:val="0"/>
          <w:numId w:val="5"/>
        </w:numPr>
        <w:spacing w:after="0" w:line="240" w:lineRule="auto"/>
        <w:jc w:val="both"/>
        <w:rPr>
          <w:rFonts w:ascii="Arial" w:eastAsia="Times New Roman" w:hAnsi="Arial" w:cs="Arial"/>
          <w:sz w:val="28"/>
          <w:szCs w:val="28"/>
          <w:lang w:eastAsia="it-IT"/>
        </w:rPr>
      </w:pPr>
      <w:r w:rsidRPr="00F35FF3">
        <w:rPr>
          <w:rFonts w:ascii="Calibri" w:eastAsia="Times New Roman" w:hAnsi="Calibri" w:cs="Times New Roman"/>
          <w:color w:val="000000"/>
          <w:sz w:val="28"/>
          <w:szCs w:val="28"/>
          <w:lang w:eastAsia="it-IT"/>
        </w:rPr>
        <w:t>Cinzia Marini</w:t>
      </w:r>
    </w:p>
    <w:p w:rsidR="00594CA3" w:rsidRPr="00F35FF3" w:rsidRDefault="00776967" w:rsidP="00594CA3">
      <w:pPr>
        <w:pStyle w:val="Paragrafoelenco"/>
        <w:numPr>
          <w:ilvl w:val="0"/>
          <w:numId w:val="5"/>
        </w:numPr>
        <w:spacing w:after="0" w:line="240" w:lineRule="auto"/>
        <w:jc w:val="both"/>
        <w:rPr>
          <w:rFonts w:ascii="Arial" w:eastAsia="Times New Roman" w:hAnsi="Arial" w:cs="Arial"/>
          <w:sz w:val="28"/>
          <w:szCs w:val="28"/>
          <w:lang w:eastAsia="it-IT"/>
        </w:rPr>
      </w:pPr>
      <w:r w:rsidRPr="00F35FF3">
        <w:rPr>
          <w:rFonts w:ascii="Calibri" w:eastAsia="Times New Roman" w:hAnsi="Calibri" w:cs="Times New Roman"/>
          <w:color w:val="000000"/>
          <w:sz w:val="28"/>
          <w:szCs w:val="28"/>
          <w:lang w:eastAsia="it-IT"/>
        </w:rPr>
        <w:t>Veronica Vettori</w:t>
      </w:r>
    </w:p>
    <w:p w:rsidR="00F35FF3" w:rsidRPr="00F35FF3" w:rsidRDefault="00F35FF3" w:rsidP="00F35FF3">
      <w:pPr>
        <w:pStyle w:val="Paragrafoelenco"/>
        <w:spacing w:after="0" w:line="240" w:lineRule="auto"/>
        <w:jc w:val="both"/>
        <w:rPr>
          <w:rFonts w:ascii="Arial" w:eastAsia="Times New Roman" w:hAnsi="Arial" w:cs="Arial"/>
          <w:sz w:val="28"/>
          <w:szCs w:val="28"/>
          <w:lang w:eastAsia="it-IT"/>
        </w:rPr>
      </w:pPr>
    </w:p>
    <w:p w:rsidR="00BF03E6" w:rsidRDefault="00E227D9" w:rsidP="00505AF8">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Qualora </w:t>
      </w:r>
      <w:r w:rsidR="00BF03E6">
        <w:rPr>
          <w:rFonts w:ascii="Arial" w:eastAsia="Times New Roman" w:hAnsi="Arial" w:cs="Arial"/>
          <w:sz w:val="24"/>
          <w:szCs w:val="24"/>
          <w:lang w:eastAsia="it-IT"/>
        </w:rPr>
        <w:t xml:space="preserve">i dati </w:t>
      </w:r>
      <w:r>
        <w:rPr>
          <w:rFonts w:ascii="Arial" w:eastAsia="Times New Roman" w:hAnsi="Arial" w:cs="Arial"/>
          <w:sz w:val="24"/>
          <w:szCs w:val="24"/>
          <w:lang w:eastAsia="it-IT"/>
        </w:rPr>
        <w:t>fossero</w:t>
      </w:r>
      <w:r w:rsidR="00BF03E6">
        <w:rPr>
          <w:rFonts w:ascii="Arial" w:eastAsia="Times New Roman" w:hAnsi="Arial" w:cs="Arial"/>
          <w:sz w:val="24"/>
          <w:szCs w:val="24"/>
          <w:lang w:eastAsia="it-IT"/>
        </w:rPr>
        <w:t xml:space="preserve"> </w:t>
      </w:r>
      <w:r w:rsidR="005E53AC">
        <w:rPr>
          <w:rFonts w:ascii="Arial" w:eastAsia="Times New Roman" w:hAnsi="Arial" w:cs="Arial"/>
          <w:sz w:val="24"/>
          <w:szCs w:val="24"/>
          <w:lang w:eastAsia="it-IT"/>
        </w:rPr>
        <w:t>trattati</w:t>
      </w:r>
      <w:r w:rsidR="00BF03E6">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all’esterno dell’Amministrazione </w:t>
      </w:r>
      <w:r w:rsidR="008B36FB">
        <w:rPr>
          <w:rFonts w:ascii="Arial" w:eastAsia="Times New Roman" w:hAnsi="Arial" w:cs="Arial"/>
          <w:sz w:val="24"/>
          <w:szCs w:val="24"/>
          <w:lang w:eastAsia="it-IT"/>
        </w:rPr>
        <w:t xml:space="preserve">tale attività verrà svolta </w:t>
      </w:r>
      <w:r>
        <w:rPr>
          <w:rFonts w:ascii="Arial" w:eastAsia="Times New Roman" w:hAnsi="Arial" w:cs="Arial"/>
          <w:sz w:val="24"/>
          <w:szCs w:val="24"/>
          <w:lang w:eastAsia="it-IT"/>
        </w:rPr>
        <w:t>d</w:t>
      </w:r>
      <w:r w:rsidR="00BF03E6">
        <w:rPr>
          <w:rFonts w:ascii="Arial" w:eastAsia="Times New Roman" w:hAnsi="Arial" w:cs="Arial"/>
          <w:sz w:val="24"/>
          <w:szCs w:val="24"/>
          <w:lang w:eastAsia="it-IT"/>
        </w:rPr>
        <w:t>a soggetti espressamente nominati</w:t>
      </w:r>
      <w:r w:rsidR="00594CA3">
        <w:rPr>
          <w:rFonts w:ascii="Arial" w:eastAsia="Times New Roman" w:hAnsi="Arial" w:cs="Arial"/>
          <w:sz w:val="24"/>
          <w:szCs w:val="24"/>
          <w:lang w:eastAsia="it-IT"/>
        </w:rPr>
        <w:t xml:space="preserve"> come R</w:t>
      </w:r>
      <w:r w:rsidR="00505AF8" w:rsidRPr="00831A78">
        <w:rPr>
          <w:rFonts w:ascii="Arial" w:eastAsia="Times New Roman" w:hAnsi="Arial" w:cs="Arial"/>
          <w:sz w:val="24"/>
          <w:szCs w:val="24"/>
          <w:lang w:eastAsia="it-IT"/>
        </w:rPr>
        <w:t xml:space="preserve">esponsabili </w:t>
      </w:r>
      <w:r w:rsidR="00505AF8">
        <w:rPr>
          <w:rFonts w:ascii="Arial" w:eastAsia="Times New Roman" w:hAnsi="Arial" w:cs="Arial"/>
          <w:sz w:val="24"/>
          <w:szCs w:val="24"/>
          <w:lang w:eastAsia="it-IT"/>
        </w:rPr>
        <w:t xml:space="preserve">esterni </w:t>
      </w:r>
      <w:r w:rsidR="00A012A6">
        <w:rPr>
          <w:rFonts w:ascii="Arial" w:eastAsia="Times New Roman" w:hAnsi="Arial" w:cs="Arial"/>
          <w:sz w:val="24"/>
          <w:szCs w:val="24"/>
          <w:lang w:eastAsia="it-IT"/>
        </w:rPr>
        <w:t>del trattamento</w:t>
      </w:r>
      <w:r w:rsidR="00660618">
        <w:rPr>
          <w:rFonts w:ascii="Arial" w:eastAsia="Times New Roman" w:hAnsi="Arial" w:cs="Arial"/>
          <w:sz w:val="24"/>
          <w:szCs w:val="24"/>
          <w:lang w:eastAsia="it-IT"/>
        </w:rPr>
        <w:t>, i cui dati identificativi sono conoscibili tramite richiesta da avanzare al Responsabile per i Dati Personali.</w:t>
      </w:r>
      <w:r w:rsidR="00A012A6">
        <w:rPr>
          <w:rFonts w:ascii="Arial" w:eastAsia="Times New Roman" w:hAnsi="Arial" w:cs="Arial"/>
          <w:sz w:val="24"/>
          <w:szCs w:val="24"/>
          <w:lang w:eastAsia="it-IT"/>
        </w:rPr>
        <w:t xml:space="preserve"> </w:t>
      </w:r>
    </w:p>
    <w:p w:rsidR="00BF03E6" w:rsidRDefault="00BF03E6" w:rsidP="00505AF8">
      <w:pPr>
        <w:spacing w:after="0" w:line="240" w:lineRule="auto"/>
        <w:jc w:val="both"/>
        <w:rPr>
          <w:rFonts w:ascii="Arial" w:eastAsia="Times New Roman" w:hAnsi="Arial" w:cs="Arial"/>
          <w:sz w:val="24"/>
          <w:szCs w:val="24"/>
          <w:lang w:eastAsia="it-IT"/>
        </w:rPr>
      </w:pPr>
    </w:p>
    <w:p w:rsidR="00505AF8" w:rsidRDefault="00505AF8" w:rsidP="00505AF8">
      <w:pPr>
        <w:spacing w:after="0" w:line="240" w:lineRule="auto"/>
        <w:jc w:val="both"/>
        <w:rPr>
          <w:rFonts w:ascii="Arial" w:eastAsia="Times New Roman" w:hAnsi="Arial" w:cs="Arial"/>
          <w:sz w:val="24"/>
          <w:szCs w:val="24"/>
          <w:lang w:eastAsia="it-IT"/>
        </w:rPr>
      </w:pPr>
      <w:r w:rsidRPr="00831A78">
        <w:rPr>
          <w:rFonts w:ascii="Arial" w:eastAsia="Times New Roman" w:hAnsi="Arial" w:cs="Arial"/>
          <w:sz w:val="24"/>
          <w:szCs w:val="24"/>
          <w:lang w:eastAsia="it-IT"/>
        </w:rPr>
        <w:t>Al di fuori di queste ipotesi i dati non saranno comunicati a terzi né diffusi, se non nei casi specificamente previsti dal diritto nazionale o</w:t>
      </w:r>
      <w:r w:rsidR="00F3034D">
        <w:rPr>
          <w:rFonts w:ascii="Arial" w:eastAsia="Times New Roman" w:hAnsi="Arial" w:cs="Arial"/>
          <w:sz w:val="24"/>
          <w:szCs w:val="24"/>
          <w:lang w:eastAsia="it-IT"/>
        </w:rPr>
        <w:t xml:space="preserve"> dell'Unione europea.</w:t>
      </w:r>
    </w:p>
    <w:p w:rsidR="00505AF8" w:rsidRPr="002B440E" w:rsidRDefault="00505AF8" w:rsidP="00C57F87">
      <w:pPr>
        <w:spacing w:after="0" w:line="240" w:lineRule="auto"/>
        <w:jc w:val="both"/>
        <w:rPr>
          <w:rFonts w:ascii="Arial" w:eastAsia="Times New Roman" w:hAnsi="Arial" w:cs="Arial"/>
          <w:b/>
          <w:sz w:val="24"/>
          <w:szCs w:val="24"/>
          <w:lang w:eastAsia="it-IT"/>
        </w:rPr>
      </w:pPr>
    </w:p>
    <w:p w:rsidR="003B387E" w:rsidRDefault="003B387E" w:rsidP="00C57F87">
      <w:pPr>
        <w:spacing w:after="0" w:line="240" w:lineRule="auto"/>
        <w:jc w:val="both"/>
        <w:rPr>
          <w:rFonts w:ascii="Arial" w:eastAsia="Times New Roman" w:hAnsi="Arial" w:cs="Arial"/>
          <w:sz w:val="24"/>
          <w:szCs w:val="24"/>
          <w:lang w:eastAsia="it-IT"/>
        </w:rPr>
      </w:pPr>
    </w:p>
    <w:p w:rsidR="00620AAF" w:rsidRPr="0070566E" w:rsidRDefault="00620AAF" w:rsidP="0070566E">
      <w:pPr>
        <w:pStyle w:val="Paragrafoelenco"/>
        <w:numPr>
          <w:ilvl w:val="0"/>
          <w:numId w:val="1"/>
        </w:numPr>
        <w:spacing w:after="0" w:line="240" w:lineRule="auto"/>
        <w:jc w:val="both"/>
        <w:rPr>
          <w:rFonts w:ascii="Arial" w:eastAsia="Times New Roman" w:hAnsi="Arial" w:cs="Arial"/>
          <w:b/>
          <w:sz w:val="24"/>
          <w:szCs w:val="24"/>
          <w:lang w:eastAsia="it-IT"/>
        </w:rPr>
      </w:pPr>
      <w:r w:rsidRPr="0070566E">
        <w:rPr>
          <w:rFonts w:ascii="Arial" w:eastAsia="Times New Roman" w:hAnsi="Arial" w:cs="Arial"/>
          <w:b/>
          <w:sz w:val="24"/>
          <w:szCs w:val="24"/>
          <w:lang w:eastAsia="it-IT"/>
        </w:rPr>
        <w:t>P</w:t>
      </w:r>
      <w:r w:rsidR="00F47646" w:rsidRPr="0070566E">
        <w:rPr>
          <w:rFonts w:ascii="Arial" w:eastAsia="Times New Roman" w:hAnsi="Arial" w:cs="Arial"/>
          <w:b/>
          <w:sz w:val="24"/>
          <w:szCs w:val="24"/>
          <w:lang w:eastAsia="it-IT"/>
        </w:rPr>
        <w:t>eriodo di conservazione dei dati personali</w:t>
      </w:r>
      <w:r w:rsidRPr="0070566E">
        <w:rPr>
          <w:rFonts w:ascii="Arial" w:eastAsia="Times New Roman" w:hAnsi="Arial" w:cs="Arial"/>
          <w:b/>
          <w:sz w:val="24"/>
          <w:szCs w:val="24"/>
          <w:lang w:eastAsia="it-IT"/>
        </w:rPr>
        <w:t xml:space="preserve"> (art. 13, par. 2, lett. a) Reg. (UE) 2016/679)</w:t>
      </w:r>
    </w:p>
    <w:p w:rsidR="00F47646" w:rsidRDefault="00F47646" w:rsidP="00C57F87">
      <w:pPr>
        <w:spacing w:after="0" w:line="240" w:lineRule="auto"/>
        <w:jc w:val="both"/>
        <w:rPr>
          <w:rFonts w:ascii="Arial" w:eastAsia="Times New Roman" w:hAnsi="Arial" w:cs="Arial"/>
          <w:sz w:val="24"/>
          <w:szCs w:val="24"/>
          <w:lang w:eastAsia="it-IT"/>
        </w:rPr>
      </w:pPr>
    </w:p>
    <w:p w:rsidR="00660618" w:rsidRDefault="00CB2677" w:rsidP="00C57F87">
      <w:pPr>
        <w:spacing w:after="0" w:line="240" w:lineRule="auto"/>
        <w:jc w:val="both"/>
        <w:rPr>
          <w:rFonts w:ascii="Arial" w:eastAsia="Times New Roman" w:hAnsi="Arial" w:cs="Arial"/>
          <w:sz w:val="24"/>
          <w:szCs w:val="24"/>
          <w:lang w:eastAsia="it-IT"/>
        </w:rPr>
      </w:pPr>
      <w:r w:rsidRPr="00831A78">
        <w:rPr>
          <w:rFonts w:ascii="Arial" w:eastAsia="Times New Roman" w:hAnsi="Arial" w:cs="Arial"/>
          <w:sz w:val="24"/>
          <w:szCs w:val="24"/>
          <w:lang w:eastAsia="it-IT"/>
        </w:rPr>
        <w:t xml:space="preserve">I dati saranno trattati </w:t>
      </w:r>
      <w:r w:rsidR="00AB1744">
        <w:rPr>
          <w:rFonts w:ascii="Arial" w:eastAsia="Times New Roman" w:hAnsi="Arial" w:cs="Arial"/>
          <w:sz w:val="24"/>
          <w:szCs w:val="24"/>
          <w:lang w:eastAsia="it-IT"/>
        </w:rPr>
        <w:t>per il tempo necessario al perseguimento delle finalità per le quali sono stati raccolti, ovvero per i tempi previsti da specifiche normative</w:t>
      </w:r>
      <w:r w:rsidR="003B387E">
        <w:rPr>
          <w:rFonts w:ascii="Arial" w:eastAsia="Times New Roman" w:hAnsi="Arial" w:cs="Arial"/>
          <w:sz w:val="24"/>
          <w:szCs w:val="24"/>
          <w:lang w:eastAsia="it-IT"/>
        </w:rPr>
        <w:t xml:space="preserve"> (indicare tempi di trattamento e conservazione dei dati)</w:t>
      </w:r>
      <w:r w:rsidR="00AB1744">
        <w:rPr>
          <w:rFonts w:ascii="Arial" w:eastAsia="Times New Roman" w:hAnsi="Arial" w:cs="Arial"/>
          <w:sz w:val="24"/>
          <w:szCs w:val="24"/>
          <w:lang w:eastAsia="it-IT"/>
        </w:rPr>
        <w:t>.</w:t>
      </w:r>
    </w:p>
    <w:p w:rsidR="00D05EE0" w:rsidRDefault="00D05EE0" w:rsidP="00C57F87">
      <w:pPr>
        <w:spacing w:after="0" w:line="240" w:lineRule="auto"/>
        <w:jc w:val="both"/>
        <w:rPr>
          <w:rFonts w:ascii="Arial" w:eastAsia="Times New Roman" w:hAnsi="Arial" w:cs="Arial"/>
          <w:sz w:val="24"/>
          <w:szCs w:val="24"/>
          <w:lang w:eastAsia="it-IT"/>
        </w:rPr>
      </w:pPr>
      <w:bookmarkStart w:id="7" w:name="_Hlk514752860"/>
    </w:p>
    <w:p w:rsidR="00E0397B" w:rsidRPr="0070566E" w:rsidRDefault="00F82372" w:rsidP="0070566E">
      <w:pPr>
        <w:pStyle w:val="Paragrafoelenco"/>
        <w:numPr>
          <w:ilvl w:val="0"/>
          <w:numId w:val="1"/>
        </w:numPr>
        <w:spacing w:after="0" w:line="240" w:lineRule="auto"/>
        <w:jc w:val="both"/>
        <w:rPr>
          <w:rFonts w:ascii="Arial" w:eastAsia="Times New Roman" w:hAnsi="Arial" w:cs="Arial"/>
          <w:sz w:val="24"/>
          <w:szCs w:val="24"/>
          <w:lang w:eastAsia="it-IT"/>
        </w:rPr>
      </w:pPr>
      <w:r w:rsidRPr="0070566E">
        <w:rPr>
          <w:rFonts w:ascii="Arial" w:eastAsia="Times New Roman" w:hAnsi="Arial" w:cs="Arial"/>
          <w:b/>
          <w:sz w:val="24"/>
          <w:szCs w:val="24"/>
          <w:lang w:eastAsia="it-IT"/>
        </w:rPr>
        <w:t>Diritti dell’interessato</w:t>
      </w:r>
      <w:r w:rsidR="009373CC">
        <w:rPr>
          <w:rFonts w:ascii="Arial" w:eastAsia="Times New Roman" w:hAnsi="Arial" w:cs="Arial"/>
          <w:b/>
          <w:sz w:val="24"/>
          <w:szCs w:val="24"/>
          <w:lang w:eastAsia="it-IT"/>
        </w:rPr>
        <w:t xml:space="preserve"> </w:t>
      </w:r>
      <w:r w:rsidRPr="0070566E">
        <w:rPr>
          <w:rFonts w:ascii="Arial" w:eastAsia="Times New Roman" w:hAnsi="Arial" w:cs="Arial"/>
          <w:b/>
          <w:sz w:val="24"/>
          <w:szCs w:val="24"/>
          <w:lang w:eastAsia="it-IT"/>
        </w:rPr>
        <w:t xml:space="preserve">(art. 13, par. 2, lett. b) </w:t>
      </w:r>
      <w:r w:rsidR="006030F5" w:rsidRPr="0070566E">
        <w:rPr>
          <w:rFonts w:ascii="Arial" w:eastAsia="Times New Roman" w:hAnsi="Arial" w:cs="Arial"/>
          <w:b/>
          <w:sz w:val="24"/>
          <w:szCs w:val="24"/>
          <w:lang w:eastAsia="it-IT"/>
        </w:rPr>
        <w:t xml:space="preserve">e d) </w:t>
      </w:r>
      <w:r w:rsidRPr="0070566E">
        <w:rPr>
          <w:rFonts w:ascii="Arial" w:eastAsia="Times New Roman" w:hAnsi="Arial" w:cs="Arial"/>
          <w:b/>
          <w:sz w:val="24"/>
          <w:szCs w:val="24"/>
          <w:lang w:eastAsia="it-IT"/>
        </w:rPr>
        <w:t>Reg. (UE) 2016/679)</w:t>
      </w:r>
    </w:p>
    <w:bookmarkEnd w:id="7"/>
    <w:p w:rsidR="00F82372" w:rsidRDefault="00F82372" w:rsidP="00C57F87">
      <w:pPr>
        <w:spacing w:after="0" w:line="240" w:lineRule="auto"/>
        <w:jc w:val="both"/>
        <w:rPr>
          <w:rFonts w:ascii="Arial" w:eastAsia="Times New Roman" w:hAnsi="Arial" w:cs="Arial"/>
          <w:sz w:val="24"/>
          <w:szCs w:val="24"/>
          <w:lang w:eastAsia="it-IT"/>
        </w:rPr>
      </w:pPr>
    </w:p>
    <w:p w:rsidR="001B430B" w:rsidRDefault="00CB2677" w:rsidP="00C57F87">
      <w:pPr>
        <w:spacing w:after="0" w:line="240" w:lineRule="auto"/>
        <w:jc w:val="both"/>
        <w:rPr>
          <w:rFonts w:ascii="Arial" w:eastAsia="Times New Roman" w:hAnsi="Arial" w:cs="Arial"/>
          <w:sz w:val="24"/>
          <w:szCs w:val="24"/>
          <w:lang w:eastAsia="it-IT"/>
        </w:rPr>
      </w:pPr>
      <w:r w:rsidRPr="00831A78">
        <w:rPr>
          <w:rFonts w:ascii="Arial" w:eastAsia="Times New Roman" w:hAnsi="Arial" w:cs="Arial"/>
          <w:sz w:val="24"/>
          <w:szCs w:val="24"/>
          <w:lang w:eastAsia="it-IT"/>
        </w:rPr>
        <w:t xml:space="preserve">Gli interessati hanno il diritto di chiedere al titolare del trattamento l'accesso ai dati personali e la rettifica o la cancellazione degli stessi o la limitazione del trattamento che li riguarda o di opporsi al trattamento (artt. </w:t>
      </w:r>
      <w:r w:rsidR="001B430B">
        <w:rPr>
          <w:rFonts w:ascii="Arial" w:eastAsia="Times New Roman" w:hAnsi="Arial" w:cs="Arial"/>
          <w:sz w:val="24"/>
          <w:szCs w:val="24"/>
          <w:lang w:eastAsia="it-IT"/>
        </w:rPr>
        <w:t>15 e ss. del RGPD).</w:t>
      </w:r>
    </w:p>
    <w:p w:rsidR="00D22F49" w:rsidRDefault="00D22F49" w:rsidP="00C57F87">
      <w:pPr>
        <w:spacing w:after="0" w:line="240" w:lineRule="auto"/>
        <w:jc w:val="both"/>
        <w:rPr>
          <w:rFonts w:ascii="Arial" w:eastAsia="Times New Roman" w:hAnsi="Arial" w:cs="Arial"/>
          <w:sz w:val="24"/>
          <w:szCs w:val="24"/>
          <w:lang w:eastAsia="it-IT"/>
        </w:rPr>
      </w:pPr>
    </w:p>
    <w:p w:rsidR="00D22F49" w:rsidRDefault="00CB2677" w:rsidP="00D22F49">
      <w:pPr>
        <w:spacing w:after="0" w:line="240" w:lineRule="auto"/>
        <w:jc w:val="both"/>
        <w:rPr>
          <w:rFonts w:ascii="Arial" w:eastAsia="Times New Roman" w:hAnsi="Arial" w:cs="Arial"/>
          <w:sz w:val="24"/>
          <w:szCs w:val="24"/>
          <w:lang w:eastAsia="it-IT"/>
        </w:rPr>
      </w:pPr>
      <w:r w:rsidRPr="00831A78">
        <w:rPr>
          <w:rFonts w:ascii="Arial" w:eastAsia="Times New Roman" w:hAnsi="Arial" w:cs="Arial"/>
          <w:sz w:val="24"/>
          <w:szCs w:val="24"/>
          <w:lang w:eastAsia="it-IT"/>
        </w:rPr>
        <w:t>L'apposita istanza</w:t>
      </w:r>
      <w:r w:rsidR="00CB5480">
        <w:rPr>
          <w:rFonts w:ascii="Arial" w:eastAsia="Times New Roman" w:hAnsi="Arial" w:cs="Arial"/>
          <w:sz w:val="24"/>
          <w:szCs w:val="24"/>
          <w:lang w:eastAsia="it-IT"/>
        </w:rPr>
        <w:t xml:space="preserve"> alla R</w:t>
      </w:r>
      <w:r w:rsidR="00D05EE0">
        <w:rPr>
          <w:rFonts w:ascii="Arial" w:eastAsia="Times New Roman" w:hAnsi="Arial" w:cs="Arial"/>
          <w:sz w:val="24"/>
          <w:szCs w:val="24"/>
          <w:lang w:eastAsia="it-IT"/>
        </w:rPr>
        <w:t>egione Umbria</w:t>
      </w:r>
      <w:r w:rsidRPr="00831A78">
        <w:rPr>
          <w:rFonts w:ascii="Arial" w:eastAsia="Times New Roman" w:hAnsi="Arial" w:cs="Arial"/>
          <w:sz w:val="24"/>
          <w:szCs w:val="24"/>
          <w:lang w:eastAsia="it-IT"/>
        </w:rPr>
        <w:t xml:space="preserve"> è presentata contattando il Responsabile della protezione dei dati presso </w:t>
      </w:r>
      <w:r w:rsidR="001A0ACD">
        <w:rPr>
          <w:rFonts w:ascii="Arial" w:eastAsia="Times New Roman" w:hAnsi="Arial" w:cs="Arial"/>
          <w:sz w:val="24"/>
          <w:szCs w:val="24"/>
          <w:lang w:eastAsia="it-IT"/>
        </w:rPr>
        <w:t>la Regione</w:t>
      </w:r>
      <w:r w:rsidRPr="00831A78">
        <w:rPr>
          <w:rFonts w:ascii="Arial" w:eastAsia="Times New Roman" w:hAnsi="Arial" w:cs="Arial"/>
          <w:sz w:val="24"/>
          <w:szCs w:val="24"/>
          <w:lang w:eastAsia="it-IT"/>
        </w:rPr>
        <w:t xml:space="preserve"> </w:t>
      </w:r>
      <w:r w:rsidR="00D22F49">
        <w:rPr>
          <w:rFonts w:ascii="Arial" w:eastAsia="Times New Roman" w:hAnsi="Arial" w:cs="Arial"/>
          <w:sz w:val="24"/>
          <w:szCs w:val="24"/>
          <w:lang w:eastAsia="it-IT"/>
        </w:rPr>
        <w:t>Umbria</w:t>
      </w:r>
      <w:r w:rsidR="00D22F49" w:rsidRPr="00831A78">
        <w:rPr>
          <w:rFonts w:ascii="Arial" w:eastAsia="Times New Roman" w:hAnsi="Arial" w:cs="Arial"/>
          <w:sz w:val="24"/>
          <w:szCs w:val="24"/>
          <w:lang w:eastAsia="it-IT"/>
        </w:rPr>
        <w:t xml:space="preserve"> (</w:t>
      </w:r>
      <w:r w:rsidR="00D22F49">
        <w:rPr>
          <w:rFonts w:ascii="Arial" w:eastAsia="Times New Roman" w:hAnsi="Arial" w:cs="Arial"/>
          <w:i/>
          <w:iCs/>
          <w:sz w:val="24"/>
          <w:szCs w:val="24"/>
          <w:lang w:eastAsia="it-IT"/>
        </w:rPr>
        <w:t>Regione Umbria/Giunta regionale</w:t>
      </w:r>
      <w:r w:rsidR="00D22F49" w:rsidRPr="00831A78">
        <w:rPr>
          <w:rFonts w:ascii="Arial" w:eastAsia="Times New Roman" w:hAnsi="Arial" w:cs="Arial"/>
          <w:i/>
          <w:iCs/>
          <w:sz w:val="24"/>
          <w:szCs w:val="24"/>
          <w:lang w:eastAsia="it-IT"/>
        </w:rPr>
        <w:t xml:space="preserve"> - Responsabile della Protezione dei dati personali, </w:t>
      </w:r>
      <w:r w:rsidR="00D22F49">
        <w:rPr>
          <w:rFonts w:ascii="Arial" w:eastAsia="Times New Roman" w:hAnsi="Arial" w:cs="Arial"/>
          <w:i/>
          <w:iCs/>
          <w:sz w:val="24"/>
          <w:szCs w:val="24"/>
          <w:lang w:eastAsia="it-IT"/>
        </w:rPr>
        <w:t>Corso Vannucci 96 – 06121 Perugia</w:t>
      </w:r>
      <w:r w:rsidR="009373CC">
        <w:rPr>
          <w:rFonts w:ascii="Arial" w:eastAsia="Times New Roman" w:hAnsi="Arial" w:cs="Arial"/>
          <w:i/>
          <w:iCs/>
          <w:sz w:val="24"/>
          <w:szCs w:val="24"/>
          <w:lang w:eastAsia="it-IT"/>
        </w:rPr>
        <w:t xml:space="preserve">, </w:t>
      </w:r>
      <w:r w:rsidR="00D22F49" w:rsidRPr="00831A78">
        <w:rPr>
          <w:rFonts w:ascii="Arial" w:eastAsia="Times New Roman" w:hAnsi="Arial" w:cs="Arial"/>
          <w:i/>
          <w:iCs/>
          <w:sz w:val="24"/>
          <w:szCs w:val="24"/>
          <w:lang w:eastAsia="it-IT"/>
        </w:rPr>
        <w:t>e</w:t>
      </w:r>
      <w:r w:rsidR="005C4B73">
        <w:rPr>
          <w:rFonts w:ascii="Arial" w:eastAsia="Times New Roman" w:hAnsi="Arial" w:cs="Arial"/>
          <w:i/>
          <w:iCs/>
          <w:sz w:val="24"/>
          <w:szCs w:val="24"/>
          <w:lang w:eastAsia="it-IT"/>
        </w:rPr>
        <w:t>-</w:t>
      </w:r>
      <w:r w:rsidR="00D22F49" w:rsidRPr="00831A78">
        <w:rPr>
          <w:rFonts w:ascii="Arial" w:eastAsia="Times New Roman" w:hAnsi="Arial" w:cs="Arial"/>
          <w:i/>
          <w:iCs/>
          <w:sz w:val="24"/>
          <w:szCs w:val="24"/>
          <w:lang w:eastAsia="it-IT"/>
        </w:rPr>
        <w:t>mail:</w:t>
      </w:r>
      <w:r w:rsidR="005C4B73">
        <w:rPr>
          <w:rFonts w:ascii="Arial" w:eastAsia="Times New Roman" w:hAnsi="Arial" w:cs="Arial"/>
          <w:i/>
          <w:iCs/>
          <w:sz w:val="24"/>
          <w:szCs w:val="24"/>
          <w:lang w:eastAsia="it-IT"/>
        </w:rPr>
        <w:t xml:space="preserve"> </w:t>
      </w:r>
      <w:r w:rsidR="00D22F49">
        <w:rPr>
          <w:rFonts w:ascii="Arial" w:eastAsia="Times New Roman" w:hAnsi="Arial" w:cs="Arial"/>
          <w:i/>
          <w:iCs/>
          <w:sz w:val="24"/>
          <w:szCs w:val="24"/>
          <w:lang w:eastAsia="it-IT"/>
        </w:rPr>
        <w:t>dpo@regione.umbria.it</w:t>
      </w:r>
      <w:r w:rsidR="00D22F49">
        <w:rPr>
          <w:rFonts w:ascii="Arial" w:eastAsia="Times New Roman" w:hAnsi="Arial" w:cs="Arial"/>
          <w:sz w:val="24"/>
          <w:szCs w:val="24"/>
          <w:lang w:eastAsia="it-IT"/>
        </w:rPr>
        <w:t>).</w:t>
      </w:r>
    </w:p>
    <w:p w:rsidR="00CB5480" w:rsidRDefault="00CB5480" w:rsidP="00C57F87">
      <w:pPr>
        <w:spacing w:after="0" w:line="240" w:lineRule="auto"/>
        <w:jc w:val="both"/>
        <w:rPr>
          <w:rFonts w:ascii="Arial" w:eastAsia="Times New Roman" w:hAnsi="Arial" w:cs="Arial"/>
          <w:sz w:val="24"/>
          <w:szCs w:val="24"/>
          <w:lang w:eastAsia="it-IT"/>
        </w:rPr>
      </w:pPr>
    </w:p>
    <w:p w:rsidR="00CB5480" w:rsidRDefault="00CB5480" w:rsidP="00C57F87">
      <w:pPr>
        <w:spacing w:after="0" w:line="240" w:lineRule="auto"/>
        <w:jc w:val="both"/>
        <w:rPr>
          <w:rFonts w:ascii="Arial" w:eastAsia="Times New Roman" w:hAnsi="Arial" w:cs="Arial"/>
          <w:sz w:val="24"/>
          <w:szCs w:val="24"/>
          <w:lang w:eastAsia="it-IT"/>
        </w:rPr>
      </w:pPr>
      <w:r w:rsidRPr="00B23174">
        <w:rPr>
          <w:rFonts w:ascii="Arial" w:eastAsia="Times New Roman" w:hAnsi="Arial" w:cs="Arial"/>
          <w:sz w:val="24"/>
          <w:szCs w:val="24"/>
          <w:lang w:eastAsia="it-IT"/>
        </w:rPr>
        <w:t>L’interessato ha il diritto di revocare in ogni momento il consenso prestato e il diritto di rich</w:t>
      </w:r>
      <w:r w:rsidR="007B1C7C">
        <w:rPr>
          <w:rFonts w:ascii="Arial" w:eastAsia="Times New Roman" w:hAnsi="Arial" w:cs="Arial"/>
          <w:sz w:val="24"/>
          <w:szCs w:val="24"/>
          <w:lang w:eastAsia="it-IT"/>
        </w:rPr>
        <w:t>iedere la portabilità del dato</w:t>
      </w:r>
      <w:r w:rsidR="009D6BFB">
        <w:rPr>
          <w:rFonts w:ascii="Arial" w:eastAsia="Times New Roman" w:hAnsi="Arial" w:cs="Arial"/>
          <w:sz w:val="24"/>
          <w:szCs w:val="24"/>
          <w:lang w:eastAsia="it-IT"/>
        </w:rPr>
        <w:t>,</w:t>
      </w:r>
      <w:r w:rsidR="007B1C7C">
        <w:rPr>
          <w:rFonts w:ascii="Arial" w:eastAsia="Times New Roman" w:hAnsi="Arial" w:cs="Arial"/>
          <w:sz w:val="24"/>
          <w:szCs w:val="24"/>
          <w:lang w:eastAsia="it-IT"/>
        </w:rPr>
        <w:t xml:space="preserve"> ove tecnicamente possibile e secondo quanto previsto dall’art. 20 del </w:t>
      </w:r>
      <w:r w:rsidR="007B1C7C" w:rsidRPr="007B1C7C">
        <w:rPr>
          <w:rFonts w:ascii="Arial" w:eastAsia="Times New Roman" w:hAnsi="Arial" w:cs="Arial"/>
          <w:sz w:val="24"/>
          <w:szCs w:val="24"/>
          <w:lang w:eastAsia="it-IT"/>
        </w:rPr>
        <w:t>Reg. (UE) 2016/679</w:t>
      </w:r>
      <w:r w:rsidR="00B503D0">
        <w:rPr>
          <w:rFonts w:ascii="Arial" w:eastAsia="Times New Roman" w:hAnsi="Arial" w:cs="Arial"/>
          <w:sz w:val="24"/>
          <w:szCs w:val="24"/>
          <w:lang w:eastAsia="it-IT"/>
        </w:rPr>
        <w:t>.</w:t>
      </w:r>
    </w:p>
    <w:p w:rsidR="00B23174" w:rsidRPr="00B23174" w:rsidRDefault="00B23174" w:rsidP="00C57F87">
      <w:pPr>
        <w:spacing w:after="0" w:line="240" w:lineRule="auto"/>
        <w:jc w:val="both"/>
        <w:rPr>
          <w:rFonts w:ascii="Arial" w:eastAsia="Times New Roman" w:hAnsi="Arial" w:cs="Arial"/>
          <w:sz w:val="24"/>
          <w:szCs w:val="24"/>
          <w:lang w:eastAsia="it-IT"/>
        </w:rPr>
      </w:pPr>
    </w:p>
    <w:p w:rsidR="00CB2677" w:rsidRPr="00831A78" w:rsidRDefault="00CB2677" w:rsidP="00C57F87">
      <w:pPr>
        <w:spacing w:after="0" w:line="240" w:lineRule="auto"/>
        <w:jc w:val="both"/>
        <w:rPr>
          <w:rFonts w:ascii="Arial" w:eastAsia="Times New Roman" w:hAnsi="Arial" w:cs="Arial"/>
          <w:sz w:val="24"/>
          <w:szCs w:val="24"/>
          <w:lang w:eastAsia="it-IT"/>
        </w:rPr>
      </w:pPr>
      <w:r w:rsidRPr="00B23174">
        <w:rPr>
          <w:rFonts w:ascii="Arial" w:eastAsia="Times New Roman" w:hAnsi="Arial" w:cs="Arial"/>
          <w:sz w:val="24"/>
          <w:szCs w:val="24"/>
          <w:lang w:eastAsia="it-IT"/>
        </w:rPr>
        <w:t>Gli interessati, ri</w:t>
      </w:r>
      <w:r w:rsidR="009D6BFB">
        <w:rPr>
          <w:rFonts w:ascii="Arial" w:eastAsia="Times New Roman" w:hAnsi="Arial" w:cs="Arial"/>
          <w:sz w:val="24"/>
          <w:szCs w:val="24"/>
          <w:lang w:eastAsia="it-IT"/>
        </w:rPr>
        <w:t>correndone i presupposti, hanno altresì</w:t>
      </w:r>
      <w:r w:rsidRPr="00B23174">
        <w:rPr>
          <w:rFonts w:ascii="Arial" w:eastAsia="Times New Roman" w:hAnsi="Arial" w:cs="Arial"/>
          <w:sz w:val="24"/>
          <w:szCs w:val="24"/>
          <w:lang w:eastAsia="it-IT"/>
        </w:rPr>
        <w:t xml:space="preserve"> il diritto di proporre reclamo al Garante </w:t>
      </w:r>
      <w:r w:rsidR="001E0878" w:rsidRPr="00B23174">
        <w:rPr>
          <w:rFonts w:ascii="Arial" w:eastAsia="Times New Roman" w:hAnsi="Arial" w:cs="Arial"/>
          <w:sz w:val="24"/>
          <w:szCs w:val="24"/>
          <w:lang w:eastAsia="it-IT"/>
        </w:rPr>
        <w:t xml:space="preserve">per la protezione dei dati personali </w:t>
      </w:r>
      <w:r w:rsidRPr="00B23174">
        <w:rPr>
          <w:rFonts w:ascii="Arial" w:eastAsia="Times New Roman" w:hAnsi="Arial" w:cs="Arial"/>
          <w:sz w:val="24"/>
          <w:szCs w:val="24"/>
          <w:lang w:eastAsia="it-IT"/>
        </w:rPr>
        <w:t>quale autorità di controllo secondo le procedure previste.</w:t>
      </w:r>
      <w:r w:rsidRPr="00831A78">
        <w:rPr>
          <w:rFonts w:ascii="Arial" w:eastAsia="Times New Roman" w:hAnsi="Arial" w:cs="Arial"/>
          <w:sz w:val="24"/>
          <w:szCs w:val="24"/>
          <w:lang w:eastAsia="it-IT"/>
        </w:rPr>
        <w:t xml:space="preserve"> </w:t>
      </w:r>
    </w:p>
    <w:p w:rsidR="00EA1989" w:rsidRPr="00831A78" w:rsidRDefault="00EA1989" w:rsidP="00C57F87">
      <w:pPr>
        <w:jc w:val="both"/>
      </w:pPr>
    </w:p>
    <w:p w:rsidR="00EF5E85" w:rsidRPr="00542DF7" w:rsidRDefault="00E50D73" w:rsidP="00C57F87">
      <w:pPr>
        <w:jc w:val="both"/>
        <w:rPr>
          <w:sz w:val="32"/>
          <w:szCs w:val="32"/>
        </w:rPr>
      </w:pPr>
      <w:r w:rsidRPr="00856B2E">
        <w:rPr>
          <w:sz w:val="32"/>
          <w:szCs w:val="32"/>
          <w:u w:val="single"/>
        </w:rPr>
        <w:lastRenderedPageBreak/>
        <w:t>Appendice</w:t>
      </w:r>
      <w:r w:rsidR="007E5ECC" w:rsidRPr="00856B2E">
        <w:rPr>
          <w:sz w:val="32"/>
          <w:szCs w:val="32"/>
          <w:u w:val="single"/>
        </w:rPr>
        <w:t xml:space="preserve"> normativa</w:t>
      </w:r>
      <w:r w:rsidR="00542DF7" w:rsidRPr="00542DF7">
        <w:rPr>
          <w:sz w:val="32"/>
          <w:szCs w:val="32"/>
        </w:rPr>
        <w:t>:</w:t>
      </w:r>
    </w:p>
    <w:p w:rsidR="00890418" w:rsidRDefault="00890418" w:rsidP="00973CBD">
      <w:pPr>
        <w:jc w:val="both"/>
        <w:rPr>
          <w:b/>
          <w:bCs/>
          <w:sz w:val="19"/>
          <w:szCs w:val="19"/>
        </w:rPr>
      </w:pPr>
    </w:p>
    <w:p w:rsidR="00973CBD" w:rsidRDefault="00973CBD" w:rsidP="00973CBD">
      <w:pPr>
        <w:jc w:val="both"/>
        <w:rPr>
          <w:sz w:val="32"/>
          <w:szCs w:val="32"/>
        </w:rPr>
      </w:pPr>
      <w:r>
        <w:rPr>
          <w:b/>
          <w:bCs/>
          <w:sz w:val="19"/>
          <w:szCs w:val="19"/>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973CBD" w:rsidRDefault="00E50D73" w:rsidP="00C57F87">
      <w:pPr>
        <w:jc w:val="both"/>
        <w:rPr>
          <w:b/>
          <w:bCs/>
          <w:sz w:val="19"/>
          <w:szCs w:val="19"/>
        </w:rPr>
      </w:pPr>
      <w:r>
        <w:rPr>
          <w:i/>
          <w:iCs/>
          <w:sz w:val="19"/>
          <w:szCs w:val="19"/>
        </w:rPr>
        <w:t xml:space="preserve">Articolo 13 </w:t>
      </w:r>
      <w:r>
        <w:rPr>
          <w:b/>
          <w:bCs/>
          <w:sz w:val="19"/>
          <w:szCs w:val="19"/>
        </w:rPr>
        <w:t>Informazioni da fornire qualora i dati personali sian</w:t>
      </w:r>
      <w:r w:rsidR="00973CBD">
        <w:rPr>
          <w:b/>
          <w:bCs/>
          <w:sz w:val="19"/>
          <w:szCs w:val="19"/>
        </w:rPr>
        <w:t>o raccolti presso l'interessato</w:t>
      </w:r>
    </w:p>
    <w:p w:rsidR="00973CBD" w:rsidRDefault="00E50D73" w:rsidP="00C57F87">
      <w:pPr>
        <w:jc w:val="both"/>
        <w:rPr>
          <w:sz w:val="19"/>
          <w:szCs w:val="19"/>
        </w:rPr>
      </w:pPr>
      <w:r>
        <w:rPr>
          <w:sz w:val="19"/>
          <w:szCs w:val="19"/>
        </w:rPr>
        <w:t>1.In caso di raccolta presso l'interessato di dati che lo riguardano, il titolare del trattamento fornisce all'interessato, nel momento in cui i dati personali sono otte</w:t>
      </w:r>
      <w:r w:rsidR="00973CBD">
        <w:rPr>
          <w:sz w:val="19"/>
          <w:szCs w:val="19"/>
        </w:rPr>
        <w:t>nuti, le seguenti informazioni:</w:t>
      </w:r>
    </w:p>
    <w:p w:rsidR="00973CBD" w:rsidRDefault="00E50D73" w:rsidP="00C57F87">
      <w:pPr>
        <w:jc w:val="both"/>
        <w:rPr>
          <w:sz w:val="19"/>
          <w:szCs w:val="19"/>
        </w:rPr>
      </w:pPr>
      <w:r>
        <w:rPr>
          <w:sz w:val="19"/>
          <w:szCs w:val="19"/>
        </w:rPr>
        <w:t>a) l'identità e i dati di contatto del titolare del trattamento e, ove applicabile, del suo rap</w:t>
      </w:r>
      <w:r w:rsidR="00973CBD">
        <w:rPr>
          <w:sz w:val="19"/>
          <w:szCs w:val="19"/>
        </w:rPr>
        <w:t>presentante;</w:t>
      </w:r>
    </w:p>
    <w:p w:rsidR="00973CBD" w:rsidRDefault="00E50D73" w:rsidP="00C57F87">
      <w:pPr>
        <w:jc w:val="both"/>
        <w:rPr>
          <w:sz w:val="19"/>
          <w:szCs w:val="19"/>
        </w:rPr>
      </w:pPr>
      <w:r>
        <w:rPr>
          <w:sz w:val="19"/>
          <w:szCs w:val="19"/>
        </w:rPr>
        <w:t>b) i dati di contatto del responsabile della protez</w:t>
      </w:r>
      <w:r w:rsidR="00973CBD">
        <w:rPr>
          <w:sz w:val="19"/>
          <w:szCs w:val="19"/>
        </w:rPr>
        <w:t>ione dei dati, ove applicabile;</w:t>
      </w:r>
    </w:p>
    <w:p w:rsidR="00E50D73" w:rsidRDefault="00E50D73" w:rsidP="00C57F87">
      <w:pPr>
        <w:jc w:val="both"/>
        <w:rPr>
          <w:sz w:val="19"/>
          <w:szCs w:val="19"/>
        </w:rPr>
      </w:pPr>
      <w:r>
        <w:rPr>
          <w:sz w:val="19"/>
          <w:szCs w:val="19"/>
        </w:rPr>
        <w:t>c) le finalità del trattamento cui sono destinati i dati personali nonché la base giuridica del trattamento;</w:t>
      </w:r>
    </w:p>
    <w:p w:rsidR="00973CBD" w:rsidRDefault="00E50D73" w:rsidP="00C57F87">
      <w:pPr>
        <w:jc w:val="both"/>
        <w:rPr>
          <w:sz w:val="19"/>
          <w:szCs w:val="19"/>
        </w:rPr>
      </w:pPr>
      <w:r>
        <w:rPr>
          <w:sz w:val="19"/>
          <w:szCs w:val="19"/>
        </w:rPr>
        <w:t>d) qualora il trattamento si basi sull'articolo 6, paragrafo 1, lettera f), i legittimi interessi perseguiti dal titol</w:t>
      </w:r>
      <w:r w:rsidR="00973CBD">
        <w:rPr>
          <w:sz w:val="19"/>
          <w:szCs w:val="19"/>
        </w:rPr>
        <w:t>are del trattamento o da terzi;</w:t>
      </w:r>
    </w:p>
    <w:p w:rsidR="00973CBD" w:rsidRDefault="00E50D73" w:rsidP="00C57F87">
      <w:pPr>
        <w:jc w:val="both"/>
        <w:rPr>
          <w:sz w:val="19"/>
          <w:szCs w:val="19"/>
        </w:rPr>
      </w:pPr>
      <w:r>
        <w:rPr>
          <w:sz w:val="19"/>
          <w:szCs w:val="19"/>
        </w:rPr>
        <w:t xml:space="preserve">e) gli eventuali destinatari o le eventuali categorie di </w:t>
      </w:r>
      <w:r w:rsidR="00973CBD">
        <w:rPr>
          <w:sz w:val="19"/>
          <w:szCs w:val="19"/>
        </w:rPr>
        <w:t>destinatari dei dati personali;</w:t>
      </w:r>
    </w:p>
    <w:p w:rsidR="00973CBD" w:rsidRDefault="00E50D73" w:rsidP="00C57F87">
      <w:pPr>
        <w:jc w:val="both"/>
        <w:rPr>
          <w:sz w:val="19"/>
          <w:szCs w:val="19"/>
        </w:rPr>
      </w:pPr>
      <w:r>
        <w:rPr>
          <w:sz w:val="19"/>
          <w:szCs w:val="19"/>
        </w:rPr>
        <w:t>f)</w:t>
      </w:r>
      <w:r w:rsidR="00973CBD">
        <w:rPr>
          <w:sz w:val="19"/>
          <w:szCs w:val="19"/>
        </w:rPr>
        <w:t xml:space="preserve"> </w:t>
      </w:r>
      <w:r>
        <w:rPr>
          <w:sz w:val="19"/>
          <w:szCs w:val="19"/>
        </w:rPr>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w:t>
      </w:r>
      <w:r w:rsidR="00973CBD">
        <w:rPr>
          <w:sz w:val="19"/>
          <w:szCs w:val="19"/>
        </w:rPr>
        <w:t>i.</w:t>
      </w:r>
    </w:p>
    <w:p w:rsidR="00973CBD" w:rsidRDefault="00E50D73" w:rsidP="00C57F87">
      <w:pPr>
        <w:jc w:val="both"/>
        <w:rPr>
          <w:sz w:val="19"/>
          <w:szCs w:val="19"/>
        </w:rPr>
      </w:pPr>
      <w:r>
        <w:rPr>
          <w:sz w:val="19"/>
          <w:szCs w:val="19"/>
        </w:rPr>
        <w:t>2.In aggiunta alle informazioni di cui al paragrafo 1, nel momento in cui i dati personali sono ottenuti, il titolare del trattamento fornisce all'interessato le seguenti ulteriori informazioni necessarie per garantire un trattamento corretto e traspare</w:t>
      </w:r>
      <w:r w:rsidR="00973CBD">
        <w:rPr>
          <w:sz w:val="19"/>
          <w:szCs w:val="19"/>
        </w:rPr>
        <w:t>nte:</w:t>
      </w:r>
    </w:p>
    <w:p w:rsidR="00973CBD" w:rsidRDefault="00E50D73" w:rsidP="00C57F87">
      <w:pPr>
        <w:jc w:val="both"/>
        <w:rPr>
          <w:sz w:val="19"/>
          <w:szCs w:val="19"/>
        </w:rPr>
      </w:pPr>
      <w:r>
        <w:rPr>
          <w:sz w:val="19"/>
          <w:szCs w:val="19"/>
        </w:rPr>
        <w:t>a) il periodo di conservazione dei dati personali oppure, se non è possibile, i criteri utilizzat</w:t>
      </w:r>
      <w:r w:rsidR="00973CBD">
        <w:rPr>
          <w:sz w:val="19"/>
          <w:szCs w:val="19"/>
        </w:rPr>
        <w:t>i per determinare tale periodo;</w:t>
      </w:r>
    </w:p>
    <w:p w:rsidR="00973CBD" w:rsidRDefault="00E50D73" w:rsidP="00C57F87">
      <w:pPr>
        <w:jc w:val="both"/>
        <w:rPr>
          <w:sz w:val="19"/>
          <w:szCs w:val="19"/>
        </w:rPr>
      </w:pPr>
      <w:r>
        <w:rPr>
          <w:sz w:val="19"/>
          <w:szCs w:val="19"/>
        </w:rPr>
        <w:t>b) l'esistenza del diritto dell'interessato di chiedere al titolare del trattamento l'accesso ai dati personali e la rettifica o la cancellazione degli stessi o la limitazione del trattamento che lo riguardano o di opporsi al loro trattamento, oltre al dir</w:t>
      </w:r>
      <w:r w:rsidR="00973CBD">
        <w:rPr>
          <w:sz w:val="19"/>
          <w:szCs w:val="19"/>
        </w:rPr>
        <w:t>itto alla portabilità dei dati;</w:t>
      </w:r>
    </w:p>
    <w:p w:rsidR="00973CBD" w:rsidRDefault="00E50D73" w:rsidP="00C57F87">
      <w:pPr>
        <w:jc w:val="both"/>
        <w:rPr>
          <w:sz w:val="19"/>
          <w:szCs w:val="19"/>
        </w:rPr>
      </w:pPr>
      <w:r>
        <w:rPr>
          <w:sz w:val="19"/>
          <w:szCs w:val="19"/>
        </w:rPr>
        <w:t>c) qualora il trattamento sia basato sull'articolo 6, paragrafo 1, lettera a), oppure sull'articolo 9, paragrafo 2, lettera a), l'esistenza del diritto di revocare il consenso in qualsiasi momento senza pregiudicare la liceità del trattamento basata sul consen</w:t>
      </w:r>
      <w:r w:rsidR="00973CBD">
        <w:rPr>
          <w:sz w:val="19"/>
          <w:szCs w:val="19"/>
        </w:rPr>
        <w:t>so prestato prima della revoca;</w:t>
      </w:r>
    </w:p>
    <w:p w:rsidR="00973CBD" w:rsidRDefault="00E50D73" w:rsidP="00C57F87">
      <w:pPr>
        <w:jc w:val="both"/>
        <w:rPr>
          <w:sz w:val="19"/>
          <w:szCs w:val="19"/>
        </w:rPr>
      </w:pPr>
      <w:r>
        <w:rPr>
          <w:sz w:val="19"/>
          <w:szCs w:val="19"/>
        </w:rPr>
        <w:t>d) il diritto di proporre reclamo a un'autorità di con</w:t>
      </w:r>
      <w:r w:rsidR="00973CBD">
        <w:rPr>
          <w:sz w:val="19"/>
          <w:szCs w:val="19"/>
        </w:rPr>
        <w:t>trollo;</w:t>
      </w:r>
    </w:p>
    <w:p w:rsidR="00973CBD" w:rsidRDefault="00E50D73" w:rsidP="00C57F87">
      <w:pPr>
        <w:jc w:val="both"/>
        <w:rPr>
          <w:sz w:val="19"/>
          <w:szCs w:val="19"/>
        </w:rPr>
      </w:pPr>
      <w:r>
        <w:rPr>
          <w:sz w:val="19"/>
          <w:szCs w:val="19"/>
        </w:rPr>
        <w:t>e) se la comunicazione di dati personali è un obbligo legale o contrattuale oppure un requisito necessario per la conclusione di un contratto, e se l'interessato ha l'obbligo di fornire i dati personali nonché le possibili conseguenze della mancata</w:t>
      </w:r>
      <w:r w:rsidR="00973CBD">
        <w:rPr>
          <w:sz w:val="19"/>
          <w:szCs w:val="19"/>
        </w:rPr>
        <w:t xml:space="preserve"> comunicazione di tali dati;</w:t>
      </w:r>
    </w:p>
    <w:p w:rsidR="00973CBD" w:rsidRDefault="00E50D73" w:rsidP="00C57F87">
      <w:pPr>
        <w:jc w:val="both"/>
        <w:rPr>
          <w:sz w:val="19"/>
          <w:szCs w:val="19"/>
        </w:rPr>
      </w:pPr>
      <w:r>
        <w:rPr>
          <w:sz w:val="19"/>
          <w:szCs w:val="19"/>
        </w:rPr>
        <w:t>f) l'esistenza di un processo decisionale automatizzato, compresa la profilazione di cui all'articolo 22, paragrafi 1 e 4, e, almeno in tali casi, informazioni significative sulla logica utilizzata, nonché l'importanza e le conseguenze previste di tale</w:t>
      </w:r>
      <w:r w:rsidR="00973CBD">
        <w:rPr>
          <w:sz w:val="19"/>
          <w:szCs w:val="19"/>
        </w:rPr>
        <w:t xml:space="preserve"> trattamento per l'interessato.</w:t>
      </w:r>
    </w:p>
    <w:p w:rsidR="00973CBD" w:rsidRDefault="00E50D73" w:rsidP="00C57F87">
      <w:pPr>
        <w:jc w:val="both"/>
        <w:rPr>
          <w:sz w:val="19"/>
          <w:szCs w:val="19"/>
        </w:rPr>
      </w:pPr>
      <w:r>
        <w:rPr>
          <w:sz w:val="19"/>
          <w:szCs w:val="19"/>
        </w:rPr>
        <w:t>3.Qualora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w:t>
      </w:r>
      <w:r w:rsidR="00973CBD">
        <w:rPr>
          <w:sz w:val="19"/>
          <w:szCs w:val="19"/>
        </w:rPr>
        <w:t>rtinente di cui al paragrafo 2.</w:t>
      </w:r>
    </w:p>
    <w:p w:rsidR="00E50D73" w:rsidRDefault="00E50D73" w:rsidP="00C57F87">
      <w:pPr>
        <w:jc w:val="both"/>
        <w:rPr>
          <w:sz w:val="19"/>
          <w:szCs w:val="19"/>
        </w:rPr>
      </w:pPr>
      <w:r>
        <w:rPr>
          <w:sz w:val="19"/>
          <w:szCs w:val="19"/>
        </w:rPr>
        <w:t>4.I paragrafi 1, 2 e 3 non si applicano se e nella misura in cui l'interessato dispone già delle informazioni.</w:t>
      </w:r>
    </w:p>
    <w:p w:rsidR="00973CBD" w:rsidRDefault="00E50D73" w:rsidP="00C57F87">
      <w:pPr>
        <w:jc w:val="both"/>
        <w:rPr>
          <w:b/>
          <w:bCs/>
          <w:sz w:val="19"/>
          <w:szCs w:val="19"/>
        </w:rPr>
      </w:pPr>
      <w:r>
        <w:rPr>
          <w:i/>
          <w:iCs/>
          <w:sz w:val="19"/>
          <w:szCs w:val="19"/>
        </w:rPr>
        <w:t xml:space="preserve">Articolo 14 </w:t>
      </w:r>
      <w:r>
        <w:rPr>
          <w:b/>
          <w:bCs/>
          <w:sz w:val="19"/>
          <w:szCs w:val="19"/>
        </w:rPr>
        <w:t>Informazioni da fornire qualora i dati personali non siano stat</w:t>
      </w:r>
      <w:r w:rsidR="00973CBD">
        <w:rPr>
          <w:b/>
          <w:bCs/>
          <w:sz w:val="19"/>
          <w:szCs w:val="19"/>
        </w:rPr>
        <w:t>i ottenuti presso l'interessato</w:t>
      </w:r>
    </w:p>
    <w:p w:rsidR="00973CBD" w:rsidRDefault="00E50D73" w:rsidP="00C57F87">
      <w:pPr>
        <w:jc w:val="both"/>
        <w:rPr>
          <w:sz w:val="19"/>
          <w:szCs w:val="19"/>
        </w:rPr>
      </w:pPr>
      <w:r>
        <w:rPr>
          <w:sz w:val="19"/>
          <w:szCs w:val="19"/>
        </w:rPr>
        <w:t>1.Qualora i dati non siano stati ottenuti presso l'interessato, il titolare del trattamento fornisce all'intere</w:t>
      </w:r>
      <w:r w:rsidR="00973CBD">
        <w:rPr>
          <w:sz w:val="19"/>
          <w:szCs w:val="19"/>
        </w:rPr>
        <w:t>ssato le seguenti informazioni:</w:t>
      </w:r>
    </w:p>
    <w:p w:rsidR="00973CBD" w:rsidRDefault="00E50D73" w:rsidP="00C57F87">
      <w:pPr>
        <w:jc w:val="both"/>
        <w:rPr>
          <w:sz w:val="19"/>
          <w:szCs w:val="19"/>
        </w:rPr>
      </w:pPr>
      <w:r>
        <w:rPr>
          <w:sz w:val="19"/>
          <w:szCs w:val="19"/>
        </w:rPr>
        <w:t>a) l'identità e i dati di contatto del titolare del trattamento e, ove appli</w:t>
      </w:r>
      <w:r w:rsidR="00973CBD">
        <w:rPr>
          <w:sz w:val="19"/>
          <w:szCs w:val="19"/>
        </w:rPr>
        <w:t>cabile, del suo rappresentante;</w:t>
      </w:r>
    </w:p>
    <w:p w:rsidR="00973CBD" w:rsidRDefault="00E50D73" w:rsidP="00C57F87">
      <w:pPr>
        <w:jc w:val="both"/>
        <w:rPr>
          <w:sz w:val="19"/>
          <w:szCs w:val="19"/>
        </w:rPr>
      </w:pPr>
      <w:r>
        <w:rPr>
          <w:sz w:val="19"/>
          <w:szCs w:val="19"/>
        </w:rPr>
        <w:lastRenderedPageBreak/>
        <w:t>b) i dati di contatto del responsabile della protez</w:t>
      </w:r>
      <w:r w:rsidR="00973CBD">
        <w:rPr>
          <w:sz w:val="19"/>
          <w:szCs w:val="19"/>
        </w:rPr>
        <w:t>ione dei dati, ove applicabile;</w:t>
      </w:r>
    </w:p>
    <w:p w:rsidR="00973CBD" w:rsidRDefault="00E50D73" w:rsidP="00C57F87">
      <w:pPr>
        <w:jc w:val="both"/>
        <w:rPr>
          <w:sz w:val="19"/>
          <w:szCs w:val="19"/>
        </w:rPr>
      </w:pPr>
      <w:r>
        <w:rPr>
          <w:sz w:val="19"/>
          <w:szCs w:val="19"/>
        </w:rPr>
        <w:t xml:space="preserve">c) le finalità del trattamento cui sono destinati i dati personali nonché la </w:t>
      </w:r>
      <w:r w:rsidR="00973CBD">
        <w:rPr>
          <w:sz w:val="19"/>
          <w:szCs w:val="19"/>
        </w:rPr>
        <w:t>base giuridica del trattamento;</w:t>
      </w:r>
    </w:p>
    <w:p w:rsidR="00973CBD" w:rsidRDefault="00E50D73" w:rsidP="00C57F87">
      <w:pPr>
        <w:jc w:val="both"/>
        <w:rPr>
          <w:sz w:val="19"/>
          <w:szCs w:val="19"/>
        </w:rPr>
      </w:pPr>
      <w:r>
        <w:rPr>
          <w:sz w:val="19"/>
          <w:szCs w:val="19"/>
        </w:rPr>
        <w:t xml:space="preserve">d) le categorie </w:t>
      </w:r>
      <w:r w:rsidR="00973CBD">
        <w:rPr>
          <w:sz w:val="19"/>
          <w:szCs w:val="19"/>
        </w:rPr>
        <w:t>di dati personali in questione;</w:t>
      </w:r>
    </w:p>
    <w:p w:rsidR="00973CBD" w:rsidRDefault="00E50D73" w:rsidP="00C57F87">
      <w:pPr>
        <w:jc w:val="both"/>
        <w:rPr>
          <w:sz w:val="19"/>
          <w:szCs w:val="19"/>
        </w:rPr>
      </w:pPr>
      <w:r>
        <w:rPr>
          <w:sz w:val="19"/>
          <w:szCs w:val="19"/>
        </w:rPr>
        <w:t>e) gli eventuali destinatari o le eventuali categorie di destinatari dei dati personali</w:t>
      </w:r>
      <w:r w:rsidR="00973CBD">
        <w:rPr>
          <w:sz w:val="19"/>
          <w:szCs w:val="19"/>
        </w:rPr>
        <w:t>;</w:t>
      </w:r>
    </w:p>
    <w:p w:rsidR="00973CBD" w:rsidRDefault="00973CBD" w:rsidP="00C57F87">
      <w:pPr>
        <w:jc w:val="both"/>
        <w:rPr>
          <w:sz w:val="19"/>
          <w:szCs w:val="19"/>
        </w:rPr>
      </w:pPr>
      <w:r>
        <w:rPr>
          <w:sz w:val="19"/>
          <w:szCs w:val="19"/>
        </w:rPr>
        <w:t>f</w:t>
      </w:r>
      <w:r w:rsidR="00E50D73">
        <w:rPr>
          <w:sz w:val="19"/>
          <w:szCs w:val="19"/>
        </w:rPr>
        <w:t>) 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973CBD" w:rsidRDefault="00E50D73" w:rsidP="00C57F87">
      <w:pPr>
        <w:jc w:val="both"/>
        <w:rPr>
          <w:sz w:val="19"/>
          <w:szCs w:val="19"/>
        </w:rPr>
      </w:pPr>
      <w:r>
        <w:rPr>
          <w:sz w:val="19"/>
          <w:szCs w:val="19"/>
        </w:rPr>
        <w:t xml:space="preserve">2.Oltre alle informazioni di cui al paragrafo 1, il titolare del trattamento fornisce all'interessato le seguenti informazioni necessarie per garantire un trattamento corretto e trasparente </w:t>
      </w:r>
      <w:r w:rsidR="00973CBD">
        <w:rPr>
          <w:sz w:val="19"/>
          <w:szCs w:val="19"/>
        </w:rPr>
        <w:t>nei confronti dell'interessato:</w:t>
      </w:r>
    </w:p>
    <w:p w:rsidR="00973CBD" w:rsidRDefault="00E50D73" w:rsidP="00C57F87">
      <w:pPr>
        <w:jc w:val="both"/>
        <w:rPr>
          <w:sz w:val="19"/>
          <w:szCs w:val="19"/>
        </w:rPr>
      </w:pPr>
      <w:r>
        <w:rPr>
          <w:sz w:val="19"/>
          <w:szCs w:val="19"/>
        </w:rPr>
        <w:t>a) il periodo di conservazione dei dati personali oppure, se non è possibile, i criteri utilizzati per determinare</w:t>
      </w:r>
      <w:r w:rsidR="00973CBD">
        <w:rPr>
          <w:sz w:val="19"/>
          <w:szCs w:val="19"/>
        </w:rPr>
        <w:t xml:space="preserve"> tale periodo;</w:t>
      </w:r>
    </w:p>
    <w:p w:rsidR="00973CBD" w:rsidRDefault="00E50D73" w:rsidP="00C57F87">
      <w:pPr>
        <w:jc w:val="both"/>
        <w:rPr>
          <w:sz w:val="19"/>
          <w:szCs w:val="19"/>
        </w:rPr>
      </w:pPr>
      <w:r>
        <w:rPr>
          <w:sz w:val="19"/>
          <w:szCs w:val="19"/>
        </w:rPr>
        <w:t>b) qualora il trattamento si basi sull'articolo 6, paragrafo 1, lettera f), i legittimi interessi perseguiti dal titol</w:t>
      </w:r>
      <w:r w:rsidR="00973CBD">
        <w:rPr>
          <w:sz w:val="19"/>
          <w:szCs w:val="19"/>
        </w:rPr>
        <w:t>are del trattamento o da terzi;</w:t>
      </w:r>
    </w:p>
    <w:p w:rsidR="00973CBD" w:rsidRDefault="00E50D73" w:rsidP="00C57F87">
      <w:pPr>
        <w:jc w:val="both"/>
        <w:rPr>
          <w:sz w:val="19"/>
          <w:szCs w:val="19"/>
        </w:rPr>
      </w:pPr>
      <w:r>
        <w:rPr>
          <w:sz w:val="19"/>
          <w:szCs w:val="19"/>
        </w:rPr>
        <w:t>c) l'esistenza del diritto dell'interessato di chiedere al titolare del trattamento l'accesso ai dati personali e la rettifica o la cancellazione degli stessi o la limitazione del trattamento dei dati personali che lo riguardano e di opporsi al loro trattamento, oltre al dir</w:t>
      </w:r>
      <w:r w:rsidR="00973CBD">
        <w:rPr>
          <w:sz w:val="19"/>
          <w:szCs w:val="19"/>
        </w:rPr>
        <w:t>itto alla portabilità dei dati;</w:t>
      </w:r>
    </w:p>
    <w:p w:rsidR="00973CBD" w:rsidRDefault="00E50D73" w:rsidP="00C57F87">
      <w:pPr>
        <w:jc w:val="both"/>
        <w:rPr>
          <w:sz w:val="19"/>
          <w:szCs w:val="19"/>
        </w:rPr>
      </w:pPr>
      <w:r>
        <w:rPr>
          <w:sz w:val="19"/>
          <w:szCs w:val="19"/>
        </w:rPr>
        <w:t>d) qualora il trattamento sia basato sull'articolo 6, paragrafo 1, lettera a), oppure sull'articolo 9, paragrafo 2, lettera a), l'esistenza del diritto di revocare il consenso in qualsiasi momento senza pregiudicare la liceità del trattamento basata s</w:t>
      </w:r>
      <w:r w:rsidR="00973CBD">
        <w:rPr>
          <w:sz w:val="19"/>
          <w:szCs w:val="19"/>
        </w:rPr>
        <w:t>ul consenso prima della revoca;</w:t>
      </w:r>
    </w:p>
    <w:p w:rsidR="00973CBD" w:rsidRDefault="00E50D73" w:rsidP="00C57F87">
      <w:pPr>
        <w:jc w:val="both"/>
        <w:rPr>
          <w:sz w:val="19"/>
          <w:szCs w:val="19"/>
        </w:rPr>
      </w:pPr>
      <w:r>
        <w:rPr>
          <w:sz w:val="19"/>
          <w:szCs w:val="19"/>
        </w:rPr>
        <w:t>e) il diritto di proporre recl</w:t>
      </w:r>
      <w:r w:rsidR="00973CBD">
        <w:rPr>
          <w:sz w:val="19"/>
          <w:szCs w:val="19"/>
        </w:rPr>
        <w:t>amo a un'autorità di controllo;</w:t>
      </w:r>
    </w:p>
    <w:p w:rsidR="00973CBD" w:rsidRDefault="00E50D73" w:rsidP="00C57F87">
      <w:pPr>
        <w:jc w:val="both"/>
        <w:rPr>
          <w:sz w:val="19"/>
          <w:szCs w:val="19"/>
        </w:rPr>
      </w:pPr>
      <w:r>
        <w:rPr>
          <w:sz w:val="19"/>
          <w:szCs w:val="19"/>
        </w:rPr>
        <w:t>f) la fonte da cui hanno origine i dati personali e, se del caso, l'eventualità che i dati provengano da</w:t>
      </w:r>
      <w:r w:rsidR="00973CBD">
        <w:rPr>
          <w:sz w:val="19"/>
          <w:szCs w:val="19"/>
        </w:rPr>
        <w:t xml:space="preserve"> fonti accessibili al pubblico;</w:t>
      </w:r>
    </w:p>
    <w:p w:rsidR="00973CBD" w:rsidRDefault="00E50D73" w:rsidP="00C57F87">
      <w:pPr>
        <w:jc w:val="both"/>
        <w:rPr>
          <w:sz w:val="19"/>
          <w:szCs w:val="19"/>
        </w:rPr>
      </w:pPr>
      <w:r>
        <w:rPr>
          <w:sz w:val="19"/>
          <w:szCs w:val="19"/>
        </w:rPr>
        <w:t>g) l'esistenza di un processo decisionale automatizzato, compresa la profilazione di cui all'articolo 22, paragrafi 1 e 4, e, almeno in tali casi, informazioni significative sulla logica utilizzata, nonché l'importanza e le conseguenze previste di tale</w:t>
      </w:r>
      <w:r w:rsidR="00973CBD">
        <w:rPr>
          <w:sz w:val="19"/>
          <w:szCs w:val="19"/>
        </w:rPr>
        <w:t xml:space="preserve"> trattamento per l'interessato.</w:t>
      </w:r>
    </w:p>
    <w:p w:rsidR="00973CBD" w:rsidRDefault="00E50D73" w:rsidP="00C57F87">
      <w:pPr>
        <w:jc w:val="both"/>
        <w:rPr>
          <w:sz w:val="19"/>
          <w:szCs w:val="19"/>
        </w:rPr>
      </w:pPr>
      <w:r>
        <w:rPr>
          <w:sz w:val="19"/>
          <w:szCs w:val="19"/>
        </w:rPr>
        <w:t>3.Il titolare del trattamento fornisce le informaz</w:t>
      </w:r>
      <w:r w:rsidR="00973CBD">
        <w:rPr>
          <w:sz w:val="19"/>
          <w:szCs w:val="19"/>
        </w:rPr>
        <w:t>ioni di cui ai paragrafi 1 e 2:</w:t>
      </w:r>
    </w:p>
    <w:p w:rsidR="00973CBD" w:rsidRDefault="00E50D73" w:rsidP="00C57F87">
      <w:pPr>
        <w:jc w:val="both"/>
        <w:rPr>
          <w:sz w:val="19"/>
          <w:szCs w:val="19"/>
        </w:rPr>
      </w:pPr>
      <w:r>
        <w:rPr>
          <w:sz w:val="19"/>
          <w:szCs w:val="19"/>
        </w:rPr>
        <w:t xml:space="preserve">a) entro un termine ragionevole dall'ottenimento dei dati personali, ma al più tardi entro un mese, in considerazione delle specifiche circostanze in cui </w:t>
      </w:r>
      <w:r w:rsidR="00973CBD">
        <w:rPr>
          <w:sz w:val="19"/>
          <w:szCs w:val="19"/>
        </w:rPr>
        <w:t>i dati personali sono trattati;</w:t>
      </w:r>
    </w:p>
    <w:p w:rsidR="00973CBD" w:rsidRDefault="00E50D73" w:rsidP="00C57F87">
      <w:pPr>
        <w:jc w:val="both"/>
        <w:rPr>
          <w:sz w:val="19"/>
          <w:szCs w:val="19"/>
        </w:rPr>
      </w:pPr>
      <w:r>
        <w:rPr>
          <w:sz w:val="19"/>
          <w:szCs w:val="19"/>
        </w:rPr>
        <w:t>b) nel caso in cui i dati personali siano destinati alla comunicazione con l'interessato, al più tardi al momento della prima comuni</w:t>
      </w:r>
      <w:r w:rsidR="00973CBD">
        <w:rPr>
          <w:sz w:val="19"/>
          <w:szCs w:val="19"/>
        </w:rPr>
        <w:t>cazione all'interessato; oppure</w:t>
      </w:r>
    </w:p>
    <w:p w:rsidR="00973CBD" w:rsidRDefault="00E50D73" w:rsidP="00C57F87">
      <w:pPr>
        <w:jc w:val="both"/>
        <w:rPr>
          <w:sz w:val="19"/>
          <w:szCs w:val="19"/>
        </w:rPr>
      </w:pPr>
      <w:r>
        <w:rPr>
          <w:sz w:val="19"/>
          <w:szCs w:val="19"/>
        </w:rPr>
        <w:t>c) nel caso sia prevista la comunicazione ad altro destinatario, non oltre la prima co</w:t>
      </w:r>
      <w:r w:rsidR="00973CBD">
        <w:rPr>
          <w:sz w:val="19"/>
          <w:szCs w:val="19"/>
        </w:rPr>
        <w:t>municazione dei dati personali.</w:t>
      </w:r>
    </w:p>
    <w:p w:rsidR="00973CBD" w:rsidRDefault="00E50D73" w:rsidP="00C57F87">
      <w:pPr>
        <w:jc w:val="both"/>
        <w:rPr>
          <w:sz w:val="19"/>
          <w:szCs w:val="19"/>
        </w:rPr>
      </w:pPr>
      <w:r>
        <w:rPr>
          <w:sz w:val="19"/>
          <w:szCs w:val="19"/>
        </w:rPr>
        <w:t>4.Qualora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w:t>
      </w:r>
      <w:r w:rsidR="00973CBD">
        <w:rPr>
          <w:sz w:val="19"/>
          <w:szCs w:val="19"/>
        </w:rPr>
        <w:t>rtinente di cui al paragrafo 2.</w:t>
      </w:r>
    </w:p>
    <w:p w:rsidR="00973CBD" w:rsidRDefault="00E50D73" w:rsidP="00C57F87">
      <w:pPr>
        <w:jc w:val="both"/>
        <w:rPr>
          <w:sz w:val="19"/>
          <w:szCs w:val="19"/>
        </w:rPr>
      </w:pPr>
      <w:r>
        <w:rPr>
          <w:sz w:val="19"/>
          <w:szCs w:val="19"/>
        </w:rPr>
        <w:t>5.I paragrafi da 1 a 4 non si appl</w:t>
      </w:r>
      <w:r w:rsidR="00973CBD">
        <w:rPr>
          <w:sz w:val="19"/>
          <w:szCs w:val="19"/>
        </w:rPr>
        <w:t>icano se e nella misura in cui:</w:t>
      </w:r>
    </w:p>
    <w:p w:rsidR="00973CBD" w:rsidRDefault="00E50D73" w:rsidP="00C57F87">
      <w:pPr>
        <w:jc w:val="both"/>
        <w:rPr>
          <w:sz w:val="19"/>
          <w:szCs w:val="19"/>
        </w:rPr>
      </w:pPr>
      <w:r>
        <w:rPr>
          <w:sz w:val="19"/>
          <w:szCs w:val="19"/>
        </w:rPr>
        <w:t xml:space="preserve">a) l'interessato </w:t>
      </w:r>
      <w:r w:rsidR="00973CBD">
        <w:rPr>
          <w:sz w:val="19"/>
          <w:szCs w:val="19"/>
        </w:rPr>
        <w:t>dispone già delle informazioni;</w:t>
      </w:r>
    </w:p>
    <w:p w:rsidR="00973CBD" w:rsidRDefault="00E50D73" w:rsidP="00C57F87">
      <w:pPr>
        <w:jc w:val="both"/>
        <w:rPr>
          <w:sz w:val="19"/>
          <w:szCs w:val="19"/>
        </w:rPr>
      </w:pPr>
      <w:r>
        <w:rPr>
          <w:sz w:val="19"/>
          <w:szCs w:val="19"/>
        </w:rPr>
        <w:t>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w:t>
      </w:r>
      <w:r w:rsidR="00973CBD">
        <w:rPr>
          <w:sz w:val="19"/>
          <w:szCs w:val="19"/>
        </w:rPr>
        <w:t>endo pubbliche le informazioni;</w:t>
      </w:r>
    </w:p>
    <w:p w:rsidR="00973CBD" w:rsidRDefault="00E50D73" w:rsidP="00C57F87">
      <w:pPr>
        <w:jc w:val="both"/>
        <w:rPr>
          <w:sz w:val="19"/>
          <w:szCs w:val="19"/>
        </w:rPr>
      </w:pPr>
      <w:r>
        <w:rPr>
          <w:sz w:val="19"/>
          <w:szCs w:val="19"/>
        </w:rPr>
        <w:t>c) l'ottenimento o la comunicazione sono espressamente previsti dal diritto dell'Unione o dello Stato membro cui è soggetto il titolare del trattamento e che prevede misure appropriate per tutelare gli interessi leg</w:t>
      </w:r>
      <w:r w:rsidR="00973CBD">
        <w:rPr>
          <w:sz w:val="19"/>
          <w:szCs w:val="19"/>
        </w:rPr>
        <w:t>ittimi dell'interessato; oppure</w:t>
      </w:r>
    </w:p>
    <w:p w:rsidR="00E50D73" w:rsidRDefault="00E50D73" w:rsidP="00C57F87">
      <w:pPr>
        <w:jc w:val="both"/>
        <w:rPr>
          <w:sz w:val="19"/>
          <w:szCs w:val="19"/>
        </w:rPr>
      </w:pPr>
      <w:r>
        <w:rPr>
          <w:sz w:val="19"/>
          <w:szCs w:val="19"/>
        </w:rPr>
        <w:lastRenderedPageBreak/>
        <w:t>d) qualora i dati personali debbano rimanere riservati conformemente a un obbligo di segreto professionale disciplinato dal diritto dell'Unione o degli Stati membri, compreso un obbligo di segretezza previsto per legge.</w:t>
      </w:r>
    </w:p>
    <w:p w:rsidR="00627925" w:rsidRDefault="00E50D73" w:rsidP="00C57F87">
      <w:pPr>
        <w:jc w:val="both"/>
        <w:rPr>
          <w:b/>
          <w:bCs/>
          <w:sz w:val="19"/>
          <w:szCs w:val="19"/>
        </w:rPr>
      </w:pPr>
      <w:r>
        <w:rPr>
          <w:i/>
          <w:iCs/>
          <w:sz w:val="19"/>
          <w:szCs w:val="19"/>
        </w:rPr>
        <w:t xml:space="preserve">Articolo 15 </w:t>
      </w:r>
      <w:r>
        <w:rPr>
          <w:b/>
          <w:bCs/>
          <w:sz w:val="19"/>
          <w:szCs w:val="19"/>
        </w:rPr>
        <w:t>Diritto di accesso dell'interessato</w:t>
      </w:r>
    </w:p>
    <w:p w:rsidR="00627925" w:rsidRDefault="00E50D73" w:rsidP="00C57F87">
      <w:pPr>
        <w:jc w:val="both"/>
        <w:rPr>
          <w:sz w:val="19"/>
          <w:szCs w:val="19"/>
        </w:rPr>
      </w:pPr>
      <w:r>
        <w:rPr>
          <w:sz w:val="19"/>
          <w:szCs w:val="19"/>
        </w:rPr>
        <w:t>1.L'interessato ha il diritto di ottenere dal titolare del trattamento la conferma che sia o meno in corso un trattamento di dati personali che lo riguardano e in tal caso, di ottenere l'accesso ai dati personal</w:t>
      </w:r>
      <w:r w:rsidR="00627925">
        <w:rPr>
          <w:sz w:val="19"/>
          <w:szCs w:val="19"/>
        </w:rPr>
        <w:t>i e alle seguenti informazioni:</w:t>
      </w:r>
    </w:p>
    <w:p w:rsidR="00627925" w:rsidRDefault="00627925" w:rsidP="00C57F87">
      <w:pPr>
        <w:jc w:val="both"/>
        <w:rPr>
          <w:sz w:val="19"/>
          <w:szCs w:val="19"/>
        </w:rPr>
      </w:pPr>
      <w:r>
        <w:rPr>
          <w:sz w:val="19"/>
          <w:szCs w:val="19"/>
        </w:rPr>
        <w:t>a) le finalità del trattamento;</w:t>
      </w:r>
    </w:p>
    <w:p w:rsidR="00627925" w:rsidRDefault="00E50D73" w:rsidP="00C57F87">
      <w:pPr>
        <w:jc w:val="both"/>
        <w:rPr>
          <w:sz w:val="19"/>
          <w:szCs w:val="19"/>
        </w:rPr>
      </w:pPr>
      <w:r>
        <w:rPr>
          <w:sz w:val="19"/>
          <w:szCs w:val="19"/>
        </w:rPr>
        <w:t>b) le categorie di dat</w:t>
      </w:r>
      <w:r w:rsidR="00627925">
        <w:rPr>
          <w:sz w:val="19"/>
          <w:szCs w:val="19"/>
        </w:rPr>
        <w:t>i personali in questione;</w:t>
      </w:r>
    </w:p>
    <w:p w:rsidR="00627925" w:rsidRDefault="00E50D73" w:rsidP="00C57F87">
      <w:pPr>
        <w:jc w:val="both"/>
        <w:rPr>
          <w:sz w:val="19"/>
          <w:szCs w:val="19"/>
        </w:rPr>
      </w:pPr>
      <w:r>
        <w:rPr>
          <w:sz w:val="19"/>
          <w:szCs w:val="19"/>
        </w:rPr>
        <w:t>c) i destinatari o le categorie di destinatari a cui i dati personali sono stati o saranno comunicati, in particolare se destinatari di paesi terzi o</w:t>
      </w:r>
      <w:r w:rsidR="00627925">
        <w:rPr>
          <w:sz w:val="19"/>
          <w:szCs w:val="19"/>
        </w:rPr>
        <w:t xml:space="preserve"> organizzazioni internazionali;</w:t>
      </w:r>
    </w:p>
    <w:p w:rsidR="00627925" w:rsidRDefault="00E50D73" w:rsidP="00C57F87">
      <w:pPr>
        <w:jc w:val="both"/>
        <w:rPr>
          <w:sz w:val="19"/>
          <w:szCs w:val="19"/>
        </w:rPr>
      </w:pPr>
      <w:r>
        <w:rPr>
          <w:sz w:val="19"/>
          <w:szCs w:val="19"/>
        </w:rPr>
        <w:t>d) quando possibile, il periodo di conservazione dei dati personali previsto oppure, se non è possibile, i criteri utilizzat</w:t>
      </w:r>
      <w:r w:rsidR="00627925">
        <w:rPr>
          <w:sz w:val="19"/>
          <w:szCs w:val="19"/>
        </w:rPr>
        <w:t>i per determinare tale periodo;</w:t>
      </w:r>
    </w:p>
    <w:p w:rsidR="00627925" w:rsidRDefault="00E50D73" w:rsidP="00C57F87">
      <w:pPr>
        <w:jc w:val="both"/>
        <w:rPr>
          <w:sz w:val="19"/>
          <w:szCs w:val="19"/>
        </w:rPr>
      </w:pPr>
      <w:r>
        <w:rPr>
          <w:sz w:val="19"/>
          <w:szCs w:val="19"/>
        </w:rPr>
        <w:t xml:space="preserve">e) l'esistenza del diritto dell'interessato di chiedere al titolare del trattamento la rettifica o la cancellazione dei dati personali o la limitazione del trattamento dei dati personali che lo riguardano o </w:t>
      </w:r>
      <w:r w:rsidR="00627925">
        <w:rPr>
          <w:sz w:val="19"/>
          <w:szCs w:val="19"/>
        </w:rPr>
        <w:t>di opporsi al loro trattamento;</w:t>
      </w:r>
    </w:p>
    <w:p w:rsidR="00627925" w:rsidRDefault="00E50D73" w:rsidP="00C57F87">
      <w:pPr>
        <w:jc w:val="both"/>
        <w:rPr>
          <w:sz w:val="19"/>
          <w:szCs w:val="19"/>
        </w:rPr>
      </w:pPr>
      <w:r>
        <w:rPr>
          <w:sz w:val="19"/>
          <w:szCs w:val="19"/>
        </w:rPr>
        <w:t>f) il diritto di proporre recl</w:t>
      </w:r>
      <w:r w:rsidR="00627925">
        <w:rPr>
          <w:sz w:val="19"/>
          <w:szCs w:val="19"/>
        </w:rPr>
        <w:t>amo a un'autorità di controllo;</w:t>
      </w:r>
    </w:p>
    <w:p w:rsidR="00627925" w:rsidRDefault="00E50D73" w:rsidP="00C57F87">
      <w:pPr>
        <w:jc w:val="both"/>
        <w:rPr>
          <w:sz w:val="19"/>
          <w:szCs w:val="19"/>
        </w:rPr>
      </w:pPr>
      <w:r>
        <w:rPr>
          <w:sz w:val="19"/>
          <w:szCs w:val="19"/>
        </w:rPr>
        <w:t xml:space="preserve">g) qualora i dati non siano raccolti presso l'interessato, tutte le informazioni disponibili sulla loro </w:t>
      </w:r>
      <w:r w:rsidR="00627925">
        <w:rPr>
          <w:sz w:val="19"/>
          <w:szCs w:val="19"/>
        </w:rPr>
        <w:t>origine;</w:t>
      </w:r>
    </w:p>
    <w:p w:rsidR="00627925" w:rsidRDefault="00E50D73" w:rsidP="00C57F87">
      <w:pPr>
        <w:jc w:val="both"/>
        <w:rPr>
          <w:sz w:val="19"/>
          <w:szCs w:val="19"/>
        </w:rPr>
      </w:pPr>
      <w:r>
        <w:rPr>
          <w:sz w:val="19"/>
          <w:szCs w:val="19"/>
        </w:rPr>
        <w:t>h) l'esistenza di un processo decisionale automatizzato, compresa la profilazione di cui all'articolo 22, paragrafi 1 e 4, e, almeno in tali casi, informazioni significative sulla logica utilizzata, nonché l'importanza e le conseguenze previste di tale</w:t>
      </w:r>
      <w:r w:rsidR="00627925">
        <w:rPr>
          <w:sz w:val="19"/>
          <w:szCs w:val="19"/>
        </w:rPr>
        <w:t xml:space="preserve"> trattamento per l'interessato.</w:t>
      </w:r>
    </w:p>
    <w:p w:rsidR="00627925" w:rsidRDefault="00E50D73" w:rsidP="00C57F87">
      <w:pPr>
        <w:jc w:val="both"/>
        <w:rPr>
          <w:sz w:val="19"/>
          <w:szCs w:val="19"/>
        </w:rPr>
      </w:pPr>
      <w:r>
        <w:rPr>
          <w:sz w:val="19"/>
          <w:szCs w:val="19"/>
        </w:rPr>
        <w:t>2.Qualora i dati personali siano trasferiti a un paese terzo o a un'organizzazione internazionale, l'interessato ha il diritto di essere informato dell'esistenza di garanzie adeguate ai sensi dell'articolo 46 relative a</w:t>
      </w:r>
      <w:r w:rsidR="00627925">
        <w:rPr>
          <w:sz w:val="19"/>
          <w:szCs w:val="19"/>
        </w:rPr>
        <w:t>l trasferimento.</w:t>
      </w:r>
    </w:p>
    <w:p w:rsidR="00627925" w:rsidRDefault="00E50D73" w:rsidP="00C57F87">
      <w:pPr>
        <w:jc w:val="both"/>
        <w:rPr>
          <w:sz w:val="19"/>
          <w:szCs w:val="19"/>
        </w:rPr>
      </w:pPr>
      <w:r>
        <w:rPr>
          <w:sz w:val="19"/>
          <w:szCs w:val="19"/>
        </w:rPr>
        <w:t>3.Il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w:t>
      </w:r>
      <w:r w:rsidR="00627925">
        <w:rPr>
          <w:sz w:val="19"/>
          <w:szCs w:val="19"/>
        </w:rPr>
        <w:t>mato elettronico di uso comune.</w:t>
      </w:r>
    </w:p>
    <w:p w:rsidR="00E56A70" w:rsidRDefault="00E50D73" w:rsidP="00C57F87">
      <w:pPr>
        <w:jc w:val="both"/>
        <w:rPr>
          <w:sz w:val="19"/>
          <w:szCs w:val="19"/>
        </w:rPr>
      </w:pPr>
      <w:r>
        <w:rPr>
          <w:sz w:val="19"/>
          <w:szCs w:val="19"/>
        </w:rPr>
        <w:t>4.Il diritto di ottenere una copia di cui al paragrafo 3 non deve ledere</w:t>
      </w:r>
      <w:r w:rsidR="00E56A70">
        <w:rPr>
          <w:sz w:val="19"/>
          <w:szCs w:val="19"/>
        </w:rPr>
        <w:t xml:space="preserve"> i diritti e le libertà altrui.</w:t>
      </w:r>
    </w:p>
    <w:p w:rsidR="00E56A70" w:rsidRDefault="00E50D73" w:rsidP="00C57F87">
      <w:pPr>
        <w:jc w:val="both"/>
        <w:rPr>
          <w:b/>
          <w:bCs/>
          <w:sz w:val="19"/>
          <w:szCs w:val="19"/>
        </w:rPr>
      </w:pPr>
      <w:r>
        <w:rPr>
          <w:i/>
          <w:iCs/>
          <w:sz w:val="19"/>
          <w:szCs w:val="19"/>
        </w:rPr>
        <w:t xml:space="preserve">Articolo 16 </w:t>
      </w:r>
      <w:r w:rsidR="00E56A70">
        <w:rPr>
          <w:b/>
          <w:bCs/>
          <w:sz w:val="19"/>
          <w:szCs w:val="19"/>
        </w:rPr>
        <w:t>Diritto di rettifica</w:t>
      </w:r>
    </w:p>
    <w:p w:rsidR="00E56A70" w:rsidRDefault="00E50D73" w:rsidP="00C57F87">
      <w:pPr>
        <w:jc w:val="both"/>
        <w:rPr>
          <w:sz w:val="19"/>
          <w:szCs w:val="19"/>
        </w:rPr>
      </w:pPr>
      <w:r>
        <w:rPr>
          <w:sz w:val="19"/>
          <w:szCs w:val="19"/>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E56A70" w:rsidRDefault="00E50D73" w:rsidP="00C57F87">
      <w:pPr>
        <w:jc w:val="both"/>
        <w:rPr>
          <w:b/>
          <w:bCs/>
          <w:sz w:val="19"/>
          <w:szCs w:val="19"/>
        </w:rPr>
      </w:pPr>
      <w:r>
        <w:rPr>
          <w:i/>
          <w:iCs/>
          <w:sz w:val="19"/>
          <w:szCs w:val="19"/>
        </w:rPr>
        <w:t xml:space="preserve">Articolo 17 </w:t>
      </w:r>
      <w:r>
        <w:rPr>
          <w:b/>
          <w:bCs/>
          <w:sz w:val="19"/>
          <w:szCs w:val="19"/>
        </w:rPr>
        <w:t>Diritto alla canc</w:t>
      </w:r>
      <w:r w:rsidR="00E56A70">
        <w:rPr>
          <w:b/>
          <w:bCs/>
          <w:sz w:val="19"/>
          <w:szCs w:val="19"/>
        </w:rPr>
        <w:t>ellazione («diritto all'oblio»)</w:t>
      </w:r>
    </w:p>
    <w:p w:rsidR="00E56A70" w:rsidRDefault="00E50D73" w:rsidP="00C57F87">
      <w:pPr>
        <w:jc w:val="both"/>
        <w:rPr>
          <w:sz w:val="19"/>
          <w:szCs w:val="19"/>
        </w:rPr>
      </w:pPr>
      <w:r>
        <w:rPr>
          <w:sz w:val="19"/>
          <w:szCs w:val="19"/>
        </w:rPr>
        <w:t>1.L'interessato ha il diritto di ottenere dal titolare del trattamento la cancellazione dei dati personali che lo riguardano senza ingiustificato ritardo e il titolare del trattamento ha l'obbligo di cancellare senza ingiustificato ritardo i dati personali, se su</w:t>
      </w:r>
      <w:r w:rsidR="00E56A70">
        <w:rPr>
          <w:sz w:val="19"/>
          <w:szCs w:val="19"/>
        </w:rPr>
        <w:t>ssiste uno dei motivi seguenti:</w:t>
      </w:r>
    </w:p>
    <w:p w:rsidR="00E50D73" w:rsidRDefault="00E50D73" w:rsidP="00C57F87">
      <w:pPr>
        <w:jc w:val="both"/>
        <w:rPr>
          <w:sz w:val="19"/>
          <w:szCs w:val="19"/>
        </w:rPr>
      </w:pPr>
      <w:r>
        <w:rPr>
          <w:sz w:val="19"/>
          <w:szCs w:val="19"/>
        </w:rPr>
        <w:t>a) i dati personali non sono più necessari rispetto alle finalità per le quali sono stati raccolti o altrimenti trattati;</w:t>
      </w:r>
    </w:p>
    <w:p w:rsidR="00D945E7" w:rsidRDefault="00E50D73" w:rsidP="00C57F87">
      <w:pPr>
        <w:jc w:val="both"/>
        <w:rPr>
          <w:sz w:val="19"/>
          <w:szCs w:val="19"/>
        </w:rPr>
      </w:pPr>
      <w:r>
        <w:rPr>
          <w:sz w:val="19"/>
          <w:szCs w:val="19"/>
        </w:rPr>
        <w:t>b) l'interessato revoca il consenso su cui si basa il trattamento conformemente all'articolo 6, paragrafo 1, lettera a), o all'articolo 9, paragrafo 2, lettera a), e se non sussiste altro fondamento giuridico per il trattamen</w:t>
      </w:r>
      <w:r w:rsidR="00D945E7">
        <w:rPr>
          <w:sz w:val="19"/>
          <w:szCs w:val="19"/>
        </w:rPr>
        <w:t>to;</w:t>
      </w:r>
    </w:p>
    <w:p w:rsidR="00D945E7" w:rsidRDefault="00E50D73" w:rsidP="00C57F87">
      <w:pPr>
        <w:jc w:val="both"/>
        <w:rPr>
          <w:sz w:val="19"/>
          <w:szCs w:val="19"/>
        </w:rPr>
      </w:pPr>
      <w:r>
        <w:rPr>
          <w:sz w:val="19"/>
          <w:szCs w:val="19"/>
        </w:rPr>
        <w:t>c) l'interessato si oppone al trattamento ai sensi dell'articolo 21, paragrafo 1, e non sussiste alcun motivo legittimo prevalente per procedere al trattamento, oppure si oppone al trattamento ai sensi</w:t>
      </w:r>
      <w:r w:rsidR="00D945E7">
        <w:rPr>
          <w:sz w:val="19"/>
          <w:szCs w:val="19"/>
        </w:rPr>
        <w:t xml:space="preserve"> dell'articolo 21, paragrafo 2;</w:t>
      </w:r>
    </w:p>
    <w:p w:rsidR="00D945E7" w:rsidRDefault="00E50D73" w:rsidP="00C57F87">
      <w:pPr>
        <w:jc w:val="both"/>
        <w:rPr>
          <w:sz w:val="19"/>
          <w:szCs w:val="19"/>
        </w:rPr>
      </w:pPr>
      <w:r>
        <w:rPr>
          <w:sz w:val="19"/>
          <w:szCs w:val="19"/>
        </w:rPr>
        <w:t>d) i dati personali son</w:t>
      </w:r>
      <w:r w:rsidR="00D945E7">
        <w:rPr>
          <w:sz w:val="19"/>
          <w:szCs w:val="19"/>
        </w:rPr>
        <w:t>o stati trattati illecitamente;</w:t>
      </w:r>
    </w:p>
    <w:p w:rsidR="00D945E7" w:rsidRDefault="00E50D73" w:rsidP="00C57F87">
      <w:pPr>
        <w:jc w:val="both"/>
        <w:rPr>
          <w:sz w:val="19"/>
          <w:szCs w:val="19"/>
        </w:rPr>
      </w:pPr>
      <w:r>
        <w:rPr>
          <w:sz w:val="19"/>
          <w:szCs w:val="19"/>
        </w:rPr>
        <w:t>e) i dati personali devono essere cancellati per adempiere un obbligo legale previsto dal diritto dell'Unione o dello Stato membro cui è sogget</w:t>
      </w:r>
      <w:r w:rsidR="00D945E7">
        <w:rPr>
          <w:sz w:val="19"/>
          <w:szCs w:val="19"/>
        </w:rPr>
        <w:t>to il titolare del trattamento;</w:t>
      </w:r>
    </w:p>
    <w:p w:rsidR="005113D2" w:rsidRDefault="00E50D73" w:rsidP="00C57F87">
      <w:pPr>
        <w:jc w:val="both"/>
        <w:rPr>
          <w:sz w:val="19"/>
          <w:szCs w:val="19"/>
        </w:rPr>
      </w:pPr>
      <w:r>
        <w:rPr>
          <w:sz w:val="19"/>
          <w:szCs w:val="19"/>
        </w:rPr>
        <w:lastRenderedPageBreak/>
        <w:t>f) i dati personali sono stati raccolti relativamente all'offerta di servizi della società dell'informazione di c</w:t>
      </w:r>
      <w:r w:rsidR="005113D2">
        <w:rPr>
          <w:sz w:val="19"/>
          <w:szCs w:val="19"/>
        </w:rPr>
        <w:t>ui all'articolo 8, paragrafo 1.</w:t>
      </w:r>
    </w:p>
    <w:p w:rsidR="005113D2" w:rsidRDefault="00E50D73" w:rsidP="00C57F87">
      <w:pPr>
        <w:jc w:val="both"/>
        <w:rPr>
          <w:sz w:val="19"/>
          <w:szCs w:val="19"/>
        </w:rPr>
      </w:pPr>
      <w:r>
        <w:rPr>
          <w:sz w:val="19"/>
          <w:szCs w:val="19"/>
        </w:rPr>
        <w:t>2.Il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w:t>
      </w:r>
      <w:r w:rsidR="005113D2">
        <w:rPr>
          <w:sz w:val="19"/>
          <w:szCs w:val="19"/>
        </w:rPr>
        <w:t>ti personali.</w:t>
      </w:r>
    </w:p>
    <w:p w:rsidR="005113D2" w:rsidRDefault="00E50D73" w:rsidP="00C57F87">
      <w:pPr>
        <w:jc w:val="both"/>
        <w:rPr>
          <w:sz w:val="19"/>
          <w:szCs w:val="19"/>
        </w:rPr>
      </w:pPr>
      <w:r>
        <w:rPr>
          <w:sz w:val="19"/>
          <w:szCs w:val="19"/>
        </w:rPr>
        <w:t>3.I paragrafi 1 e 2 non si applicano nella misura in cui</w:t>
      </w:r>
      <w:r w:rsidR="005113D2">
        <w:rPr>
          <w:sz w:val="19"/>
          <w:szCs w:val="19"/>
        </w:rPr>
        <w:t xml:space="preserve"> il trattamento sia necessario:</w:t>
      </w:r>
    </w:p>
    <w:p w:rsidR="005113D2" w:rsidRDefault="00E50D73" w:rsidP="00C57F87">
      <w:pPr>
        <w:jc w:val="both"/>
        <w:rPr>
          <w:sz w:val="19"/>
          <w:szCs w:val="19"/>
        </w:rPr>
      </w:pPr>
      <w:r>
        <w:rPr>
          <w:sz w:val="19"/>
          <w:szCs w:val="19"/>
        </w:rPr>
        <w:t>a) per l'esercizio del diritto alla libertà di</w:t>
      </w:r>
      <w:r w:rsidR="005113D2">
        <w:rPr>
          <w:sz w:val="19"/>
          <w:szCs w:val="19"/>
        </w:rPr>
        <w:t xml:space="preserve"> espressione e di informazione;</w:t>
      </w:r>
    </w:p>
    <w:p w:rsidR="005113D2" w:rsidRDefault="00E50D73" w:rsidP="00C57F87">
      <w:pPr>
        <w:jc w:val="both"/>
        <w:rPr>
          <w:sz w:val="19"/>
          <w:szCs w:val="19"/>
        </w:rPr>
      </w:pPr>
      <w:r>
        <w:rPr>
          <w:sz w:val="19"/>
          <w:szCs w:val="19"/>
        </w:rPr>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w:t>
      </w:r>
      <w:r w:rsidR="005113D2">
        <w:rPr>
          <w:sz w:val="19"/>
          <w:szCs w:val="19"/>
        </w:rPr>
        <w:t>to il titolare del trattamento;</w:t>
      </w:r>
    </w:p>
    <w:p w:rsidR="005113D2" w:rsidRDefault="00E50D73" w:rsidP="00C57F87">
      <w:pPr>
        <w:jc w:val="both"/>
        <w:rPr>
          <w:sz w:val="19"/>
          <w:szCs w:val="19"/>
        </w:rPr>
      </w:pPr>
      <w:r>
        <w:rPr>
          <w:sz w:val="19"/>
          <w:szCs w:val="19"/>
        </w:rPr>
        <w:t xml:space="preserve">c) per motivi di interesse pubblico nel settore della sanità pubblica in conformità dell'articolo 9, paragrafo 2, lettere h) e i), </w:t>
      </w:r>
      <w:r w:rsidR="005113D2">
        <w:rPr>
          <w:sz w:val="19"/>
          <w:szCs w:val="19"/>
        </w:rPr>
        <w:t>e dell'articolo 9, paragrafo 3;</w:t>
      </w:r>
    </w:p>
    <w:p w:rsidR="005113D2" w:rsidRDefault="00E50D73" w:rsidP="00C57F87">
      <w:pPr>
        <w:jc w:val="both"/>
        <w:rPr>
          <w:sz w:val="19"/>
          <w:szCs w:val="19"/>
        </w:rPr>
      </w:pPr>
      <w:r>
        <w:rPr>
          <w:sz w:val="19"/>
          <w:szCs w:val="19"/>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w:t>
      </w:r>
      <w:r w:rsidR="005113D2">
        <w:rPr>
          <w:sz w:val="19"/>
          <w:szCs w:val="19"/>
        </w:rPr>
        <w:t>biettivi di tale trattamento; o</w:t>
      </w:r>
    </w:p>
    <w:p w:rsidR="005113D2" w:rsidRDefault="00E50D73" w:rsidP="00C57F87">
      <w:pPr>
        <w:jc w:val="both"/>
        <w:rPr>
          <w:sz w:val="19"/>
          <w:szCs w:val="19"/>
        </w:rPr>
      </w:pPr>
      <w:r>
        <w:rPr>
          <w:sz w:val="19"/>
          <w:szCs w:val="19"/>
        </w:rPr>
        <w:t xml:space="preserve">e) per l'accertamento, l'esercizio o la difesa di </w:t>
      </w:r>
      <w:r w:rsidR="005113D2">
        <w:rPr>
          <w:sz w:val="19"/>
          <w:szCs w:val="19"/>
        </w:rPr>
        <w:t>un diritto in sede giudiziaria.</w:t>
      </w:r>
    </w:p>
    <w:p w:rsidR="005113D2" w:rsidRDefault="00E50D73" w:rsidP="00C57F87">
      <w:pPr>
        <w:jc w:val="both"/>
        <w:rPr>
          <w:b/>
          <w:bCs/>
          <w:sz w:val="19"/>
          <w:szCs w:val="19"/>
        </w:rPr>
      </w:pPr>
      <w:r>
        <w:rPr>
          <w:i/>
          <w:iCs/>
          <w:sz w:val="19"/>
          <w:szCs w:val="19"/>
        </w:rPr>
        <w:t xml:space="preserve">Articolo 18 </w:t>
      </w:r>
      <w:r>
        <w:rPr>
          <w:b/>
          <w:bCs/>
          <w:sz w:val="19"/>
          <w:szCs w:val="19"/>
        </w:rPr>
        <w:t>Diritt</w:t>
      </w:r>
      <w:r w:rsidR="005113D2">
        <w:rPr>
          <w:b/>
          <w:bCs/>
          <w:sz w:val="19"/>
          <w:szCs w:val="19"/>
        </w:rPr>
        <w:t>o di limitazione di trattamento</w:t>
      </w:r>
    </w:p>
    <w:p w:rsidR="00BB04EF" w:rsidRDefault="00E50D73" w:rsidP="00C57F87">
      <w:pPr>
        <w:jc w:val="both"/>
        <w:rPr>
          <w:sz w:val="19"/>
          <w:szCs w:val="19"/>
        </w:rPr>
      </w:pPr>
      <w:r>
        <w:rPr>
          <w:sz w:val="19"/>
          <w:szCs w:val="19"/>
        </w:rPr>
        <w:t>1.L'interessato ha il diritto di ottenere dal titolare del trattamento la limitazione del trattamento quando rico</w:t>
      </w:r>
      <w:r w:rsidR="00BB04EF">
        <w:rPr>
          <w:sz w:val="19"/>
          <w:szCs w:val="19"/>
        </w:rPr>
        <w:t>rre una delle seguenti ipotesi:</w:t>
      </w:r>
    </w:p>
    <w:p w:rsidR="00BB04EF" w:rsidRDefault="00E50D73" w:rsidP="00C57F87">
      <w:pPr>
        <w:jc w:val="both"/>
        <w:rPr>
          <w:sz w:val="19"/>
          <w:szCs w:val="19"/>
        </w:rPr>
      </w:pPr>
      <w:r>
        <w:rPr>
          <w:sz w:val="19"/>
          <w:szCs w:val="19"/>
        </w:rPr>
        <w:t>a) l'interessato contesta l'esattezza dei dati personali, per il periodo necessario al titolare del trattamento per verificare l'es</w:t>
      </w:r>
      <w:r w:rsidR="00BB04EF">
        <w:rPr>
          <w:sz w:val="19"/>
          <w:szCs w:val="19"/>
        </w:rPr>
        <w:t>attezza di tali dati personali;</w:t>
      </w:r>
    </w:p>
    <w:p w:rsidR="00BB04EF" w:rsidRDefault="00E50D73" w:rsidP="00C57F87">
      <w:pPr>
        <w:jc w:val="both"/>
        <w:rPr>
          <w:sz w:val="19"/>
          <w:szCs w:val="19"/>
        </w:rPr>
      </w:pPr>
      <w:r>
        <w:rPr>
          <w:sz w:val="19"/>
          <w:szCs w:val="19"/>
        </w:rPr>
        <w:t>b) il trattamento è illecito e l'interessato si oppone alla cancellazione dei dati personali e chiede invece che ne si</w:t>
      </w:r>
      <w:r w:rsidR="00BB04EF">
        <w:rPr>
          <w:sz w:val="19"/>
          <w:szCs w:val="19"/>
        </w:rPr>
        <w:t>a limitato l'utilizzo;</w:t>
      </w:r>
    </w:p>
    <w:p w:rsidR="00BB04EF" w:rsidRDefault="00E50D73" w:rsidP="00C57F87">
      <w:pPr>
        <w:jc w:val="both"/>
        <w:rPr>
          <w:sz w:val="19"/>
          <w:szCs w:val="19"/>
        </w:rPr>
      </w:pPr>
      <w:r>
        <w:rPr>
          <w:sz w:val="19"/>
          <w:szCs w:val="19"/>
        </w:rPr>
        <w:t xml:space="preserve">c) benché il titolare del trattamento non ne abbia più bisogno ai fini del trattamento, i dati personali sono necessari all'interessato per l'accertamento, l'esercizio o la difesa di </w:t>
      </w:r>
      <w:r w:rsidR="00BB04EF">
        <w:rPr>
          <w:sz w:val="19"/>
          <w:szCs w:val="19"/>
        </w:rPr>
        <w:t>un diritto in sede giudiziaria;</w:t>
      </w:r>
    </w:p>
    <w:p w:rsidR="00BB04EF" w:rsidRDefault="00E50D73" w:rsidP="00C57F87">
      <w:pPr>
        <w:jc w:val="both"/>
        <w:rPr>
          <w:sz w:val="19"/>
          <w:szCs w:val="19"/>
        </w:rPr>
      </w:pPr>
      <w:r>
        <w:rPr>
          <w:sz w:val="19"/>
          <w:szCs w:val="19"/>
        </w:rPr>
        <w:t>d) l'interessato si è opposto al trattamento ai sensi dell'articolo 21, paragrafo 1, in attesa della verifica in merito all'eventuale prevalenza dei motivi legittimi del titolare del trattamento risp</w:t>
      </w:r>
      <w:r w:rsidR="00BB04EF">
        <w:rPr>
          <w:sz w:val="19"/>
          <w:szCs w:val="19"/>
        </w:rPr>
        <w:t>etto a quelli dell'interessato.</w:t>
      </w:r>
    </w:p>
    <w:p w:rsidR="00E50D73" w:rsidRDefault="00E50D73" w:rsidP="00C57F87">
      <w:pPr>
        <w:jc w:val="both"/>
        <w:rPr>
          <w:sz w:val="17"/>
          <w:szCs w:val="17"/>
        </w:rPr>
      </w:pPr>
      <w:r>
        <w:rPr>
          <w:sz w:val="19"/>
          <w:szCs w:val="19"/>
        </w:rPr>
        <w:t>2.Se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w:t>
      </w:r>
      <w:r w:rsidR="00BB04EF">
        <w:rPr>
          <w:sz w:val="19"/>
          <w:szCs w:val="19"/>
        </w:rPr>
        <w:t>l'Unione o di uno Stato membro.</w:t>
      </w:r>
    </w:p>
    <w:p w:rsidR="00BB04EF" w:rsidRDefault="00E50D73" w:rsidP="00C57F87">
      <w:pPr>
        <w:jc w:val="both"/>
        <w:rPr>
          <w:sz w:val="19"/>
          <w:szCs w:val="19"/>
        </w:rPr>
      </w:pPr>
      <w:r>
        <w:rPr>
          <w:sz w:val="19"/>
          <w:szCs w:val="19"/>
        </w:rPr>
        <w:t xml:space="preserve">3.L'interessato che ha ottenuto la limitazione del trattamento a norma del paragrafo 1 è informato dal titolare del trattamento prima che </w:t>
      </w:r>
      <w:r w:rsidR="00BB04EF">
        <w:rPr>
          <w:sz w:val="19"/>
          <w:szCs w:val="19"/>
        </w:rPr>
        <w:t>detta limitazione sia revocata.</w:t>
      </w:r>
    </w:p>
    <w:p w:rsidR="00BB04EF" w:rsidRDefault="00E50D73" w:rsidP="00C57F87">
      <w:pPr>
        <w:jc w:val="both"/>
        <w:rPr>
          <w:b/>
          <w:bCs/>
          <w:sz w:val="19"/>
          <w:szCs w:val="19"/>
        </w:rPr>
      </w:pPr>
      <w:r>
        <w:rPr>
          <w:i/>
          <w:iCs/>
          <w:sz w:val="19"/>
          <w:szCs w:val="19"/>
        </w:rPr>
        <w:t xml:space="preserve">Articolo 19 </w:t>
      </w:r>
      <w:r>
        <w:rPr>
          <w:b/>
          <w:bCs/>
          <w:sz w:val="19"/>
          <w:szCs w:val="19"/>
        </w:rPr>
        <w:t>Obbligo di notifica in caso di rettifica o cancellazione dei dati personal</w:t>
      </w:r>
      <w:r w:rsidR="00BB04EF">
        <w:rPr>
          <w:b/>
          <w:bCs/>
          <w:sz w:val="19"/>
          <w:szCs w:val="19"/>
        </w:rPr>
        <w:t>i o limitazione del trattamento</w:t>
      </w:r>
    </w:p>
    <w:p w:rsidR="00BB04EF" w:rsidRDefault="00E50D73" w:rsidP="00C57F87">
      <w:pPr>
        <w:jc w:val="both"/>
        <w:rPr>
          <w:sz w:val="19"/>
          <w:szCs w:val="19"/>
        </w:rPr>
      </w:pPr>
      <w:r>
        <w:rPr>
          <w:sz w:val="19"/>
          <w:szCs w:val="19"/>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w:t>
      </w:r>
      <w:r w:rsidR="00BB04EF">
        <w:rPr>
          <w:sz w:val="19"/>
          <w:szCs w:val="19"/>
        </w:rPr>
        <w:t>lora l'interessato lo richieda.</w:t>
      </w:r>
    </w:p>
    <w:p w:rsidR="00BB04EF" w:rsidRDefault="00E50D73" w:rsidP="00C57F87">
      <w:pPr>
        <w:jc w:val="both"/>
        <w:rPr>
          <w:b/>
          <w:bCs/>
          <w:sz w:val="19"/>
          <w:szCs w:val="19"/>
        </w:rPr>
      </w:pPr>
      <w:r>
        <w:rPr>
          <w:i/>
          <w:iCs/>
          <w:sz w:val="19"/>
          <w:szCs w:val="19"/>
        </w:rPr>
        <w:t xml:space="preserve">Articolo 20 </w:t>
      </w:r>
      <w:r>
        <w:rPr>
          <w:b/>
          <w:bCs/>
          <w:sz w:val="19"/>
          <w:szCs w:val="19"/>
        </w:rPr>
        <w:t xml:space="preserve">Diritto alla portabilità dei dati </w:t>
      </w:r>
    </w:p>
    <w:p w:rsidR="005B7DCB" w:rsidRDefault="00E50D73" w:rsidP="00C57F87">
      <w:pPr>
        <w:jc w:val="both"/>
        <w:rPr>
          <w:sz w:val="19"/>
          <w:szCs w:val="19"/>
        </w:rPr>
      </w:pPr>
      <w:r>
        <w:rPr>
          <w:sz w:val="19"/>
          <w:szCs w:val="19"/>
        </w:rPr>
        <w:t>1.L'interessato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sidR="005B7DCB">
        <w:rPr>
          <w:sz w:val="19"/>
          <w:szCs w:val="19"/>
        </w:rPr>
        <w:t>ento cui li ha forniti qualora:</w:t>
      </w:r>
    </w:p>
    <w:p w:rsidR="005B7DCB" w:rsidRDefault="00E50D73" w:rsidP="00C57F87">
      <w:pPr>
        <w:jc w:val="both"/>
        <w:rPr>
          <w:sz w:val="19"/>
          <w:szCs w:val="19"/>
        </w:rPr>
      </w:pPr>
      <w:r>
        <w:rPr>
          <w:sz w:val="19"/>
          <w:szCs w:val="19"/>
        </w:rPr>
        <w:t>a) il trattamento si basi sul consenso ai sensi dell'articolo 6, paragrafo 1, lettera a), o dell'articolo 9, paragrafo 2, lettera a), o su un contratto ai sensi dell'articol</w:t>
      </w:r>
      <w:r w:rsidR="005B7DCB">
        <w:rPr>
          <w:sz w:val="19"/>
          <w:szCs w:val="19"/>
        </w:rPr>
        <w:t>o 6, paragrafo 1, lettera b); e</w:t>
      </w:r>
    </w:p>
    <w:p w:rsidR="005B7DCB" w:rsidRDefault="00E50D73" w:rsidP="00C57F87">
      <w:pPr>
        <w:jc w:val="both"/>
        <w:rPr>
          <w:sz w:val="19"/>
          <w:szCs w:val="19"/>
        </w:rPr>
      </w:pPr>
      <w:r>
        <w:rPr>
          <w:sz w:val="19"/>
          <w:szCs w:val="19"/>
        </w:rPr>
        <w:lastRenderedPageBreak/>
        <w:t>b) il trattamento sia effe</w:t>
      </w:r>
      <w:r w:rsidR="005B7DCB">
        <w:rPr>
          <w:sz w:val="19"/>
          <w:szCs w:val="19"/>
        </w:rPr>
        <w:t>ttuato con mezzi automatizzati.</w:t>
      </w:r>
    </w:p>
    <w:p w:rsidR="005B7DCB" w:rsidRDefault="00E50D73" w:rsidP="00C57F87">
      <w:pPr>
        <w:jc w:val="both"/>
        <w:rPr>
          <w:sz w:val="19"/>
          <w:szCs w:val="19"/>
        </w:rPr>
      </w:pPr>
      <w:r>
        <w:rPr>
          <w:sz w:val="19"/>
          <w:szCs w:val="19"/>
        </w:rPr>
        <w:t>2.Nell'esercitare i propri diritti relativamente alla portabilità dei dati a norma del paragrafo 1, l'interessato ha il diritto di ottenere la trasmissione diretta dei dati personali da un titolare del trattamento all'al</w:t>
      </w:r>
      <w:r w:rsidR="005B7DCB">
        <w:rPr>
          <w:sz w:val="19"/>
          <w:szCs w:val="19"/>
        </w:rPr>
        <w:t>tro, se tecnicamente fattibile.</w:t>
      </w:r>
    </w:p>
    <w:p w:rsidR="005B7DCB" w:rsidRDefault="00E50D73" w:rsidP="00C57F87">
      <w:pPr>
        <w:jc w:val="both"/>
        <w:rPr>
          <w:sz w:val="19"/>
          <w:szCs w:val="19"/>
        </w:rPr>
      </w:pPr>
      <w:r>
        <w:rPr>
          <w:sz w:val="19"/>
          <w:szCs w:val="19"/>
        </w:rPr>
        <w:t>3.L'esercizio del diritto di cui al paragrafo 1 del presente articolo lascia impregiudicato l'articolo 17. Tale diritto non si applica al trattamento necessario per l'esecuzione di un compito di interesse pubblico o connesso all'esercizio di pubblici poteri di cui è investi</w:t>
      </w:r>
      <w:r w:rsidR="005B7DCB">
        <w:rPr>
          <w:sz w:val="19"/>
          <w:szCs w:val="19"/>
        </w:rPr>
        <w:t>to il titolare del trattamento.</w:t>
      </w:r>
    </w:p>
    <w:p w:rsidR="005B7DCB" w:rsidRDefault="00E50D73" w:rsidP="00C57F87">
      <w:pPr>
        <w:jc w:val="both"/>
        <w:rPr>
          <w:sz w:val="19"/>
          <w:szCs w:val="19"/>
        </w:rPr>
      </w:pPr>
      <w:r>
        <w:rPr>
          <w:sz w:val="19"/>
          <w:szCs w:val="19"/>
        </w:rPr>
        <w:t>4.Il diritto di cui al paragrafo 1 non deve ledere i diritti e le liber</w:t>
      </w:r>
      <w:r w:rsidR="005B7DCB">
        <w:rPr>
          <w:sz w:val="19"/>
          <w:szCs w:val="19"/>
        </w:rPr>
        <w:t>tà altrui.</w:t>
      </w:r>
    </w:p>
    <w:p w:rsidR="005B7DCB" w:rsidRDefault="00E50D73" w:rsidP="00C57F87">
      <w:pPr>
        <w:jc w:val="both"/>
        <w:rPr>
          <w:b/>
          <w:bCs/>
          <w:sz w:val="19"/>
          <w:szCs w:val="19"/>
        </w:rPr>
      </w:pPr>
      <w:r>
        <w:rPr>
          <w:i/>
          <w:iCs/>
          <w:sz w:val="19"/>
          <w:szCs w:val="19"/>
        </w:rPr>
        <w:t xml:space="preserve">Articolo 21 </w:t>
      </w:r>
      <w:r w:rsidR="005B7DCB">
        <w:rPr>
          <w:b/>
          <w:bCs/>
          <w:sz w:val="19"/>
          <w:szCs w:val="19"/>
        </w:rPr>
        <w:t>Diritto di opposizione</w:t>
      </w:r>
    </w:p>
    <w:p w:rsidR="00945003" w:rsidRDefault="00E50D73" w:rsidP="00C57F87">
      <w:pPr>
        <w:jc w:val="both"/>
        <w:rPr>
          <w:sz w:val="19"/>
          <w:szCs w:val="19"/>
        </w:rPr>
      </w:pPr>
      <w:r>
        <w:rPr>
          <w:sz w:val="19"/>
          <w:szCs w:val="19"/>
        </w:rPr>
        <w:t xml:space="preserve">1.L'interessato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w:t>
      </w:r>
      <w:r w:rsidR="00945003">
        <w:rPr>
          <w:sz w:val="19"/>
          <w:szCs w:val="19"/>
        </w:rPr>
        <w:t>un diritto in sede giudiziaria.</w:t>
      </w:r>
    </w:p>
    <w:p w:rsidR="00945003" w:rsidRDefault="00E50D73" w:rsidP="00C57F87">
      <w:pPr>
        <w:jc w:val="both"/>
        <w:rPr>
          <w:sz w:val="19"/>
          <w:szCs w:val="19"/>
        </w:rPr>
      </w:pPr>
      <w:r>
        <w:rPr>
          <w:sz w:val="19"/>
          <w:szCs w:val="19"/>
        </w:rPr>
        <w:t>2.Qualora i dati personali siano trattati per finalità di marketing diretto, l'interessato ha il diritto di opporsi in qualsiasi momento al trattamento dei dati personali che lo riguardano effettuato per tali finalità, compresa la profilazione nella misura in cui sia con</w:t>
      </w:r>
      <w:r w:rsidR="00945003">
        <w:rPr>
          <w:sz w:val="19"/>
          <w:szCs w:val="19"/>
        </w:rPr>
        <w:t>nessa a tale marketing diretto.</w:t>
      </w:r>
    </w:p>
    <w:p w:rsidR="00E50D73" w:rsidRDefault="00E50D73" w:rsidP="00C57F87">
      <w:pPr>
        <w:jc w:val="both"/>
        <w:rPr>
          <w:sz w:val="19"/>
          <w:szCs w:val="19"/>
        </w:rPr>
      </w:pPr>
      <w:r>
        <w:rPr>
          <w:sz w:val="19"/>
          <w:szCs w:val="19"/>
        </w:rPr>
        <w:t>3.Qualora l'interessato si opponga al trattamento per finalità di marketing diretto, i dati personali non sono più</w:t>
      </w:r>
      <w:r w:rsidR="00945003">
        <w:rPr>
          <w:sz w:val="19"/>
          <w:szCs w:val="19"/>
        </w:rPr>
        <w:t xml:space="preserve"> oggetto di trattamento per tali finalità.</w:t>
      </w:r>
    </w:p>
    <w:p w:rsidR="002E4B95" w:rsidRDefault="00E50D73" w:rsidP="00C57F87">
      <w:pPr>
        <w:jc w:val="both"/>
        <w:rPr>
          <w:sz w:val="19"/>
          <w:szCs w:val="19"/>
        </w:rPr>
      </w:pPr>
      <w:r>
        <w:rPr>
          <w:sz w:val="19"/>
          <w:szCs w:val="19"/>
        </w:rPr>
        <w:t>4.Il diritto di cui ai paragrafi 1 e 2 è esplicitamente portato all'attenzione dell'interessato ed è presentato chiaramente e separatamente da qualsiasi altra informazione al più tardi al momento della prima comunicazione con</w:t>
      </w:r>
      <w:r w:rsidR="002E4B95">
        <w:rPr>
          <w:sz w:val="19"/>
          <w:szCs w:val="19"/>
        </w:rPr>
        <w:t xml:space="preserve"> l'interessato.</w:t>
      </w:r>
    </w:p>
    <w:p w:rsidR="002E4B95" w:rsidRDefault="00E50D73" w:rsidP="00C57F87">
      <w:pPr>
        <w:jc w:val="both"/>
        <w:rPr>
          <w:sz w:val="19"/>
          <w:szCs w:val="19"/>
        </w:rPr>
      </w:pPr>
      <w:r>
        <w:rPr>
          <w:sz w:val="19"/>
          <w:szCs w:val="19"/>
        </w:rPr>
        <w:t xml:space="preserve">5.Nel contesto dell'utilizzo di servizi della società dell'informazione e fatta salva la direttiva 2002/58/CE, l'interessato può esercitare il proprio diritto di opposizione con mezzi automatizzati che </w:t>
      </w:r>
      <w:r w:rsidR="002E4B95">
        <w:rPr>
          <w:sz w:val="19"/>
          <w:szCs w:val="19"/>
        </w:rPr>
        <w:t>utilizzano specifiche tecniche.</w:t>
      </w:r>
    </w:p>
    <w:p w:rsidR="002E4B95" w:rsidRDefault="00E50D73" w:rsidP="00C57F87">
      <w:pPr>
        <w:jc w:val="both"/>
        <w:rPr>
          <w:sz w:val="19"/>
          <w:szCs w:val="19"/>
        </w:rPr>
      </w:pPr>
      <w:r>
        <w:rPr>
          <w:sz w:val="19"/>
          <w:szCs w:val="19"/>
        </w:rPr>
        <w:t xml:space="preserve">6.Qualora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w:t>
      </w:r>
      <w:proofErr w:type="gramStart"/>
      <w:r>
        <w:rPr>
          <w:sz w:val="19"/>
          <w:szCs w:val="19"/>
        </w:rPr>
        <w:t>se</w:t>
      </w:r>
      <w:proofErr w:type="gramEnd"/>
      <w:r>
        <w:rPr>
          <w:sz w:val="19"/>
          <w:szCs w:val="19"/>
        </w:rPr>
        <w:t xml:space="preserve"> il trattamento è necessario per l'esecuzione di un</w:t>
      </w:r>
      <w:r w:rsidR="002E4B95">
        <w:rPr>
          <w:sz w:val="19"/>
          <w:szCs w:val="19"/>
        </w:rPr>
        <w:t xml:space="preserve"> compito di interesse pubblico.</w:t>
      </w:r>
    </w:p>
    <w:p w:rsidR="002E4B95" w:rsidRDefault="00E50D73" w:rsidP="00C57F87">
      <w:pPr>
        <w:jc w:val="both"/>
        <w:rPr>
          <w:b/>
          <w:bCs/>
          <w:sz w:val="19"/>
          <w:szCs w:val="19"/>
        </w:rPr>
      </w:pPr>
      <w:r>
        <w:rPr>
          <w:i/>
          <w:iCs/>
          <w:sz w:val="19"/>
          <w:szCs w:val="19"/>
        </w:rPr>
        <w:t xml:space="preserve">Articolo 22 </w:t>
      </w:r>
      <w:r>
        <w:rPr>
          <w:b/>
          <w:bCs/>
          <w:sz w:val="19"/>
          <w:szCs w:val="19"/>
        </w:rPr>
        <w:t>Processo decisionale automatizzato relativo alle persone fi</w:t>
      </w:r>
      <w:r w:rsidR="002E4B95">
        <w:rPr>
          <w:b/>
          <w:bCs/>
          <w:sz w:val="19"/>
          <w:szCs w:val="19"/>
        </w:rPr>
        <w:t>siche, compresa la profilazione</w:t>
      </w:r>
    </w:p>
    <w:p w:rsidR="002E4B95" w:rsidRDefault="00E50D73" w:rsidP="00C57F87">
      <w:pPr>
        <w:jc w:val="both"/>
        <w:rPr>
          <w:sz w:val="19"/>
          <w:szCs w:val="19"/>
        </w:rPr>
      </w:pPr>
      <w:r>
        <w:rPr>
          <w:sz w:val="19"/>
          <w:szCs w:val="19"/>
        </w:rPr>
        <w:t>1.L'interessato ha il diritto di non essere sottoposto a una decisione basata unicamente sul trattamento automatizzato, compresa la profilazione, che produca effetti giuridici che lo riguardano o che incida in modo analogo signif</w:t>
      </w:r>
      <w:r w:rsidR="002E4B95">
        <w:rPr>
          <w:sz w:val="19"/>
          <w:szCs w:val="19"/>
        </w:rPr>
        <w:t>icativamente sulla sua persona.</w:t>
      </w:r>
    </w:p>
    <w:p w:rsidR="002E4B95" w:rsidRDefault="00E50D73" w:rsidP="00C57F87">
      <w:pPr>
        <w:jc w:val="both"/>
        <w:rPr>
          <w:sz w:val="19"/>
          <w:szCs w:val="19"/>
        </w:rPr>
      </w:pPr>
      <w:r>
        <w:rPr>
          <w:sz w:val="19"/>
          <w:szCs w:val="19"/>
        </w:rPr>
        <w:t>2.Il paragrafo 1 non si applica nel</w:t>
      </w:r>
      <w:r w:rsidR="002E4B95">
        <w:rPr>
          <w:sz w:val="19"/>
          <w:szCs w:val="19"/>
        </w:rPr>
        <w:t xml:space="preserve"> caso in cui la decisione:</w:t>
      </w:r>
    </w:p>
    <w:p w:rsidR="002E4B95" w:rsidRDefault="00E50D73" w:rsidP="00C57F87">
      <w:pPr>
        <w:jc w:val="both"/>
        <w:rPr>
          <w:sz w:val="19"/>
          <w:szCs w:val="19"/>
        </w:rPr>
      </w:pPr>
      <w:r>
        <w:rPr>
          <w:sz w:val="19"/>
          <w:szCs w:val="19"/>
        </w:rPr>
        <w:t>a) sia necessaria per la conclusione o l'esecuzione di un contratto tra l'interessato</w:t>
      </w:r>
      <w:r w:rsidR="002E4B95">
        <w:rPr>
          <w:sz w:val="19"/>
          <w:szCs w:val="19"/>
        </w:rPr>
        <w:t xml:space="preserve"> e un titolare del trattamento;</w:t>
      </w:r>
    </w:p>
    <w:p w:rsidR="002E4B95" w:rsidRDefault="00E50D73" w:rsidP="00C57F87">
      <w:pPr>
        <w:jc w:val="both"/>
        <w:rPr>
          <w:sz w:val="19"/>
          <w:szCs w:val="19"/>
        </w:rPr>
      </w:pPr>
      <w:r>
        <w:rPr>
          <w:sz w:val="19"/>
          <w:szCs w:val="19"/>
        </w:rPr>
        <w:t>b) sia autorizzata dal diritto dell'Unione o dello Stato membro cui è soggetto il titolare del trattamento, che precisa altresì misure adeguate a tutela dei diritti, delle libertà e dei legitt</w:t>
      </w:r>
      <w:r w:rsidR="002E4B95">
        <w:rPr>
          <w:sz w:val="19"/>
          <w:szCs w:val="19"/>
        </w:rPr>
        <w:t>imi interessi dell'interessato;</w:t>
      </w:r>
    </w:p>
    <w:p w:rsidR="002E4B95" w:rsidRDefault="00E50D73" w:rsidP="00C57F87">
      <w:pPr>
        <w:jc w:val="both"/>
        <w:rPr>
          <w:sz w:val="19"/>
          <w:szCs w:val="19"/>
        </w:rPr>
      </w:pPr>
      <w:r>
        <w:rPr>
          <w:sz w:val="19"/>
          <w:szCs w:val="19"/>
        </w:rPr>
        <w:t>c) si basi sul conse</w:t>
      </w:r>
      <w:r w:rsidR="002E4B95">
        <w:rPr>
          <w:sz w:val="19"/>
          <w:szCs w:val="19"/>
        </w:rPr>
        <w:t>nso esplicito dell'interessato.</w:t>
      </w:r>
    </w:p>
    <w:p w:rsidR="002E4B95" w:rsidRDefault="00E50D73" w:rsidP="00C57F87">
      <w:pPr>
        <w:jc w:val="both"/>
        <w:rPr>
          <w:sz w:val="19"/>
          <w:szCs w:val="19"/>
        </w:rPr>
      </w:pPr>
      <w:r>
        <w:rPr>
          <w:sz w:val="19"/>
          <w:szCs w:val="19"/>
        </w:rPr>
        <w:t xml:space="preserve">3.Nei casi di cui al paragrafo </w:t>
      </w:r>
      <w:r>
        <w:rPr>
          <w:i/>
          <w:iCs/>
          <w:sz w:val="19"/>
          <w:szCs w:val="19"/>
        </w:rPr>
        <w:t>2</w:t>
      </w:r>
      <w:r>
        <w:rPr>
          <w:sz w:val="19"/>
          <w:szCs w:val="19"/>
        </w:rPr>
        <w:t>, lettere a) e c), il titolare del trattamento attua misure appropriate per tutelare i diritti, le libertà e i legittimi interessi dell'interessato, almeno il diritto di ottenere l'intervento umano da parte del titolare del trattamento, di esprimere la propria opinion</w:t>
      </w:r>
      <w:r w:rsidR="002E4B95">
        <w:rPr>
          <w:sz w:val="19"/>
          <w:szCs w:val="19"/>
        </w:rPr>
        <w:t>e e di contestare la decisione.</w:t>
      </w:r>
    </w:p>
    <w:p w:rsidR="00E50D73" w:rsidRDefault="00E50D73" w:rsidP="00C57F87">
      <w:pPr>
        <w:jc w:val="both"/>
        <w:rPr>
          <w:sz w:val="19"/>
          <w:szCs w:val="19"/>
        </w:rPr>
      </w:pPr>
      <w:r>
        <w:rPr>
          <w:sz w:val="19"/>
          <w:szCs w:val="19"/>
        </w:rPr>
        <w:t>4.Le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w:t>
      </w:r>
      <w:r w:rsidR="002E4B95">
        <w:rPr>
          <w:sz w:val="19"/>
          <w:szCs w:val="19"/>
        </w:rPr>
        <w:t>imi interessi dell'interessato.</w:t>
      </w:r>
    </w:p>
    <w:p w:rsidR="002E4B95" w:rsidRDefault="00F33984" w:rsidP="00C57F87">
      <w:pPr>
        <w:jc w:val="both"/>
        <w:rPr>
          <w:b/>
          <w:bCs/>
          <w:sz w:val="19"/>
          <w:szCs w:val="19"/>
        </w:rPr>
      </w:pPr>
      <w:r>
        <w:rPr>
          <w:i/>
          <w:iCs/>
          <w:sz w:val="19"/>
          <w:szCs w:val="19"/>
        </w:rPr>
        <w:t xml:space="preserve">Articolo 9 </w:t>
      </w:r>
      <w:r>
        <w:rPr>
          <w:b/>
          <w:bCs/>
          <w:sz w:val="19"/>
          <w:szCs w:val="19"/>
        </w:rPr>
        <w:t>Trattamento di categori</w:t>
      </w:r>
      <w:r w:rsidR="002E4B95">
        <w:rPr>
          <w:b/>
          <w:bCs/>
          <w:sz w:val="19"/>
          <w:szCs w:val="19"/>
        </w:rPr>
        <w:t>e particolari di dati personali</w:t>
      </w:r>
    </w:p>
    <w:p w:rsidR="002E4B95" w:rsidRDefault="00F33984" w:rsidP="00C57F87">
      <w:pPr>
        <w:jc w:val="both"/>
        <w:rPr>
          <w:sz w:val="19"/>
          <w:szCs w:val="19"/>
        </w:rPr>
      </w:pPr>
      <w:r>
        <w:rPr>
          <w:sz w:val="19"/>
          <w:szCs w:val="19"/>
        </w:rPr>
        <w:t>1.È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w:t>
      </w:r>
      <w:r w:rsidR="002E4B95">
        <w:rPr>
          <w:sz w:val="19"/>
          <w:szCs w:val="19"/>
        </w:rPr>
        <w:t>tamento sessuale della persona.</w:t>
      </w:r>
    </w:p>
    <w:p w:rsidR="002E4B95" w:rsidRDefault="00F33984" w:rsidP="00C57F87">
      <w:pPr>
        <w:jc w:val="both"/>
        <w:rPr>
          <w:sz w:val="19"/>
          <w:szCs w:val="19"/>
        </w:rPr>
      </w:pPr>
      <w:r>
        <w:rPr>
          <w:sz w:val="19"/>
          <w:szCs w:val="19"/>
        </w:rPr>
        <w:lastRenderedPageBreak/>
        <w:t xml:space="preserve">2.Il paragrafo 1 non si applica se si </w:t>
      </w:r>
      <w:r w:rsidR="002E4B95">
        <w:rPr>
          <w:sz w:val="19"/>
          <w:szCs w:val="19"/>
        </w:rPr>
        <w:t>verifica uno dei seguenti casi:</w:t>
      </w:r>
    </w:p>
    <w:p w:rsidR="002E4B95" w:rsidRDefault="00F33984" w:rsidP="00C57F87">
      <w:pPr>
        <w:jc w:val="both"/>
        <w:rPr>
          <w:sz w:val="19"/>
          <w:szCs w:val="19"/>
        </w:rPr>
      </w:pPr>
      <w:r>
        <w:rPr>
          <w:sz w:val="19"/>
          <w:szCs w:val="19"/>
        </w:rPr>
        <w:t>a) l'interessato ha prestato il proprio consenso esplicito al trattamento di tali dati personali per una o più finalità specifiche, salvo nei casi in cui il diritto dell'Unione o degli Stati membri dispone che l'interessato non possa revocare i</w:t>
      </w:r>
      <w:r w:rsidR="002E4B95">
        <w:rPr>
          <w:sz w:val="19"/>
          <w:szCs w:val="19"/>
        </w:rPr>
        <w:t>l divieto di cui al paragrafo 1;</w:t>
      </w:r>
    </w:p>
    <w:p w:rsidR="002E4B95" w:rsidRDefault="00D2266B" w:rsidP="00C57F87">
      <w:pPr>
        <w:jc w:val="both"/>
        <w:rPr>
          <w:sz w:val="19"/>
          <w:szCs w:val="19"/>
        </w:rPr>
      </w:pPr>
      <w:r>
        <w:rPr>
          <w:sz w:val="19"/>
          <w:szCs w:val="19"/>
        </w:rPr>
        <w:t>b) il</w:t>
      </w:r>
      <w:r w:rsidR="00F33984">
        <w:rPr>
          <w:sz w:val="19"/>
          <w:szCs w:val="19"/>
        </w:rPr>
        <w:t xml:space="preserve">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w:t>
      </w:r>
      <w:r w:rsidR="002E4B95">
        <w:rPr>
          <w:sz w:val="19"/>
          <w:szCs w:val="19"/>
        </w:rPr>
        <w:t>gli interessi dell'interessato;</w:t>
      </w:r>
    </w:p>
    <w:p w:rsidR="002E4B95" w:rsidRDefault="00F33984" w:rsidP="00C57F87">
      <w:pPr>
        <w:jc w:val="both"/>
        <w:rPr>
          <w:sz w:val="19"/>
          <w:szCs w:val="19"/>
        </w:rPr>
      </w:pPr>
      <w:r>
        <w:rPr>
          <w:sz w:val="19"/>
          <w:szCs w:val="19"/>
        </w:rPr>
        <w:t>c)il trattamento è necessario per tutelare un interesse vitale dell'interessato o di un'altra persona fisica qualora l'interessato si trovi nell'incapacità fisica o giuridica d</w:t>
      </w:r>
      <w:r w:rsidR="002E4B95">
        <w:rPr>
          <w:sz w:val="19"/>
          <w:szCs w:val="19"/>
        </w:rPr>
        <w:t>i prestare il proprio consenso;</w:t>
      </w:r>
    </w:p>
    <w:p w:rsidR="002E4B95" w:rsidRDefault="00F33984" w:rsidP="00C57F87">
      <w:pPr>
        <w:jc w:val="both"/>
        <w:rPr>
          <w:sz w:val="19"/>
          <w:szCs w:val="19"/>
        </w:rPr>
      </w:pPr>
      <w:r>
        <w:rPr>
          <w:sz w:val="19"/>
          <w:szCs w:val="19"/>
        </w:rPr>
        <w:t>d) il trattamento è effettuato, nell'ambito delle sue legittime attività e con adeguate garanzie, da una fondazione, associazione o altro organismo senza scopo di lucro che persegua finalità politiche, filosofiche, religiose o sindacali, a condizione che il trattamento riguardi unicamente i membri, gli ex membri o le persone che hanno regolari contatti con la fondazione, l'associazione o l'organismo a motivo delle sue finalità e che i dati personali non siano comunicati all'esterno senz</w:t>
      </w:r>
      <w:r w:rsidR="002E4B95">
        <w:rPr>
          <w:sz w:val="19"/>
          <w:szCs w:val="19"/>
        </w:rPr>
        <w:t>a il consenso dell'interessato;</w:t>
      </w:r>
    </w:p>
    <w:p w:rsidR="002E4B95" w:rsidRDefault="00F33984" w:rsidP="00C57F87">
      <w:pPr>
        <w:jc w:val="both"/>
        <w:rPr>
          <w:sz w:val="19"/>
          <w:szCs w:val="19"/>
        </w:rPr>
      </w:pPr>
      <w:r>
        <w:rPr>
          <w:sz w:val="19"/>
          <w:szCs w:val="19"/>
        </w:rPr>
        <w:t>e) il trattamento riguarda dati personali resi manifestamente pubblici dall'inte</w:t>
      </w:r>
      <w:r w:rsidR="002E4B95">
        <w:rPr>
          <w:sz w:val="19"/>
          <w:szCs w:val="19"/>
        </w:rPr>
        <w:t>ressato;</w:t>
      </w:r>
    </w:p>
    <w:p w:rsidR="002E4B95" w:rsidRDefault="00F33984" w:rsidP="00C57F87">
      <w:pPr>
        <w:jc w:val="both"/>
        <w:rPr>
          <w:sz w:val="19"/>
          <w:szCs w:val="19"/>
        </w:rPr>
      </w:pPr>
      <w:r>
        <w:rPr>
          <w:sz w:val="19"/>
          <w:szCs w:val="19"/>
        </w:rPr>
        <w:t>f) il trattamento è necessario per accertare, esercitare o difendere un diritto in sede giudiziaria o ogniqualvolta le autorità giurisdizionali esercitino le</w:t>
      </w:r>
      <w:r w:rsidR="002E4B95">
        <w:rPr>
          <w:sz w:val="19"/>
          <w:szCs w:val="19"/>
        </w:rPr>
        <w:t xml:space="preserve"> loro funzioni giurisdizionali;</w:t>
      </w:r>
    </w:p>
    <w:p w:rsidR="002E4B95" w:rsidRDefault="00F33984" w:rsidP="00C57F87">
      <w:pPr>
        <w:jc w:val="both"/>
        <w:rPr>
          <w:sz w:val="19"/>
          <w:szCs w:val="19"/>
        </w:rPr>
      </w:pPr>
      <w:r>
        <w:rPr>
          <w:sz w:val="19"/>
          <w:szCs w:val="19"/>
        </w:rPr>
        <w:t xml:space="preserve">g)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w:t>
      </w:r>
      <w:r w:rsidR="002E4B95">
        <w:rPr>
          <w:sz w:val="19"/>
          <w:szCs w:val="19"/>
        </w:rPr>
        <w:t>gli interessi dell'interessato;</w:t>
      </w:r>
    </w:p>
    <w:p w:rsidR="002E4B95" w:rsidRDefault="00F33984" w:rsidP="00C57F87">
      <w:pPr>
        <w:jc w:val="both"/>
        <w:rPr>
          <w:sz w:val="19"/>
          <w:szCs w:val="19"/>
        </w:rPr>
      </w:pPr>
      <w:r>
        <w:rPr>
          <w:sz w:val="19"/>
          <w:szCs w:val="19"/>
        </w:rPr>
        <w:t xml:space="preserve">h) il trattamento è necessario per finalità di medicina preventiva o di medicina del lavoro, valutazione della capacità lavorativa del dipendente, diagnosi, assistenza o terapia sanitaria o sociale ovvero gestione dei sistemi e servizi sanitari o sociali sulla base del diritto dell'Unione o degli Stati membri o conformemente al contratto con un professionista della sanità, fatte salve le condizioni e le </w:t>
      </w:r>
      <w:r w:rsidR="002E4B95">
        <w:rPr>
          <w:sz w:val="19"/>
          <w:szCs w:val="19"/>
        </w:rPr>
        <w:t>garanzie di cui al paragrafo 3;</w:t>
      </w:r>
    </w:p>
    <w:p w:rsidR="00F33984" w:rsidRDefault="00F33984" w:rsidP="00C57F87">
      <w:pPr>
        <w:jc w:val="both"/>
        <w:rPr>
          <w:sz w:val="19"/>
          <w:szCs w:val="19"/>
        </w:rPr>
      </w:pPr>
      <w:r>
        <w:rPr>
          <w:sz w:val="19"/>
          <w:szCs w:val="19"/>
        </w:rPr>
        <w:t>i) il trattamento è necessario per motivi di interesse pubblico nel settore della sanità pubblica, quali la protezione da gravi minacce per la salute a carattere transfrontaliero o la garanzia di parametri elevati di qualità e sicurezza dell'assistenza sanitaria e dei medicinali e dei dispositivi medici, sulla base del diritto dell'Unione o degli Stati membri che prevede misure appropriate e specifiche per tutelare i diritti e le libertà dell'interessato, in particolare il segreto professionale</w:t>
      </w:r>
      <w:r w:rsidR="002E4B95">
        <w:rPr>
          <w:sz w:val="19"/>
          <w:szCs w:val="19"/>
        </w:rPr>
        <w:t>;</w:t>
      </w:r>
    </w:p>
    <w:p w:rsidR="002E4B95" w:rsidRDefault="00AA129A" w:rsidP="00C57F87">
      <w:pPr>
        <w:jc w:val="both"/>
        <w:rPr>
          <w:sz w:val="19"/>
          <w:szCs w:val="19"/>
        </w:rPr>
      </w:pPr>
      <w:r>
        <w:rPr>
          <w:sz w:val="19"/>
          <w:szCs w:val="19"/>
        </w:rPr>
        <w:t>j) il trattamento è necessario a fini di archiviazione nel pubblico interesse, di ricerca scientifica o storica o a fini statistici in conformità dell'articolo 89, paragrafo 1, sulla base del diritto dell'Unione o nazionale, che è proporzionato alla finalità perseguita, rispetta l'essenza del diritto alla protezione dei dati e prevede misure appropriate e specifiche per tutelare i diritti fondamentali e gli interessi dell'</w:t>
      </w:r>
      <w:r w:rsidR="002E4B95">
        <w:rPr>
          <w:sz w:val="19"/>
          <w:szCs w:val="19"/>
        </w:rPr>
        <w:t>interessato.</w:t>
      </w:r>
    </w:p>
    <w:p w:rsidR="008718F3" w:rsidRDefault="00AA129A" w:rsidP="00C57F87">
      <w:pPr>
        <w:jc w:val="both"/>
        <w:rPr>
          <w:sz w:val="19"/>
          <w:szCs w:val="19"/>
        </w:rPr>
      </w:pPr>
      <w:r>
        <w:rPr>
          <w:sz w:val="19"/>
          <w:szCs w:val="19"/>
        </w:rPr>
        <w:t>3.I dati personali di cui al paragrafo 1 possono essere trattati per le finalità di cui al paragrafo 2, lettera h), se tali dati sono trattati da o sotto la responsabilità di un professionista soggetto al segreto professionale conformemente al diritto dell'Unione o degli Stati membri o alle norme stabilite dagli organismi nazionali competenti o da altra persona anch'essa soggetta all'obbligo di segretezza conformemente al diritto dell'Unione o degli Stati membri o alle norme stabilite dagli org</w:t>
      </w:r>
      <w:r w:rsidR="008718F3">
        <w:rPr>
          <w:sz w:val="19"/>
          <w:szCs w:val="19"/>
        </w:rPr>
        <w:t>anismi nazionali competenti.</w:t>
      </w:r>
    </w:p>
    <w:p w:rsidR="008718F3" w:rsidRDefault="00AA129A" w:rsidP="00C57F87">
      <w:pPr>
        <w:jc w:val="both"/>
        <w:rPr>
          <w:sz w:val="19"/>
          <w:szCs w:val="19"/>
        </w:rPr>
      </w:pPr>
      <w:r>
        <w:rPr>
          <w:sz w:val="19"/>
          <w:szCs w:val="19"/>
        </w:rPr>
        <w:t>4.Gli Stati membri possono mantenere o introdurre ulteriori condizioni, comprese limitazioni, con riguardo al trattamento di dati genetici, dati biometr</w:t>
      </w:r>
      <w:r w:rsidR="008718F3">
        <w:rPr>
          <w:sz w:val="19"/>
          <w:szCs w:val="19"/>
        </w:rPr>
        <w:t>ici o dati relativi alla salute</w:t>
      </w:r>
      <w:r w:rsidR="00D02FDE">
        <w:rPr>
          <w:sz w:val="19"/>
          <w:szCs w:val="19"/>
        </w:rPr>
        <w:t>.</w:t>
      </w:r>
    </w:p>
    <w:p w:rsidR="008718F3" w:rsidRDefault="00AA129A" w:rsidP="00C57F87">
      <w:pPr>
        <w:jc w:val="both"/>
        <w:rPr>
          <w:b/>
          <w:bCs/>
          <w:sz w:val="19"/>
          <w:szCs w:val="19"/>
        </w:rPr>
      </w:pPr>
      <w:r>
        <w:rPr>
          <w:i/>
          <w:iCs/>
          <w:sz w:val="19"/>
          <w:szCs w:val="19"/>
        </w:rPr>
        <w:t xml:space="preserve">Articolo 10 </w:t>
      </w:r>
      <w:r>
        <w:rPr>
          <w:b/>
          <w:bCs/>
          <w:sz w:val="19"/>
          <w:szCs w:val="19"/>
        </w:rPr>
        <w:t>Trattamento dei dati personali rel</w:t>
      </w:r>
      <w:r w:rsidR="008718F3">
        <w:rPr>
          <w:b/>
          <w:bCs/>
          <w:sz w:val="19"/>
          <w:szCs w:val="19"/>
        </w:rPr>
        <w:t>ativi a condanne penali e reati</w:t>
      </w:r>
    </w:p>
    <w:p w:rsidR="00AA129A" w:rsidRPr="00E50D73" w:rsidRDefault="00AA129A" w:rsidP="00C57F87">
      <w:pPr>
        <w:jc w:val="both"/>
        <w:rPr>
          <w:sz w:val="32"/>
          <w:szCs w:val="32"/>
        </w:rPr>
      </w:pPr>
      <w:r>
        <w:rPr>
          <w:sz w:val="19"/>
          <w:szCs w:val="19"/>
        </w:rPr>
        <w:t>Il trattamento dei dati personali relativi alle condanne penali e ai reati o a connesse misure di sicurezza sulla base dell'articolo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p>
    <w:sectPr w:rsidR="00AA129A" w:rsidRPr="00E50D73" w:rsidSect="00AA20A5">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8B8" w:rsidRDefault="009218B8" w:rsidP="004E1592">
      <w:pPr>
        <w:spacing w:after="0" w:line="240" w:lineRule="auto"/>
      </w:pPr>
      <w:r>
        <w:separator/>
      </w:r>
    </w:p>
  </w:endnote>
  <w:endnote w:type="continuationSeparator" w:id="0">
    <w:p w:rsidR="009218B8" w:rsidRDefault="009218B8" w:rsidP="004E1592">
      <w:pPr>
        <w:spacing w:after="0" w:line="240" w:lineRule="auto"/>
      </w:pPr>
      <w:r>
        <w:continuationSeparator/>
      </w:r>
    </w:p>
  </w:endnote>
  <w:endnote w:id="1">
    <w:p w:rsidR="004E1592" w:rsidRDefault="004E1592" w:rsidP="00E44D97">
      <w:pPr>
        <w:pStyle w:val="Testonotadichiusura"/>
        <w:jc w:val="both"/>
      </w:pPr>
      <w:r>
        <w:rPr>
          <w:rStyle w:val="Rimandonotadichiusura"/>
        </w:rPr>
        <w:endnoteRef/>
      </w:r>
      <w:r>
        <w:t xml:space="preserve">   </w:t>
      </w:r>
      <w:proofErr w:type="spellStart"/>
      <w:r>
        <w:t>D.Lgs.</w:t>
      </w:r>
      <w:proofErr w:type="spellEnd"/>
      <w:r>
        <w:t xml:space="preserve"> 30-6-2003 n. 196</w:t>
      </w:r>
    </w:p>
    <w:p w:rsidR="004E1592" w:rsidRDefault="004E1592" w:rsidP="00E44D97">
      <w:pPr>
        <w:pStyle w:val="Testonotadichiusura"/>
        <w:jc w:val="both"/>
      </w:pPr>
      <w: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w:t>
      </w:r>
      <w:r w:rsidR="00D2266B">
        <w:t>e abroga la direttiva 95/46/CE. pubblicato</w:t>
      </w:r>
      <w:r>
        <w:t xml:space="preserve"> nella </w:t>
      </w:r>
      <w:proofErr w:type="spellStart"/>
      <w:r>
        <w:t>Gazz</w:t>
      </w:r>
      <w:proofErr w:type="spellEnd"/>
      <w:r>
        <w:t>. Uff. 29 luglio 2003, n. 174, S.O.</w:t>
      </w:r>
    </w:p>
    <w:p w:rsidR="004E1592" w:rsidRDefault="004E1592" w:rsidP="00E44D97">
      <w:pPr>
        <w:pStyle w:val="Testonotadichiusura"/>
        <w:jc w:val="both"/>
      </w:pPr>
      <w:r>
        <w:t xml:space="preserve">  Art. 2-</w:t>
      </w:r>
      <w:r w:rsidR="00D2266B">
        <w:t>sexies (</w:t>
      </w:r>
      <w:r>
        <w:t>Trattamento di categorie particolari di dati personali necessario per motivi di interesse pubblico rilevante) (17)</w:t>
      </w:r>
    </w:p>
    <w:p w:rsidR="004E1592" w:rsidRDefault="004E1592" w:rsidP="00E44D97">
      <w:pPr>
        <w:pStyle w:val="Testonotadichiusura"/>
        <w:jc w:val="both"/>
      </w:pPr>
      <w:r>
        <w:t>1.  I trattamenti delle categorie particolari di dati personali di cui all'articolo 9, paragrafo 1 , del Regolamento, necessari per motivi di interesse pubblico rilevante ai sensi del paragrafo 2 , lettera g), del medesimo articolo, sono ammessi qualora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nonché le misure appropriate e specifiche per tutelare i diritti fondamentali e gli interessi dell'interessato.</w:t>
      </w:r>
    </w:p>
    <w:p w:rsidR="004E1592" w:rsidRDefault="004E1592" w:rsidP="00E44D97">
      <w:pPr>
        <w:pStyle w:val="Testonotadichiusura"/>
        <w:jc w:val="both"/>
      </w:pPr>
      <w:r>
        <w:t>2.  Fermo quanto previsto dal comma 1, si considera rilevante l'interesse pubblico relativo a trattamenti effettuati da soggetti che svolgono compiti di interesse pubblico o connessi all'esercizio di pubblici poteri nelle seguenti materie:</w:t>
      </w:r>
    </w:p>
    <w:p w:rsidR="004E1592" w:rsidRDefault="004E1592" w:rsidP="00E44D97">
      <w:pPr>
        <w:pStyle w:val="Testonotadichiusura"/>
        <w:jc w:val="both"/>
      </w:pPr>
      <w:r>
        <w:t xml:space="preserve">a)  accesso a documenti amministrativi e accesso civico; </w:t>
      </w:r>
    </w:p>
    <w:p w:rsidR="004E1592" w:rsidRDefault="004E1592" w:rsidP="00E44D97">
      <w:pPr>
        <w:pStyle w:val="Testonotadichiusura"/>
        <w:jc w:val="both"/>
      </w:pPr>
      <w:r>
        <w:t xml:space="preserve">b)  tenuta degli atti e dei registri dello stato civile, delle anagrafi della popolazione residente in Italia e dei cittadini italiani residenti all'estero, e delle liste elettorali, nonché rilascio di documenti di riconoscimento o di viaggio o cambiamento delle generalità; </w:t>
      </w:r>
    </w:p>
    <w:p w:rsidR="004E1592" w:rsidRDefault="004E1592" w:rsidP="00E44D97">
      <w:pPr>
        <w:pStyle w:val="Testonotadichiusura"/>
        <w:jc w:val="both"/>
      </w:pPr>
      <w:r>
        <w:t xml:space="preserve">c)  tenuta di registri pubblici relativi a beni immobili o mobili; </w:t>
      </w:r>
    </w:p>
    <w:p w:rsidR="004E1592" w:rsidRDefault="004E1592" w:rsidP="00E44D97">
      <w:pPr>
        <w:pStyle w:val="Testonotadichiusura"/>
        <w:jc w:val="both"/>
      </w:pPr>
      <w:r>
        <w:t xml:space="preserve">d)  tenuta dell'anagrafe nazionale degli abilitati alla guida e dell'archivio nazionale dei veicoli; </w:t>
      </w:r>
    </w:p>
    <w:p w:rsidR="004E1592" w:rsidRDefault="004E1592" w:rsidP="00E44D97">
      <w:pPr>
        <w:pStyle w:val="Testonotadichiusura"/>
        <w:jc w:val="both"/>
      </w:pPr>
      <w:r>
        <w:t xml:space="preserve">e)  cittadinanza, immigrazione, asilo, condizione dello straniero e del profugo, stato di rifugiato; </w:t>
      </w:r>
    </w:p>
    <w:p w:rsidR="004E1592" w:rsidRDefault="004E1592" w:rsidP="00E44D97">
      <w:pPr>
        <w:pStyle w:val="Testonotadichiusura"/>
        <w:jc w:val="both"/>
      </w:pPr>
      <w:r>
        <w:t xml:space="preserve">f)   elettorato attivo e passivo ed esercizio di altri diritti politici, protezione diplomatica e consolare, nonché documentazione delle attività istituzionali di organi pubblici, con particolare riguardo alla redazione di verbali e resoconti dell'attività di assemblee rappresentative, commissioni e di altri organi collegiali o assembleari; </w:t>
      </w:r>
    </w:p>
    <w:p w:rsidR="004E1592" w:rsidRDefault="004E1592" w:rsidP="00E44D97">
      <w:pPr>
        <w:pStyle w:val="Testonotadichiusura"/>
        <w:jc w:val="both"/>
      </w:pPr>
      <w:r>
        <w:t xml:space="preserve">g)  esercizio del mandato degli organi rappresentativi, ivi compresa la loro sospensione o il loro scioglimento, nonché l'accertamento delle cause di ineleggibilità, incompatibilità o di decadenza, ovvero di rimozione o sospensione da cariche pubbliche; </w:t>
      </w:r>
    </w:p>
    <w:p w:rsidR="004E1592" w:rsidRDefault="004E1592" w:rsidP="00E44D97">
      <w:pPr>
        <w:pStyle w:val="Testonotadichiusura"/>
        <w:jc w:val="both"/>
      </w:pPr>
      <w:r>
        <w:t xml:space="preserve">h)  svolgimento delle funzioni di controllo, indirizzo politico, inchiesta parlamentare o sindacato ispettivo e l'accesso a documenti riconosciuto dalla legge e dai regolamenti degli organi interessati per esclusive finalità direttamente connesse all'espletamento di un mandato elettivo; </w:t>
      </w:r>
    </w:p>
    <w:p w:rsidR="004E1592" w:rsidRDefault="004E1592" w:rsidP="00E44D97">
      <w:pPr>
        <w:pStyle w:val="Testonotadichiusura"/>
        <w:jc w:val="both"/>
      </w:pPr>
      <w:r>
        <w:t xml:space="preserve">i)   attività dei soggetti pubblici dirette all'applicazione, anche tramite i loro concessionari, delle disposizioni in materia tributaria e doganale; </w:t>
      </w:r>
    </w:p>
    <w:p w:rsidR="004E1592" w:rsidRDefault="004E1592" w:rsidP="00E44D97">
      <w:pPr>
        <w:pStyle w:val="Testonotadichiusura"/>
        <w:jc w:val="both"/>
      </w:pPr>
      <w:r>
        <w:t xml:space="preserve">l)  attività di controllo e ispettive; </w:t>
      </w:r>
    </w:p>
    <w:p w:rsidR="004E1592" w:rsidRDefault="004E1592" w:rsidP="00E44D97">
      <w:pPr>
        <w:pStyle w:val="Testonotadichiusura"/>
        <w:jc w:val="both"/>
      </w:pPr>
      <w:r>
        <w:t xml:space="preserve">m)   concessione, liquidazione, modifica e revoca di benefici economici, agevolazioni, elargizioni, altri emolumenti e abilitazioni; </w:t>
      </w:r>
    </w:p>
    <w:p w:rsidR="004E1592" w:rsidRDefault="004E1592" w:rsidP="00E44D97">
      <w:pPr>
        <w:pStyle w:val="Testonotadichiusura"/>
        <w:jc w:val="both"/>
      </w:pPr>
      <w:r>
        <w:t xml:space="preserve">n)  conferimento di onorificenze e ricompense, riconoscimento della personalità giuridica di associazioni, fondazioni ed enti, anche di culto, accertamento dei requisiti di onorabilità e di professionalità per le nomine, per i profili di competenza del soggetto pubblico, ad uffici anche di culto e a cariche direttive di persone giuridiche, imprese e di istituzioni scolastiche non statali, nonché rilascio e revoca di autorizzazioni o abilitazioni, concessione di patrocini, patronati e premi di rappresentanza, adesione a comitati d'onore e ammissione a cerimonie ed incontri istituzionali; </w:t>
      </w:r>
    </w:p>
    <w:p w:rsidR="004E1592" w:rsidRDefault="004E1592" w:rsidP="00E44D97">
      <w:pPr>
        <w:pStyle w:val="Testonotadichiusura"/>
        <w:jc w:val="both"/>
      </w:pPr>
      <w:r>
        <w:t xml:space="preserve">o)  rapporti tra i soggetti pubblici e gli enti del terzo settore; </w:t>
      </w:r>
    </w:p>
    <w:p w:rsidR="004E1592" w:rsidRDefault="004E1592" w:rsidP="00E44D97">
      <w:pPr>
        <w:pStyle w:val="Testonotadichiusura"/>
        <w:jc w:val="both"/>
      </w:pPr>
      <w:r>
        <w:t xml:space="preserve">p)  obiezione di coscienza; </w:t>
      </w:r>
    </w:p>
    <w:p w:rsidR="004E1592" w:rsidRDefault="004E1592" w:rsidP="00E44D97">
      <w:pPr>
        <w:pStyle w:val="Testonotadichiusura"/>
        <w:jc w:val="both"/>
      </w:pPr>
      <w:r>
        <w:t xml:space="preserve">q)  attività sanzionatorie e di tutela in sede amministrativa o giudiziaria; </w:t>
      </w:r>
    </w:p>
    <w:p w:rsidR="004E1592" w:rsidRDefault="004E1592" w:rsidP="00E44D97">
      <w:pPr>
        <w:pStyle w:val="Testonotadichiusura"/>
        <w:jc w:val="both"/>
      </w:pPr>
      <w:r>
        <w:t xml:space="preserve">r)  rapporti istituzionali con enti di culto, confessioni religiose e comunità religiose; </w:t>
      </w:r>
    </w:p>
    <w:p w:rsidR="004E1592" w:rsidRDefault="004E1592" w:rsidP="00E44D97">
      <w:pPr>
        <w:pStyle w:val="Testonotadichiusura"/>
        <w:jc w:val="both"/>
      </w:pPr>
      <w:r>
        <w:t xml:space="preserve">s)  attività socio-assistenziali a tutela dei minori e soggetti bisognosi, non autosufficienti e incapaci; </w:t>
      </w:r>
    </w:p>
    <w:p w:rsidR="004E1592" w:rsidRDefault="004E1592" w:rsidP="00E44D97">
      <w:pPr>
        <w:pStyle w:val="Testonotadichiusura"/>
        <w:jc w:val="both"/>
      </w:pPr>
      <w:r>
        <w:t xml:space="preserve">t)  attività amministrative e certificatorie correlate a quelle di diagnosi, assistenza o terapia sanitaria o sociale, ivi incluse quelle correlate ai trapianti d'organo e di tessuti nonché alle trasfusioni di sangue umano; </w:t>
      </w:r>
    </w:p>
    <w:p w:rsidR="004E1592" w:rsidRDefault="004E1592" w:rsidP="00E44D97">
      <w:pPr>
        <w:pStyle w:val="Testonotadichiusura"/>
        <w:jc w:val="both"/>
      </w:pPr>
      <w:r>
        <w:t xml:space="preserve">u)  compiti del servizio sanitario nazionale e dei soggetti operanti in ambito sanitario, nonché compiti di igiene e sicurezza sui luoghi di lavoro e sicurezza e salute della popolazione, protezione civile, salvaguardia della vita e incolumità fisica; </w:t>
      </w:r>
    </w:p>
    <w:p w:rsidR="004E1592" w:rsidRDefault="004E1592" w:rsidP="00E44D97">
      <w:pPr>
        <w:pStyle w:val="Testonotadichiusura"/>
        <w:jc w:val="both"/>
      </w:pPr>
      <w:r>
        <w:t xml:space="preserve">v)  programmazione, gestione, controllo e valutazione dell'assistenza sanitaria, ivi incluse l'instaurazione, la gestione, la pianificazione e il controllo dei rapporti tra l'amministrazione ed i soggetti accreditati o convenzionati con il servizio sanitario nazionale; </w:t>
      </w:r>
    </w:p>
    <w:p w:rsidR="004E1592" w:rsidRDefault="004E1592" w:rsidP="00E44D97">
      <w:pPr>
        <w:pStyle w:val="Testonotadichiusura"/>
        <w:jc w:val="both"/>
      </w:pPr>
      <w:r>
        <w:t xml:space="preserve">z)   vigilanza sulle sperimentazioni, farmacovigilanza, autorizzazione all'immissione in commercio e all'importazione di medicinali e di altri prodotti di rilevanza sanitaria; </w:t>
      </w:r>
    </w:p>
    <w:p w:rsidR="004E1592" w:rsidRDefault="00D2266B" w:rsidP="00E44D97">
      <w:pPr>
        <w:pStyle w:val="Testonotadichiusura"/>
        <w:jc w:val="both"/>
      </w:pPr>
      <w:r>
        <w:t>aa) tutela</w:t>
      </w:r>
      <w:r w:rsidR="004E1592">
        <w:t xml:space="preserve"> sociale della maternità ed interruzione volontaria della gravidanza, dipendenze, assistenza, integrazione sociale e diritti dei disabili; </w:t>
      </w:r>
    </w:p>
    <w:p w:rsidR="004E1592" w:rsidRDefault="00D2266B" w:rsidP="00E44D97">
      <w:pPr>
        <w:pStyle w:val="Testonotadichiusura"/>
        <w:jc w:val="both"/>
      </w:pPr>
      <w:proofErr w:type="spellStart"/>
      <w:r>
        <w:t>bb</w:t>
      </w:r>
      <w:proofErr w:type="spellEnd"/>
      <w:r>
        <w:t>)</w:t>
      </w:r>
      <w:r w:rsidR="004E1592">
        <w:t xml:space="preserve"> istruzione e formazione in ambito scolastico, professionale, superiore o universitario; </w:t>
      </w:r>
    </w:p>
    <w:p w:rsidR="004E1592" w:rsidRDefault="004E1592" w:rsidP="00E44D97">
      <w:pPr>
        <w:pStyle w:val="Testonotadichiusura"/>
        <w:jc w:val="both"/>
      </w:pPr>
      <w:r>
        <w:t>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nonché per fini statistici da parte di soggetti che fanno parte del sistema statistico nazionale (</w:t>
      </w:r>
      <w:proofErr w:type="spellStart"/>
      <w:r>
        <w:t>Sistan</w:t>
      </w:r>
      <w:proofErr w:type="spellEnd"/>
      <w:r>
        <w:t xml:space="preserve">); </w:t>
      </w:r>
    </w:p>
    <w:p w:rsidR="004E1592" w:rsidRDefault="004E1592" w:rsidP="00E44D97">
      <w:pPr>
        <w:pStyle w:val="Testonotadichiusura"/>
        <w:jc w:val="both"/>
      </w:pPr>
      <w:proofErr w:type="spellStart"/>
      <w:r>
        <w:t>dd</w:t>
      </w:r>
      <w:proofErr w:type="spellEnd"/>
      <w:r>
        <w:t>)  instaurazione, gestione ed estinzione, di rapporti di lavoro di qualunque tipo, anche non retribuito o onorario, e di altre forme di impiego, materia sindacale, occupazione e collocamento obbligatorio, previdenza e assistenza, tutela delle minoranze e pari opportunità nell'ambito dei rapporti di lavoro, adempimento degli obblighi retributivi, fiscali e contabili, igiene e sicurezza del lavoro o di sicurezza o salute della popolazione, accertamento della responsabilità civile, disciplinare e contabile, attività ispettiva.</w:t>
      </w:r>
    </w:p>
    <w:p w:rsidR="004E1592" w:rsidRDefault="004E1592" w:rsidP="00E44D97">
      <w:pPr>
        <w:pStyle w:val="Testonotadichiusura"/>
        <w:jc w:val="both"/>
      </w:pPr>
      <w:r>
        <w:t>3.  Per i dati genetici, biometrici e relativi alla salute il trattamento avviene comunque nel rispetto di quanto previsto dall'articolo 2-septies.</w:t>
      </w:r>
    </w:p>
    <w:p w:rsidR="00890418" w:rsidRDefault="00890418" w:rsidP="00E44D97">
      <w:pPr>
        <w:pStyle w:val="Testonotadichiusura"/>
        <w:jc w:val="both"/>
      </w:pPr>
    </w:p>
    <w:p w:rsidR="00890418" w:rsidRDefault="00890418" w:rsidP="00E44D97">
      <w:pPr>
        <w:pStyle w:val="Testonotadichiusura"/>
        <w:jc w:val="both"/>
      </w:pPr>
    </w:p>
    <w:p w:rsidR="00890418" w:rsidRDefault="00890418" w:rsidP="00E44D97">
      <w:pPr>
        <w:pStyle w:val="Testonotadichiusura"/>
        <w:jc w:val="both"/>
      </w:pPr>
    </w:p>
    <w:p w:rsidR="00890418" w:rsidRPr="00890418" w:rsidRDefault="00890418" w:rsidP="00890418">
      <w:pPr>
        <w:jc w:val="both"/>
        <w:rPr>
          <w:b/>
          <w:bCs/>
          <w:sz w:val="20"/>
          <w:szCs w:val="20"/>
        </w:rPr>
      </w:pPr>
      <w:proofErr w:type="spellStart"/>
      <w:r w:rsidRPr="00890418">
        <w:rPr>
          <w:b/>
          <w:bCs/>
          <w:sz w:val="20"/>
          <w:szCs w:val="20"/>
        </w:rPr>
        <w:t>D.Lgs.</w:t>
      </w:r>
      <w:proofErr w:type="spellEnd"/>
      <w:r w:rsidRPr="00890418">
        <w:rPr>
          <w:b/>
          <w:bCs/>
          <w:sz w:val="20"/>
          <w:szCs w:val="20"/>
        </w:rPr>
        <w:t xml:space="preserve"> 31 marzo 1998, n. 112, art. 124:</w:t>
      </w:r>
    </w:p>
    <w:p w:rsidR="00890418" w:rsidRDefault="00890418" w:rsidP="00890418">
      <w:pPr>
        <w:spacing w:after="0" w:line="240" w:lineRule="auto"/>
        <w:jc w:val="both"/>
        <w:rPr>
          <w:b/>
          <w:bCs/>
          <w:sz w:val="19"/>
          <w:szCs w:val="19"/>
        </w:rPr>
      </w:pPr>
    </w:p>
    <w:p w:rsidR="00890418" w:rsidRPr="008F5D77" w:rsidRDefault="00890418" w:rsidP="00890418">
      <w:pPr>
        <w:spacing w:after="0" w:line="240" w:lineRule="auto"/>
        <w:jc w:val="both"/>
        <w:rPr>
          <w:rFonts w:ascii="Verdana" w:eastAsia="Times New Roman" w:hAnsi="Verdana"/>
          <w:lang w:eastAsia="it-IT"/>
        </w:rPr>
      </w:pPr>
      <w:r>
        <w:rPr>
          <w:b/>
          <w:bCs/>
          <w:sz w:val="19"/>
          <w:szCs w:val="19"/>
        </w:rPr>
        <w:t>A</w:t>
      </w:r>
      <w:r w:rsidRPr="00FD5696">
        <w:rPr>
          <w:b/>
          <w:bCs/>
          <w:sz w:val="19"/>
          <w:szCs w:val="19"/>
        </w:rPr>
        <w:t>rt. 124.  Professioni sanitarie</w:t>
      </w:r>
      <w:r>
        <w:rPr>
          <w:b/>
          <w:bCs/>
          <w:sz w:val="19"/>
          <w:szCs w:val="19"/>
        </w:rPr>
        <w:t>.</w:t>
      </w:r>
    </w:p>
    <w:p w:rsidR="00890418" w:rsidRPr="008F5D77" w:rsidRDefault="00890418" w:rsidP="00890418">
      <w:pPr>
        <w:spacing w:after="0" w:line="240" w:lineRule="auto"/>
        <w:jc w:val="both"/>
        <w:rPr>
          <w:rFonts w:ascii="Verdana" w:eastAsia="Times New Roman" w:hAnsi="Verdana" w:cs="Times New Roman"/>
          <w:sz w:val="24"/>
          <w:szCs w:val="24"/>
          <w:lang w:eastAsia="it-IT"/>
        </w:rPr>
      </w:pPr>
      <w:r w:rsidRPr="008F5D77">
        <w:rPr>
          <w:rFonts w:ascii="Verdana" w:eastAsia="Times New Roman" w:hAnsi="Verdana" w:cs="Times New Roman"/>
          <w:b/>
          <w:bCs/>
          <w:vanish/>
          <w:sz w:val="24"/>
          <w:szCs w:val="24"/>
          <w:lang w:eastAsia="it-IT"/>
        </w:rPr>
        <w:t>In vigore dal 6 maggio 1998</w:t>
      </w:r>
      <w:r w:rsidRPr="008F5D77">
        <w:rPr>
          <w:rFonts w:ascii="Verdana" w:eastAsia="Times New Roman" w:hAnsi="Verdana" w:cs="Times New Roman"/>
          <w:sz w:val="24"/>
          <w:szCs w:val="24"/>
          <w:lang w:eastAsia="it-IT"/>
        </w:rPr>
        <w:t xml:space="preserve"> </w:t>
      </w:r>
    </w:p>
    <w:p w:rsidR="00890418" w:rsidRPr="00627235" w:rsidRDefault="00890418" w:rsidP="00890418">
      <w:pPr>
        <w:spacing w:after="0" w:line="240" w:lineRule="auto"/>
        <w:jc w:val="both"/>
        <w:rPr>
          <w:sz w:val="19"/>
          <w:szCs w:val="19"/>
        </w:rPr>
      </w:pPr>
      <w:r w:rsidRPr="00627235">
        <w:rPr>
          <w:sz w:val="19"/>
          <w:szCs w:val="19"/>
        </w:rPr>
        <w:t>1.  Sono conservate allo Stato le seguenti funzioni amministrative:</w:t>
      </w:r>
    </w:p>
    <w:p w:rsidR="00890418" w:rsidRPr="00627235" w:rsidRDefault="00890418" w:rsidP="00890418">
      <w:pPr>
        <w:spacing w:after="0" w:line="240" w:lineRule="auto"/>
        <w:jc w:val="both"/>
        <w:rPr>
          <w:sz w:val="19"/>
          <w:szCs w:val="19"/>
        </w:rPr>
      </w:pPr>
      <w:r w:rsidRPr="00627235">
        <w:rPr>
          <w:sz w:val="19"/>
          <w:szCs w:val="19"/>
        </w:rPr>
        <w:t xml:space="preserve">a)  la disciplina delle attività libero-professionali e delle relative incompatibilità, ai sensi dell'articolo </w:t>
      </w:r>
      <w:hyperlink r:id="rId1" w:history="1">
        <w:r w:rsidRPr="00627235">
          <w:rPr>
            <w:sz w:val="19"/>
            <w:szCs w:val="19"/>
          </w:rPr>
          <w:t>4, comma 7</w:t>
        </w:r>
      </w:hyperlink>
      <w:r w:rsidRPr="00627235">
        <w:rPr>
          <w:sz w:val="19"/>
          <w:szCs w:val="19"/>
        </w:rPr>
        <w:t xml:space="preserve">, della </w:t>
      </w:r>
      <w:hyperlink r:id="rId2" w:history="1">
        <w:r w:rsidRPr="00627235">
          <w:rPr>
            <w:sz w:val="19"/>
            <w:szCs w:val="19"/>
          </w:rPr>
          <w:t>legge 30 dicembre 1991, n. 412</w:t>
        </w:r>
      </w:hyperlink>
      <w:r w:rsidRPr="00627235">
        <w:rPr>
          <w:sz w:val="19"/>
          <w:szCs w:val="19"/>
        </w:rPr>
        <w:t>, e dell'</w:t>
      </w:r>
      <w:hyperlink r:id="rId3" w:history="1">
        <w:r w:rsidRPr="00627235">
          <w:rPr>
            <w:sz w:val="19"/>
            <w:szCs w:val="19"/>
          </w:rPr>
          <w:t>articolo 1, comma 14, della legge 23 dicembre 1996, n. 662</w:t>
        </w:r>
      </w:hyperlink>
      <w:r w:rsidRPr="00627235">
        <w:rPr>
          <w:sz w:val="19"/>
          <w:szCs w:val="19"/>
        </w:rPr>
        <w:t xml:space="preserve">; </w:t>
      </w:r>
    </w:p>
    <w:p w:rsidR="00890418" w:rsidRPr="00627235" w:rsidRDefault="00890418" w:rsidP="00890418">
      <w:pPr>
        <w:spacing w:after="0" w:line="240" w:lineRule="auto"/>
        <w:jc w:val="both"/>
        <w:rPr>
          <w:sz w:val="19"/>
          <w:szCs w:val="19"/>
        </w:rPr>
      </w:pPr>
      <w:r w:rsidRPr="00627235">
        <w:rPr>
          <w:sz w:val="19"/>
          <w:szCs w:val="19"/>
        </w:rPr>
        <w:t>b)  la determinazione delle figure professionali e dei relativi profili delle professioni sanitarie, sanitarie ausiliarie e delle arti sanitarie, ai sensi dell'</w:t>
      </w:r>
      <w:hyperlink r:id="rId4" w:history="1">
        <w:r w:rsidRPr="00627235">
          <w:rPr>
            <w:sz w:val="19"/>
            <w:szCs w:val="19"/>
          </w:rPr>
          <w:t>articolo 6, comma 3, del decreto legislativo 30 dicembre 1992, n. 502</w:t>
        </w:r>
      </w:hyperlink>
      <w:r w:rsidRPr="00627235">
        <w:rPr>
          <w:sz w:val="19"/>
          <w:szCs w:val="19"/>
        </w:rPr>
        <w:t xml:space="preserve">; </w:t>
      </w:r>
    </w:p>
    <w:p w:rsidR="00890418" w:rsidRPr="00627235" w:rsidRDefault="00890418" w:rsidP="00890418">
      <w:pPr>
        <w:spacing w:after="0" w:line="240" w:lineRule="auto"/>
        <w:jc w:val="both"/>
        <w:rPr>
          <w:sz w:val="19"/>
          <w:szCs w:val="19"/>
        </w:rPr>
      </w:pPr>
      <w:r w:rsidRPr="00627235">
        <w:rPr>
          <w:sz w:val="19"/>
          <w:szCs w:val="19"/>
        </w:rPr>
        <w:t xml:space="preserve">c)  gli adempimenti in materia di riconoscimento dei diplomi ed esercizio delle professioni sanitarie, sanitarie ausiliarie ed arti sanitarie da parte di cittadini degli Stati membri dell'Unione europea; </w:t>
      </w:r>
    </w:p>
    <w:p w:rsidR="00890418" w:rsidRPr="00627235" w:rsidRDefault="00890418" w:rsidP="00890418">
      <w:pPr>
        <w:spacing w:after="0" w:line="240" w:lineRule="auto"/>
        <w:jc w:val="both"/>
        <w:rPr>
          <w:sz w:val="19"/>
          <w:szCs w:val="19"/>
        </w:rPr>
      </w:pPr>
      <w:r w:rsidRPr="00627235">
        <w:rPr>
          <w:sz w:val="19"/>
          <w:szCs w:val="19"/>
        </w:rPr>
        <w:t>d)  il riconoscimento dei diplomi per l'esercizio delle professioni suddette, conseguiti da cittadini italiani in paesi extracomunitari, ai sensi della</w:t>
      </w:r>
      <w:r>
        <w:rPr>
          <w:sz w:val="19"/>
          <w:szCs w:val="19"/>
        </w:rPr>
        <w:t xml:space="preserve"> </w:t>
      </w:r>
      <w:hyperlink r:id="rId5" w:history="1">
        <w:r w:rsidRPr="00627235">
          <w:rPr>
            <w:sz w:val="19"/>
            <w:szCs w:val="19"/>
          </w:rPr>
          <w:t>legge 8 novembre 1984, n. 752</w:t>
        </w:r>
      </w:hyperlink>
      <w:r w:rsidRPr="00627235">
        <w:rPr>
          <w:sz w:val="19"/>
          <w:szCs w:val="19"/>
        </w:rPr>
        <w:t xml:space="preserve">; </w:t>
      </w:r>
    </w:p>
    <w:p w:rsidR="00890418" w:rsidRPr="00627235" w:rsidRDefault="00890418" w:rsidP="00890418">
      <w:pPr>
        <w:spacing w:after="0" w:line="240" w:lineRule="auto"/>
        <w:jc w:val="both"/>
        <w:rPr>
          <w:sz w:val="19"/>
          <w:szCs w:val="19"/>
        </w:rPr>
      </w:pPr>
      <w:r w:rsidRPr="00627235">
        <w:rPr>
          <w:sz w:val="19"/>
          <w:szCs w:val="19"/>
        </w:rPr>
        <w:t xml:space="preserve">e)  la programmazione del fabbisogno per le specializzazioni mediche e la relativa formazione, di cui al </w:t>
      </w:r>
      <w:hyperlink r:id="rId6" w:history="1">
        <w:r w:rsidRPr="00627235">
          <w:rPr>
            <w:sz w:val="19"/>
            <w:szCs w:val="19"/>
          </w:rPr>
          <w:t>decreto legislativo 8 agosto 1991, n. 256</w:t>
        </w:r>
      </w:hyperlink>
      <w:r w:rsidRPr="00627235">
        <w:rPr>
          <w:sz w:val="19"/>
          <w:szCs w:val="19"/>
        </w:rPr>
        <w:t xml:space="preserve">, e al </w:t>
      </w:r>
      <w:hyperlink r:id="rId7" w:history="1">
        <w:r w:rsidRPr="00627235">
          <w:rPr>
            <w:sz w:val="19"/>
            <w:szCs w:val="19"/>
          </w:rPr>
          <w:t>decreto legislativo 8 agosto 1991, n. 257</w:t>
        </w:r>
      </w:hyperlink>
      <w:r w:rsidRPr="00627235">
        <w:rPr>
          <w:sz w:val="19"/>
          <w:szCs w:val="19"/>
        </w:rPr>
        <w:t xml:space="preserve">, ivi compresa l'erogazione delle borse di studio e la determinazione dei requisiti di idoneità delle strutture ove viene svolta la formazione specialistica, d'intesa con la Conferenza Stato-regioni; </w:t>
      </w:r>
    </w:p>
    <w:p w:rsidR="00890418" w:rsidRPr="00627235" w:rsidRDefault="00890418" w:rsidP="00890418">
      <w:pPr>
        <w:spacing w:after="0" w:line="240" w:lineRule="auto"/>
        <w:jc w:val="both"/>
        <w:rPr>
          <w:sz w:val="19"/>
          <w:szCs w:val="19"/>
        </w:rPr>
      </w:pPr>
      <w:r w:rsidRPr="00627235">
        <w:rPr>
          <w:sz w:val="19"/>
          <w:szCs w:val="19"/>
        </w:rPr>
        <w:t>f)  la determinazione dei requisiti minimi e dei criteri generali relativi all'ammissione all'impiego del personale delle aziende USL e ospedaliere, nonché al conferimento degli incarichi dirigenziali d'intesa con la Conferenza Stato-regioni.</w:t>
      </w:r>
    </w:p>
    <w:p w:rsidR="00890418" w:rsidRPr="00627235" w:rsidRDefault="00890418" w:rsidP="00890418">
      <w:pPr>
        <w:spacing w:after="0" w:line="240" w:lineRule="auto"/>
        <w:jc w:val="both"/>
        <w:rPr>
          <w:sz w:val="19"/>
          <w:szCs w:val="19"/>
        </w:rPr>
      </w:pPr>
      <w:r w:rsidRPr="00627235">
        <w:rPr>
          <w:sz w:val="19"/>
          <w:szCs w:val="19"/>
        </w:rPr>
        <w:t xml:space="preserve">2.  E' trasferito alle regioni il riconoscimento del servizio sanitario prestato all'estero ai fini della partecipazione ai concorsi indetti a livello regionale ed </w:t>
      </w:r>
      <w:proofErr w:type="spellStart"/>
      <w:r w:rsidRPr="00627235">
        <w:rPr>
          <w:sz w:val="19"/>
          <w:szCs w:val="19"/>
        </w:rPr>
        <w:t>infraregionale</w:t>
      </w:r>
      <w:proofErr w:type="spellEnd"/>
      <w:r w:rsidRPr="00627235">
        <w:rPr>
          <w:sz w:val="19"/>
          <w:szCs w:val="19"/>
        </w:rPr>
        <w:t xml:space="preserve">, ed ai fini dell'accesso alle convenzioni con le USL per l'assistenza generica e specialistica, di cui alla </w:t>
      </w:r>
      <w:hyperlink r:id="rId8" w:history="1">
        <w:r w:rsidRPr="00627235">
          <w:rPr>
            <w:sz w:val="19"/>
            <w:szCs w:val="19"/>
          </w:rPr>
          <w:t>legge 10 luglio 1960, n. 735</w:t>
        </w:r>
      </w:hyperlink>
      <w:r w:rsidRPr="00627235">
        <w:rPr>
          <w:sz w:val="19"/>
          <w:szCs w:val="19"/>
        </w:rPr>
        <w:t>, e all'</w:t>
      </w:r>
      <w:hyperlink r:id="rId9" w:history="1">
        <w:r w:rsidRPr="00627235">
          <w:rPr>
            <w:sz w:val="19"/>
            <w:szCs w:val="19"/>
          </w:rPr>
          <w:t>articolo 26 del decreto del Presidente della Repubblica 20 dicembre 1979, n. 761</w:t>
        </w:r>
      </w:hyperlink>
      <w:r w:rsidRPr="00627235">
        <w:rPr>
          <w:sz w:val="19"/>
          <w:szCs w:val="19"/>
        </w:rPr>
        <w:t>.</w:t>
      </w:r>
    </w:p>
    <w:p w:rsidR="00890418" w:rsidRDefault="00890418" w:rsidP="00890418">
      <w:pPr>
        <w:pStyle w:val="Default"/>
        <w:rPr>
          <w:rFonts w:ascii="Arial" w:eastAsia="Times New Roman" w:hAnsi="Arial" w:cs="Arial"/>
          <w:lang w:eastAsia="it-IT"/>
        </w:rPr>
      </w:pPr>
    </w:p>
    <w:p w:rsidR="00890418" w:rsidRPr="00890418" w:rsidRDefault="00890418" w:rsidP="00890418">
      <w:pPr>
        <w:jc w:val="both"/>
        <w:rPr>
          <w:b/>
          <w:bCs/>
          <w:sz w:val="20"/>
          <w:szCs w:val="20"/>
        </w:rPr>
      </w:pPr>
      <w:bookmarkStart w:id="2" w:name="_GoBack"/>
      <w:r w:rsidRPr="00890418">
        <w:rPr>
          <w:b/>
          <w:bCs/>
          <w:sz w:val="20"/>
          <w:szCs w:val="20"/>
        </w:rPr>
        <w:t xml:space="preserve">L.R. 2 marzo 1999, n. 3, art. 80, comma 2, lett. l): </w:t>
      </w:r>
    </w:p>
    <w:bookmarkEnd w:id="2"/>
    <w:p w:rsidR="00890418" w:rsidRPr="0098071E" w:rsidRDefault="00890418" w:rsidP="00890418">
      <w:pPr>
        <w:spacing w:after="0" w:line="240" w:lineRule="auto"/>
        <w:rPr>
          <w:b/>
          <w:bCs/>
          <w:sz w:val="19"/>
          <w:szCs w:val="19"/>
        </w:rPr>
      </w:pPr>
      <w:r w:rsidRPr="0098071E">
        <w:rPr>
          <w:b/>
          <w:bCs/>
          <w:sz w:val="19"/>
          <w:szCs w:val="19"/>
        </w:rPr>
        <w:t>Art.</w:t>
      </w:r>
      <w:r>
        <w:rPr>
          <w:b/>
          <w:bCs/>
          <w:sz w:val="19"/>
          <w:szCs w:val="19"/>
        </w:rPr>
        <w:t xml:space="preserve"> 80. </w:t>
      </w:r>
      <w:r w:rsidRPr="0098071E">
        <w:rPr>
          <w:b/>
          <w:bCs/>
          <w:sz w:val="19"/>
          <w:szCs w:val="19"/>
        </w:rPr>
        <w:t>Funzioni concernenti le materie della salute umana e della sanità veterinaria.</w:t>
      </w:r>
    </w:p>
    <w:p w:rsidR="00890418" w:rsidRPr="0098071E" w:rsidRDefault="00890418" w:rsidP="00890418">
      <w:pPr>
        <w:spacing w:after="0" w:line="240" w:lineRule="auto"/>
        <w:jc w:val="both"/>
        <w:rPr>
          <w:sz w:val="19"/>
          <w:szCs w:val="19"/>
        </w:rPr>
      </w:pPr>
      <w:r w:rsidRPr="0098071E">
        <w:rPr>
          <w:sz w:val="19"/>
          <w:szCs w:val="19"/>
        </w:rPr>
        <w:t xml:space="preserve">1. La Regione esercita le funzioni ed i compiti amministrativi relativi alle materie della salute umana e della sanità veterinaria, così come indicati dall'articolo </w:t>
      </w:r>
      <w:hyperlink r:id="rId10" w:history="1">
        <w:r w:rsidRPr="0098071E">
          <w:rPr>
            <w:sz w:val="19"/>
            <w:szCs w:val="19"/>
          </w:rPr>
          <w:t>113</w:t>
        </w:r>
      </w:hyperlink>
      <w:r w:rsidRPr="0098071E">
        <w:rPr>
          <w:sz w:val="19"/>
          <w:szCs w:val="19"/>
        </w:rPr>
        <w:t xml:space="preserve"> del </w:t>
      </w:r>
      <w:hyperlink r:id="rId11" w:history="1">
        <w:r w:rsidRPr="0098071E">
          <w:rPr>
            <w:sz w:val="19"/>
            <w:szCs w:val="19"/>
          </w:rPr>
          <w:t>decreto legislativo n. 112 del 1998</w:t>
        </w:r>
      </w:hyperlink>
      <w:r w:rsidRPr="0098071E">
        <w:rPr>
          <w:sz w:val="19"/>
          <w:szCs w:val="19"/>
        </w:rPr>
        <w:t xml:space="preserve">, non riservati allo Stato. </w:t>
      </w:r>
    </w:p>
    <w:p w:rsidR="00890418" w:rsidRPr="0098071E" w:rsidRDefault="00890418" w:rsidP="00890418">
      <w:pPr>
        <w:spacing w:after="0" w:line="240" w:lineRule="auto"/>
        <w:jc w:val="both"/>
        <w:rPr>
          <w:sz w:val="19"/>
          <w:szCs w:val="19"/>
        </w:rPr>
      </w:pPr>
      <w:r w:rsidRPr="0098071E">
        <w:rPr>
          <w:sz w:val="19"/>
          <w:szCs w:val="19"/>
        </w:rPr>
        <w:t xml:space="preserve">2. Sono riservate, in particolare, alla Regione le funzioni ed i compiti amministrativi relativi: </w:t>
      </w:r>
    </w:p>
    <w:p w:rsidR="00890418" w:rsidRPr="0098071E" w:rsidRDefault="00890418" w:rsidP="00890418">
      <w:pPr>
        <w:spacing w:after="0" w:line="240" w:lineRule="auto"/>
        <w:jc w:val="both"/>
        <w:rPr>
          <w:sz w:val="19"/>
          <w:szCs w:val="19"/>
        </w:rPr>
      </w:pPr>
      <w:r w:rsidRPr="0098071E">
        <w:rPr>
          <w:sz w:val="19"/>
          <w:szCs w:val="19"/>
        </w:rPr>
        <w:t xml:space="preserve">a) </w:t>
      </w:r>
      <w:proofErr w:type="gramStart"/>
      <w:r w:rsidRPr="0098071E">
        <w:rPr>
          <w:sz w:val="19"/>
          <w:szCs w:val="19"/>
        </w:rPr>
        <w:t>(….</w:t>
      </w:r>
      <w:proofErr w:type="gramEnd"/>
      <w:r w:rsidRPr="0098071E">
        <w:rPr>
          <w:sz w:val="19"/>
          <w:szCs w:val="19"/>
        </w:rPr>
        <w:t>.omissis…..)</w:t>
      </w:r>
    </w:p>
    <w:p w:rsidR="00890418" w:rsidRPr="0098071E" w:rsidRDefault="00890418" w:rsidP="00890418">
      <w:pPr>
        <w:spacing w:after="0" w:line="240" w:lineRule="auto"/>
        <w:jc w:val="both"/>
        <w:rPr>
          <w:sz w:val="19"/>
          <w:szCs w:val="19"/>
        </w:rPr>
      </w:pPr>
      <w:r w:rsidRPr="0098071E">
        <w:rPr>
          <w:sz w:val="19"/>
          <w:szCs w:val="19"/>
        </w:rPr>
        <w:t xml:space="preserve">l) al riconoscimento del servizio sanitario prestato all'estero ai fini della partecipazione a concorsi indetti a livello regionale e </w:t>
      </w:r>
      <w:proofErr w:type="spellStart"/>
      <w:r w:rsidRPr="0098071E">
        <w:rPr>
          <w:sz w:val="19"/>
          <w:szCs w:val="19"/>
        </w:rPr>
        <w:t>infraregionale</w:t>
      </w:r>
      <w:proofErr w:type="spellEnd"/>
      <w:r w:rsidRPr="0098071E">
        <w:rPr>
          <w:sz w:val="19"/>
          <w:szCs w:val="19"/>
        </w:rPr>
        <w:t xml:space="preserve">, ed ai fini dell'accesso alle convenzioni con le ASL per l'assistenza generica e specialistica di cui alla </w:t>
      </w:r>
      <w:hyperlink r:id="rId12" w:history="1">
        <w:r w:rsidRPr="0098071E">
          <w:rPr>
            <w:sz w:val="19"/>
            <w:szCs w:val="19"/>
          </w:rPr>
          <w:t>L. 10 luglio 1960, n. 735</w:t>
        </w:r>
      </w:hyperlink>
      <w:r w:rsidRPr="0098071E">
        <w:rPr>
          <w:sz w:val="19"/>
          <w:szCs w:val="19"/>
        </w:rPr>
        <w:t xml:space="preserve">, e all'articolo </w:t>
      </w:r>
      <w:hyperlink r:id="rId13" w:history="1">
        <w:r w:rsidRPr="0098071E">
          <w:rPr>
            <w:sz w:val="19"/>
            <w:szCs w:val="19"/>
          </w:rPr>
          <w:t>26</w:t>
        </w:r>
      </w:hyperlink>
      <w:r w:rsidRPr="0098071E">
        <w:rPr>
          <w:sz w:val="19"/>
          <w:szCs w:val="19"/>
        </w:rPr>
        <w:t xml:space="preserve"> del </w:t>
      </w:r>
      <w:hyperlink r:id="rId14" w:history="1">
        <w:r w:rsidRPr="0098071E">
          <w:rPr>
            <w:sz w:val="19"/>
            <w:szCs w:val="19"/>
          </w:rPr>
          <w:t>D.P.R. 20 dicembre 1979, n. 761</w:t>
        </w:r>
      </w:hyperlink>
      <w:r w:rsidRPr="0098071E">
        <w:rPr>
          <w:sz w:val="19"/>
          <w:szCs w:val="19"/>
        </w:rPr>
        <w:t xml:space="preserve">. </w:t>
      </w:r>
    </w:p>
    <w:p w:rsidR="00890418" w:rsidRPr="0098071E" w:rsidRDefault="00890418" w:rsidP="00890418">
      <w:pPr>
        <w:spacing w:after="0" w:line="240" w:lineRule="auto"/>
        <w:jc w:val="both"/>
        <w:rPr>
          <w:sz w:val="19"/>
          <w:szCs w:val="19"/>
        </w:rPr>
      </w:pPr>
      <w:proofErr w:type="gramStart"/>
      <w:r w:rsidRPr="0098071E">
        <w:rPr>
          <w:sz w:val="19"/>
          <w:szCs w:val="19"/>
        </w:rPr>
        <w:t>(….</w:t>
      </w:r>
      <w:proofErr w:type="gramEnd"/>
      <w:r w:rsidRPr="0098071E">
        <w:rPr>
          <w:sz w:val="19"/>
          <w:szCs w:val="19"/>
        </w:rPr>
        <w:t>.omissis…..)</w:t>
      </w:r>
      <w:r>
        <w:rPr>
          <w:sz w:val="19"/>
          <w:szCs w:val="19"/>
        </w:rPr>
        <w:t>.</w:t>
      </w:r>
    </w:p>
    <w:p w:rsidR="00890418" w:rsidRDefault="00890418" w:rsidP="00E44D97">
      <w:pPr>
        <w:pStyle w:val="Testonotadichiusura"/>
        <w:jc w:val="both"/>
      </w:pPr>
    </w:p>
    <w:p w:rsidR="004E1592" w:rsidRDefault="004E1592">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8B8" w:rsidRDefault="009218B8" w:rsidP="004E1592">
      <w:pPr>
        <w:spacing w:after="0" w:line="240" w:lineRule="auto"/>
      </w:pPr>
      <w:r>
        <w:separator/>
      </w:r>
    </w:p>
  </w:footnote>
  <w:footnote w:type="continuationSeparator" w:id="0">
    <w:p w:rsidR="009218B8" w:rsidRDefault="009218B8" w:rsidP="004E1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E19"/>
    <w:multiLevelType w:val="hybridMultilevel"/>
    <w:tmpl w:val="781C3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F05BFB"/>
    <w:multiLevelType w:val="hybridMultilevel"/>
    <w:tmpl w:val="B85E7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346C1"/>
    <w:multiLevelType w:val="hybridMultilevel"/>
    <w:tmpl w:val="24F2A5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532E11"/>
    <w:multiLevelType w:val="hybridMultilevel"/>
    <w:tmpl w:val="F38E2A42"/>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42"/>
    <w:rsid w:val="0000312A"/>
    <w:rsid w:val="00005C32"/>
    <w:rsid w:val="000A3573"/>
    <w:rsid w:val="000D729D"/>
    <w:rsid w:val="0010470C"/>
    <w:rsid w:val="00123E0B"/>
    <w:rsid w:val="00180382"/>
    <w:rsid w:val="001A0ACD"/>
    <w:rsid w:val="001B430B"/>
    <w:rsid w:val="001B702F"/>
    <w:rsid w:val="001C25D8"/>
    <w:rsid w:val="001D48B7"/>
    <w:rsid w:val="001E0878"/>
    <w:rsid w:val="001E54D8"/>
    <w:rsid w:val="001E7E0D"/>
    <w:rsid w:val="00202DF0"/>
    <w:rsid w:val="00213F0F"/>
    <w:rsid w:val="00220C3A"/>
    <w:rsid w:val="002212A5"/>
    <w:rsid w:val="002866F9"/>
    <w:rsid w:val="002929D5"/>
    <w:rsid w:val="00292B94"/>
    <w:rsid w:val="002B440E"/>
    <w:rsid w:val="002B4C10"/>
    <w:rsid w:val="002D23CA"/>
    <w:rsid w:val="002D4B6B"/>
    <w:rsid w:val="002E363E"/>
    <w:rsid w:val="002E4B95"/>
    <w:rsid w:val="00322DCB"/>
    <w:rsid w:val="0035683D"/>
    <w:rsid w:val="003B387E"/>
    <w:rsid w:val="004342C4"/>
    <w:rsid w:val="00446C79"/>
    <w:rsid w:val="004606D4"/>
    <w:rsid w:val="004E1592"/>
    <w:rsid w:val="00505AF8"/>
    <w:rsid w:val="00507509"/>
    <w:rsid w:val="00507FDB"/>
    <w:rsid w:val="005113D2"/>
    <w:rsid w:val="005146AA"/>
    <w:rsid w:val="00514A41"/>
    <w:rsid w:val="00542DF7"/>
    <w:rsid w:val="005604B3"/>
    <w:rsid w:val="0059427C"/>
    <w:rsid w:val="00594CA3"/>
    <w:rsid w:val="005A462A"/>
    <w:rsid w:val="005A6658"/>
    <w:rsid w:val="005B7DCB"/>
    <w:rsid w:val="005C4B73"/>
    <w:rsid w:val="005E1912"/>
    <w:rsid w:val="005E53AC"/>
    <w:rsid w:val="006030F5"/>
    <w:rsid w:val="00604890"/>
    <w:rsid w:val="00617A0D"/>
    <w:rsid w:val="00620AAF"/>
    <w:rsid w:val="00627235"/>
    <w:rsid w:val="00627925"/>
    <w:rsid w:val="0063191C"/>
    <w:rsid w:val="00660618"/>
    <w:rsid w:val="00684BD1"/>
    <w:rsid w:val="006A7500"/>
    <w:rsid w:val="006B1CC7"/>
    <w:rsid w:val="006F7C91"/>
    <w:rsid w:val="00702D25"/>
    <w:rsid w:val="0070566E"/>
    <w:rsid w:val="00707F00"/>
    <w:rsid w:val="007446E9"/>
    <w:rsid w:val="0077353B"/>
    <w:rsid w:val="00776967"/>
    <w:rsid w:val="007B1C7C"/>
    <w:rsid w:val="007D5E91"/>
    <w:rsid w:val="007E2E97"/>
    <w:rsid w:val="007E5ECC"/>
    <w:rsid w:val="007E6857"/>
    <w:rsid w:val="00816FAD"/>
    <w:rsid w:val="00831A78"/>
    <w:rsid w:val="00856B2E"/>
    <w:rsid w:val="00867738"/>
    <w:rsid w:val="008718F3"/>
    <w:rsid w:val="00872173"/>
    <w:rsid w:val="00874527"/>
    <w:rsid w:val="00890418"/>
    <w:rsid w:val="008A3658"/>
    <w:rsid w:val="008B36FB"/>
    <w:rsid w:val="008F003C"/>
    <w:rsid w:val="008F5D77"/>
    <w:rsid w:val="009218B8"/>
    <w:rsid w:val="009373CC"/>
    <w:rsid w:val="00943081"/>
    <w:rsid w:val="00945003"/>
    <w:rsid w:val="00963A55"/>
    <w:rsid w:val="00973CBD"/>
    <w:rsid w:val="00980556"/>
    <w:rsid w:val="0098071E"/>
    <w:rsid w:val="00986661"/>
    <w:rsid w:val="00990ED3"/>
    <w:rsid w:val="009D43E7"/>
    <w:rsid w:val="009D4FAA"/>
    <w:rsid w:val="009D6BFB"/>
    <w:rsid w:val="00A012A6"/>
    <w:rsid w:val="00A126D0"/>
    <w:rsid w:val="00A40A56"/>
    <w:rsid w:val="00A46D0B"/>
    <w:rsid w:val="00A5326C"/>
    <w:rsid w:val="00A82C96"/>
    <w:rsid w:val="00A961A6"/>
    <w:rsid w:val="00AA129A"/>
    <w:rsid w:val="00AA20A5"/>
    <w:rsid w:val="00AB1744"/>
    <w:rsid w:val="00AB30EB"/>
    <w:rsid w:val="00AE6F73"/>
    <w:rsid w:val="00B01358"/>
    <w:rsid w:val="00B11ADF"/>
    <w:rsid w:val="00B16BA3"/>
    <w:rsid w:val="00B23174"/>
    <w:rsid w:val="00B503D0"/>
    <w:rsid w:val="00B703AD"/>
    <w:rsid w:val="00BB04EF"/>
    <w:rsid w:val="00BC00BC"/>
    <w:rsid w:val="00BC2C53"/>
    <w:rsid w:val="00BC5244"/>
    <w:rsid w:val="00BD447C"/>
    <w:rsid w:val="00BE189C"/>
    <w:rsid w:val="00BF03E6"/>
    <w:rsid w:val="00BF30AD"/>
    <w:rsid w:val="00BF328F"/>
    <w:rsid w:val="00C2578E"/>
    <w:rsid w:val="00C57F87"/>
    <w:rsid w:val="00C75F6A"/>
    <w:rsid w:val="00C84119"/>
    <w:rsid w:val="00CB1680"/>
    <w:rsid w:val="00CB2677"/>
    <w:rsid w:val="00CB5480"/>
    <w:rsid w:val="00CF509D"/>
    <w:rsid w:val="00D02FDE"/>
    <w:rsid w:val="00D05320"/>
    <w:rsid w:val="00D05EE0"/>
    <w:rsid w:val="00D2266B"/>
    <w:rsid w:val="00D22F49"/>
    <w:rsid w:val="00D24448"/>
    <w:rsid w:val="00D376D3"/>
    <w:rsid w:val="00D44563"/>
    <w:rsid w:val="00D82552"/>
    <w:rsid w:val="00D945E7"/>
    <w:rsid w:val="00DA2F94"/>
    <w:rsid w:val="00DA309A"/>
    <w:rsid w:val="00DA396F"/>
    <w:rsid w:val="00DA7C32"/>
    <w:rsid w:val="00DB2501"/>
    <w:rsid w:val="00E0397B"/>
    <w:rsid w:val="00E227D9"/>
    <w:rsid w:val="00E260E0"/>
    <w:rsid w:val="00E44D97"/>
    <w:rsid w:val="00E50D73"/>
    <w:rsid w:val="00E56A70"/>
    <w:rsid w:val="00E758FB"/>
    <w:rsid w:val="00EA1989"/>
    <w:rsid w:val="00EA4950"/>
    <w:rsid w:val="00ED2CF7"/>
    <w:rsid w:val="00EF5E85"/>
    <w:rsid w:val="00F3034D"/>
    <w:rsid w:val="00F33984"/>
    <w:rsid w:val="00F35FF3"/>
    <w:rsid w:val="00F452A6"/>
    <w:rsid w:val="00F45F19"/>
    <w:rsid w:val="00F47646"/>
    <w:rsid w:val="00F53542"/>
    <w:rsid w:val="00F82372"/>
    <w:rsid w:val="00F85501"/>
    <w:rsid w:val="00FC509B"/>
    <w:rsid w:val="00FD5696"/>
    <w:rsid w:val="00FF20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BD4F"/>
  <w15:docId w15:val="{ECECE423-C09A-4E20-BDFF-C4699B25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2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2B94"/>
    <w:pPr>
      <w:ind w:left="720"/>
      <w:contextualSpacing/>
    </w:pPr>
  </w:style>
  <w:style w:type="character" w:styleId="Collegamentoipertestuale">
    <w:name w:val="Hyperlink"/>
    <w:basedOn w:val="Carpredefinitoparagrafo"/>
    <w:uiPriority w:val="99"/>
    <w:unhideWhenUsed/>
    <w:rsid w:val="00B503D0"/>
    <w:rPr>
      <w:color w:val="0563C1" w:themeColor="hyperlink"/>
      <w:u w:val="single"/>
    </w:rPr>
  </w:style>
  <w:style w:type="character" w:styleId="Collegamentovisitato">
    <w:name w:val="FollowedHyperlink"/>
    <w:basedOn w:val="Carpredefinitoparagrafo"/>
    <w:uiPriority w:val="99"/>
    <w:semiHidden/>
    <w:unhideWhenUsed/>
    <w:rsid w:val="00B503D0"/>
    <w:rPr>
      <w:color w:val="954F72" w:themeColor="followedHyperlink"/>
      <w:u w:val="single"/>
    </w:rPr>
  </w:style>
  <w:style w:type="paragraph" w:customStyle="1" w:styleId="Default">
    <w:name w:val="Default"/>
    <w:rsid w:val="00973CBD"/>
    <w:pPr>
      <w:autoSpaceDE w:val="0"/>
      <w:autoSpaceDN w:val="0"/>
      <w:adjustRightInd w:val="0"/>
      <w:spacing w:after="0" w:line="240" w:lineRule="auto"/>
    </w:pPr>
    <w:rPr>
      <w:rFonts w:ascii="EUAlbertina" w:hAnsi="EUAlbertina" w:cs="EUAlbertina"/>
      <w:color w:val="000000"/>
      <w:sz w:val="24"/>
      <w:szCs w:val="24"/>
    </w:rPr>
  </w:style>
  <w:style w:type="paragraph" w:styleId="Testonotadichiusura">
    <w:name w:val="endnote text"/>
    <w:basedOn w:val="Normale"/>
    <w:link w:val="TestonotadichiusuraCarattere"/>
    <w:uiPriority w:val="99"/>
    <w:semiHidden/>
    <w:unhideWhenUsed/>
    <w:rsid w:val="004E159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E1592"/>
    <w:rPr>
      <w:sz w:val="20"/>
      <w:szCs w:val="20"/>
    </w:rPr>
  </w:style>
  <w:style w:type="character" w:styleId="Rimandonotadichiusura">
    <w:name w:val="endnote reference"/>
    <w:basedOn w:val="Carpredefinitoparagrafo"/>
    <w:uiPriority w:val="99"/>
    <w:semiHidden/>
    <w:unhideWhenUsed/>
    <w:rsid w:val="004E1592"/>
    <w:rPr>
      <w:vertAlign w:val="superscript"/>
    </w:rPr>
  </w:style>
  <w:style w:type="paragraph" w:styleId="NormaleWeb">
    <w:name w:val="Normal (Web)"/>
    <w:basedOn w:val="Normale"/>
    <w:uiPriority w:val="99"/>
    <w:semiHidden/>
    <w:unhideWhenUsed/>
    <w:rsid w:val="008F5D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1811">
      <w:bodyDiv w:val="1"/>
      <w:marLeft w:val="0"/>
      <w:marRight w:val="0"/>
      <w:marTop w:val="0"/>
      <w:marBottom w:val="0"/>
      <w:divBdr>
        <w:top w:val="none" w:sz="0" w:space="0" w:color="auto"/>
        <w:left w:val="none" w:sz="0" w:space="0" w:color="auto"/>
        <w:bottom w:val="none" w:sz="0" w:space="0" w:color="auto"/>
        <w:right w:val="none" w:sz="0" w:space="0" w:color="auto"/>
      </w:divBdr>
    </w:div>
    <w:div w:id="345598841">
      <w:bodyDiv w:val="1"/>
      <w:marLeft w:val="0"/>
      <w:marRight w:val="0"/>
      <w:marTop w:val="0"/>
      <w:marBottom w:val="0"/>
      <w:divBdr>
        <w:top w:val="none" w:sz="0" w:space="0" w:color="auto"/>
        <w:left w:val="none" w:sz="0" w:space="0" w:color="auto"/>
        <w:bottom w:val="none" w:sz="0" w:space="0" w:color="auto"/>
        <w:right w:val="none" w:sz="0" w:space="0" w:color="auto"/>
      </w:divBdr>
      <w:divsChild>
        <w:div w:id="181169774">
          <w:marLeft w:val="0"/>
          <w:marRight w:val="0"/>
          <w:marTop w:val="0"/>
          <w:marBottom w:val="0"/>
          <w:divBdr>
            <w:top w:val="none" w:sz="0" w:space="0" w:color="auto"/>
            <w:left w:val="none" w:sz="0" w:space="0" w:color="auto"/>
            <w:bottom w:val="none" w:sz="0" w:space="0" w:color="auto"/>
            <w:right w:val="none" w:sz="0" w:space="0" w:color="auto"/>
          </w:divBdr>
          <w:divsChild>
            <w:div w:id="1941595634">
              <w:marLeft w:val="0"/>
              <w:marRight w:val="0"/>
              <w:marTop w:val="0"/>
              <w:marBottom w:val="0"/>
              <w:divBdr>
                <w:top w:val="none" w:sz="0" w:space="0" w:color="auto"/>
                <w:left w:val="none" w:sz="0" w:space="0" w:color="auto"/>
                <w:bottom w:val="none" w:sz="0" w:space="0" w:color="auto"/>
                <w:right w:val="none" w:sz="0" w:space="0" w:color="auto"/>
              </w:divBdr>
              <w:divsChild>
                <w:div w:id="1590919036">
                  <w:marLeft w:val="0"/>
                  <w:marRight w:val="0"/>
                  <w:marTop w:val="0"/>
                  <w:marBottom w:val="0"/>
                  <w:divBdr>
                    <w:top w:val="none" w:sz="0" w:space="0" w:color="auto"/>
                    <w:left w:val="none" w:sz="0" w:space="0" w:color="auto"/>
                    <w:bottom w:val="none" w:sz="0" w:space="0" w:color="auto"/>
                    <w:right w:val="none" w:sz="0" w:space="0" w:color="auto"/>
                  </w:divBdr>
                  <w:divsChild>
                    <w:div w:id="1730376587">
                      <w:marLeft w:val="0"/>
                      <w:marRight w:val="0"/>
                      <w:marTop w:val="0"/>
                      <w:marBottom w:val="0"/>
                      <w:divBdr>
                        <w:top w:val="none" w:sz="0" w:space="0" w:color="auto"/>
                        <w:left w:val="none" w:sz="0" w:space="0" w:color="auto"/>
                        <w:bottom w:val="none" w:sz="0" w:space="0" w:color="auto"/>
                        <w:right w:val="none" w:sz="0" w:space="0" w:color="auto"/>
                      </w:divBdr>
                    </w:div>
                    <w:div w:id="1093042014">
                      <w:marLeft w:val="0"/>
                      <w:marRight w:val="0"/>
                      <w:marTop w:val="0"/>
                      <w:marBottom w:val="0"/>
                      <w:divBdr>
                        <w:top w:val="none" w:sz="0" w:space="0" w:color="auto"/>
                        <w:left w:val="none" w:sz="0" w:space="0" w:color="auto"/>
                        <w:bottom w:val="none" w:sz="0" w:space="0" w:color="auto"/>
                        <w:right w:val="none" w:sz="0" w:space="0" w:color="auto"/>
                      </w:divBdr>
                      <w:divsChild>
                        <w:div w:id="1447575705">
                          <w:marLeft w:val="0"/>
                          <w:marRight w:val="0"/>
                          <w:marTop w:val="0"/>
                          <w:marBottom w:val="0"/>
                          <w:divBdr>
                            <w:top w:val="single" w:sz="6" w:space="30" w:color="FFFFFF"/>
                            <w:left w:val="none" w:sz="0" w:space="0" w:color="auto"/>
                            <w:bottom w:val="none" w:sz="0" w:space="0" w:color="auto"/>
                            <w:right w:val="none" w:sz="0" w:space="0" w:color="auto"/>
                          </w:divBdr>
                        </w:div>
                      </w:divsChild>
                    </w:div>
                  </w:divsChild>
                </w:div>
              </w:divsChild>
            </w:div>
          </w:divsChild>
        </w:div>
      </w:divsChild>
    </w:div>
    <w:div w:id="1471508772">
      <w:bodyDiv w:val="1"/>
      <w:marLeft w:val="0"/>
      <w:marRight w:val="0"/>
      <w:marTop w:val="150"/>
      <w:marBottom w:val="0"/>
      <w:divBdr>
        <w:top w:val="none" w:sz="0" w:space="0" w:color="auto"/>
        <w:left w:val="none" w:sz="0" w:space="0" w:color="auto"/>
        <w:bottom w:val="none" w:sz="0" w:space="0" w:color="auto"/>
        <w:right w:val="none" w:sz="0" w:space="0" w:color="auto"/>
      </w:divBdr>
      <w:divsChild>
        <w:div w:id="1511799838">
          <w:marLeft w:val="0"/>
          <w:marRight w:val="0"/>
          <w:marTop w:val="0"/>
          <w:marBottom w:val="0"/>
          <w:divBdr>
            <w:top w:val="none" w:sz="0" w:space="0" w:color="auto"/>
            <w:left w:val="none" w:sz="0" w:space="0" w:color="auto"/>
            <w:bottom w:val="none" w:sz="0" w:space="0" w:color="auto"/>
            <w:right w:val="none" w:sz="0" w:space="0" w:color="auto"/>
          </w:divBdr>
          <w:divsChild>
            <w:div w:id="8905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9984">
      <w:bodyDiv w:val="1"/>
      <w:marLeft w:val="0"/>
      <w:marRight w:val="0"/>
      <w:marTop w:val="0"/>
      <w:marBottom w:val="0"/>
      <w:divBdr>
        <w:top w:val="none" w:sz="0" w:space="0" w:color="auto"/>
        <w:left w:val="none" w:sz="0" w:space="0" w:color="auto"/>
        <w:bottom w:val="none" w:sz="0" w:space="0" w:color="auto"/>
        <w:right w:val="none" w:sz="0" w:space="0" w:color="auto"/>
      </w:divBdr>
    </w:div>
    <w:div w:id="2004507400">
      <w:bodyDiv w:val="1"/>
      <w:marLeft w:val="0"/>
      <w:marRight w:val="0"/>
      <w:marTop w:val="150"/>
      <w:marBottom w:val="0"/>
      <w:divBdr>
        <w:top w:val="none" w:sz="0" w:space="0" w:color="auto"/>
        <w:left w:val="none" w:sz="0" w:space="0" w:color="auto"/>
        <w:bottom w:val="none" w:sz="0" w:space="0" w:color="auto"/>
        <w:right w:val="none" w:sz="0" w:space="0" w:color="auto"/>
      </w:divBdr>
      <w:divsChild>
        <w:div w:id="202987242">
          <w:marLeft w:val="0"/>
          <w:marRight w:val="0"/>
          <w:marTop w:val="0"/>
          <w:marBottom w:val="0"/>
          <w:divBdr>
            <w:top w:val="none" w:sz="0" w:space="0" w:color="auto"/>
            <w:left w:val="none" w:sz="0" w:space="0" w:color="auto"/>
            <w:bottom w:val="none" w:sz="0" w:space="0" w:color="auto"/>
            <w:right w:val="none" w:sz="0" w:space="0" w:color="auto"/>
          </w:divBdr>
          <w:divsChild>
            <w:div w:id="20645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umbria.it/privacy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9635ART0" TargetMode="External"/><Relationship Id="rId13" Type="http://schemas.openxmlformats.org/officeDocument/2006/relationships/hyperlink" Target="http://bd20.leggiditalia.it/cgi-bin/FulShow?TIPO=5&amp;NOTXT=1&amp;KEY=29LX0000120509ART27" TargetMode="External"/><Relationship Id="rId3" Type="http://schemas.openxmlformats.org/officeDocument/2006/relationships/hyperlink" Target="http://bd01.leggiditalia.it/cgi-bin/FulShow?TIPO=5&amp;NOTXT=1&amp;KEY=01LX0000100770ART1" TargetMode="External"/><Relationship Id="rId7" Type="http://schemas.openxmlformats.org/officeDocument/2006/relationships/hyperlink" Target="http://bd01.leggiditalia.it/cgi-bin/FulShow?TIPO=5&amp;NOTXT=1&amp;KEY=01LX0000120646ART0" TargetMode="External"/><Relationship Id="rId12" Type="http://schemas.openxmlformats.org/officeDocument/2006/relationships/hyperlink" Target="http://bd01.leggiditalia.it/cgi-bin/FulShow?TIPO=5&amp;NOTXT=1&amp;KEY=01LX0000109635" TargetMode="External"/><Relationship Id="rId2" Type="http://schemas.openxmlformats.org/officeDocument/2006/relationships/hyperlink" Target="http://bd01.leggiditalia.it/cgi-bin/FulShow?TIPO=5&amp;NOTXT=1&amp;KEY=01LX0000100810" TargetMode="External"/><Relationship Id="rId1" Type="http://schemas.openxmlformats.org/officeDocument/2006/relationships/hyperlink" Target="http://bd01.leggiditalia.it/cgi-bin/FulShow?TIPO=5&amp;NOTXT=1&amp;KEY=01LX0000100810ART4" TargetMode="External"/><Relationship Id="rId6" Type="http://schemas.openxmlformats.org/officeDocument/2006/relationships/hyperlink" Target="http://bd01.leggiditalia.it/cgi-bin/FulShow?TIPO=5&amp;NOTXT=1&amp;KEY=01LX0000120647ART0" TargetMode="External"/><Relationship Id="rId11" Type="http://schemas.openxmlformats.org/officeDocument/2006/relationships/hyperlink" Target="http://bd20.leggiditalia.it/cgi-bin/FulShow?TIPO=5&amp;NOTXT=1&amp;KEY=29LX0000110053" TargetMode="External"/><Relationship Id="rId5" Type="http://schemas.openxmlformats.org/officeDocument/2006/relationships/hyperlink" Target="http://bd01.leggiditalia.it/cgi-bin/FulShow?TIPO=5&amp;NOTXT=1&amp;KEY=01LX0000115443ART0" TargetMode="External"/><Relationship Id="rId10" Type="http://schemas.openxmlformats.org/officeDocument/2006/relationships/hyperlink" Target="http://bd20.leggiditalia.it/cgi-bin/FulShow?TIPO=5&amp;NOTXT=1&amp;KEY=29LX0000110053ART115" TargetMode="External"/><Relationship Id="rId4" Type="http://schemas.openxmlformats.org/officeDocument/2006/relationships/hyperlink" Target="http://bd01.leggiditalia.it/cgi-bin/FulShow?TIPO=5&amp;NOTXT=1&amp;KEY=01LX0000110042ART85" TargetMode="External"/><Relationship Id="rId9" Type="http://schemas.openxmlformats.org/officeDocument/2006/relationships/hyperlink" Target="http://bd01.leggiditalia.it/cgi-bin/FulShow?TIPO=5&amp;NOTXT=1&amp;KEY=01LX0000120509ART27" TargetMode="External"/><Relationship Id="rId14" Type="http://schemas.openxmlformats.org/officeDocument/2006/relationships/hyperlink" Target="http://bd20.leggiditalia.it/cgi-bin/FulShow?TIPO=5&amp;NOTXT=1&amp;KEY=29LX00001205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370A-80FC-408D-BBBD-E1FB4831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4703</Words>
  <Characters>26809</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REGIONE10KW002MIX-07 REGIONE10KW002MIX-07</dc:creator>
  <cp:lastModifiedBy>Cinzia Marini</cp:lastModifiedBy>
  <cp:revision>19</cp:revision>
  <dcterms:created xsi:type="dcterms:W3CDTF">2019-10-22T06:48:00Z</dcterms:created>
  <dcterms:modified xsi:type="dcterms:W3CDTF">2019-10-24T07:47:00Z</dcterms:modified>
</cp:coreProperties>
</file>