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54" w:rsidRPr="00857A4F" w:rsidRDefault="00015B54" w:rsidP="00015B54">
      <w:pPr>
        <w:rPr>
          <w:b/>
        </w:rPr>
      </w:pPr>
      <w:r w:rsidRPr="00857A4F">
        <w:rPr>
          <w:b/>
        </w:rPr>
        <w:t xml:space="preserve">QUESITO N. </w:t>
      </w:r>
      <w:r w:rsidR="002F6DBC">
        <w:rPr>
          <w:b/>
        </w:rPr>
        <w:t>9</w:t>
      </w:r>
    </w:p>
    <w:p w:rsidR="002F6DBC" w:rsidRDefault="002F6DBC" w:rsidP="002F6DBC">
      <w:pPr>
        <w:jc w:val="both"/>
      </w:pPr>
      <w:r>
        <w:t xml:space="preserve">Si richiedono i seguenti chiarimenti in merito alla procedura “Affidamento del servizio di valutazione relativo a programmi e azioni cofinanziati dal Fondo Europeo di Sviluppo Regionale (POR FESR 2007-2013 e 2014-2020 Regione Umbria). CIG </w:t>
      </w:r>
      <w:proofErr w:type="gramStart"/>
      <w:r>
        <w:t>7468150058  -</w:t>
      </w:r>
      <w:proofErr w:type="gramEnd"/>
      <w:r>
        <w:t xml:space="preserve"> CUP I64B16000080008”.</w:t>
      </w:r>
    </w:p>
    <w:p w:rsidR="002F6DBC" w:rsidRDefault="002F6DBC" w:rsidP="002F6DBC">
      <w:pPr>
        <w:jc w:val="both"/>
        <w:rPr>
          <w:i/>
          <w:iCs/>
          <w:u w:val="single"/>
        </w:rPr>
      </w:pPr>
      <w:r>
        <w:t xml:space="preserve">Facendo seguito alla Vostra risposta al Quesito 1, pubblicato sul sito della Regione </w:t>
      </w:r>
      <w:proofErr w:type="gramStart"/>
      <w:r>
        <w:t>Umbria,  si</w:t>
      </w:r>
      <w:proofErr w:type="gramEnd"/>
      <w:r>
        <w:t xml:space="preserve"> nota che al punto 1.3 della tabella dei criteri discrezionali di valutazione dell’offerta tecnica  (art 17.1 del Disciplinare) si afferma: </w:t>
      </w:r>
      <w:r>
        <w:rPr>
          <w:i/>
          <w:iCs/>
        </w:rPr>
        <w:t xml:space="preserve">“Vengono valutati i requisiti di istruzione e di esperienze del personale offerto per lo svolgimento del servizio </w:t>
      </w:r>
      <w:r>
        <w:rPr>
          <w:i/>
          <w:iCs/>
          <w:u w:val="single"/>
        </w:rPr>
        <w:t xml:space="preserve">(valutazione curriculum) PUNTI 16”.  </w:t>
      </w:r>
    </w:p>
    <w:p w:rsidR="002F6DBC" w:rsidRDefault="002F6DBC" w:rsidP="002F6DBC">
      <w:pPr>
        <w:jc w:val="both"/>
      </w:pPr>
      <w:r>
        <w:t xml:space="preserve">Dovendo inserire i </w:t>
      </w:r>
      <w:proofErr w:type="gramStart"/>
      <w:r>
        <w:t>CV  in</w:t>
      </w:r>
      <w:proofErr w:type="gramEnd"/>
      <w:r>
        <w:t xml:space="preserve"> forma anonima nella busta B, come potrà essere verificata l’adeguatezza di un esperto per il ruolo proposto in accordo alla tabella di cui all’art 7 del capitolato? Lo stesso CV potrebbe essere erroneamente attribuito ad un profilo diverso per il quale era stato proposto.  </w:t>
      </w:r>
      <w:proofErr w:type="gramStart"/>
      <w:r>
        <w:t>Si  deve</w:t>
      </w:r>
      <w:proofErr w:type="gramEnd"/>
      <w:r>
        <w:t xml:space="preserve"> dedurre  che i CV verranno valutati senza nessuna relazione  ai profili richiesti dal capitolato?</w:t>
      </w:r>
    </w:p>
    <w:p w:rsidR="002F6DBC" w:rsidRPr="005601BE" w:rsidRDefault="002F6DBC" w:rsidP="002F6DBC">
      <w:pPr>
        <w:jc w:val="both"/>
      </w:pPr>
      <w:r>
        <w:t xml:space="preserve">Se invece piuttosto nel CV l’offerente indica il profilo per cui è proposto o i CV sono proposti in un ordine in </w:t>
      </w:r>
      <w:bookmarkStart w:id="0" w:name="_GoBack"/>
      <w:r w:rsidRPr="005601BE">
        <w:t xml:space="preserve">relazione al contenuto dell’offerta tecnica, potrebbe venir meno l’anonimato richiesto. </w:t>
      </w:r>
    </w:p>
    <w:p w:rsidR="002F6DBC" w:rsidRPr="005601BE" w:rsidRDefault="002F6DBC" w:rsidP="002F6DBC">
      <w:pPr>
        <w:jc w:val="both"/>
        <w:rPr>
          <w:bCs/>
        </w:rPr>
      </w:pPr>
      <w:r w:rsidRPr="005601BE">
        <w:rPr>
          <w:bCs/>
        </w:rPr>
        <w:t xml:space="preserve">Si chiede quindi di chiarire come possano essere garantiti allo stesso tempo (1) l’adeguatezza del team in relazione ai requisiti richiesti (art 7 del Cap.), (2) una valutazione corretta dei CV (punto 1.3 tabella art 17.1) e (3) l’anonimato richiesto (art 15 del </w:t>
      </w:r>
      <w:proofErr w:type="spellStart"/>
      <w:r w:rsidRPr="005601BE">
        <w:rPr>
          <w:bCs/>
        </w:rPr>
        <w:t>Discip</w:t>
      </w:r>
      <w:proofErr w:type="spellEnd"/>
      <w:r w:rsidRPr="005601BE">
        <w:rPr>
          <w:bCs/>
        </w:rPr>
        <w:t>.).</w:t>
      </w:r>
    </w:p>
    <w:bookmarkEnd w:id="0"/>
    <w:p w:rsidR="002F6DBC" w:rsidRDefault="002F6DBC" w:rsidP="002F6DBC">
      <w:pPr>
        <w:spacing w:after="120"/>
      </w:pPr>
    </w:p>
    <w:p w:rsidR="00697130" w:rsidRDefault="00697130" w:rsidP="00697130">
      <w:pPr>
        <w:spacing w:after="120"/>
      </w:pPr>
    </w:p>
    <w:p w:rsidR="00DC06D0" w:rsidRDefault="00DC06D0" w:rsidP="00DC06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DC06D0" w:rsidRDefault="00DC06D0" w:rsidP="00DC06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AC0643" w:rsidRDefault="00AC0643" w:rsidP="00DC06D0">
      <w:pPr>
        <w:spacing w:after="0" w:line="240" w:lineRule="auto"/>
        <w:jc w:val="both"/>
      </w:pPr>
    </w:p>
    <w:p w:rsidR="00AC0643" w:rsidRDefault="00AC0643" w:rsidP="00DC06D0">
      <w:pPr>
        <w:spacing w:after="0" w:line="240" w:lineRule="auto"/>
        <w:jc w:val="both"/>
        <w:rPr>
          <w:b/>
        </w:rPr>
      </w:pPr>
      <w:r w:rsidRPr="00857A4F">
        <w:rPr>
          <w:b/>
        </w:rPr>
        <w:t>RISPOSTA</w:t>
      </w:r>
      <w:r w:rsidR="003B1DC4">
        <w:rPr>
          <w:b/>
        </w:rPr>
        <w:t xml:space="preserve"> Quesito n. </w:t>
      </w:r>
      <w:r w:rsidR="002F6DBC">
        <w:rPr>
          <w:b/>
        </w:rPr>
        <w:t>9</w:t>
      </w:r>
    </w:p>
    <w:p w:rsidR="005601BE" w:rsidRDefault="005601BE" w:rsidP="00DC06D0">
      <w:pPr>
        <w:spacing w:after="0" w:line="240" w:lineRule="auto"/>
        <w:jc w:val="both"/>
        <w:rPr>
          <w:b/>
        </w:rPr>
      </w:pPr>
    </w:p>
    <w:p w:rsidR="005601BE" w:rsidRPr="00596452" w:rsidRDefault="005601BE" w:rsidP="005601BE">
      <w:pPr>
        <w:spacing w:after="0" w:line="240" w:lineRule="auto"/>
        <w:jc w:val="both"/>
      </w:pPr>
      <w:r w:rsidRPr="00596452">
        <w:t xml:space="preserve">Si </w:t>
      </w:r>
      <w:r>
        <w:t>veda la risposta al quesito n. 8</w:t>
      </w:r>
      <w:r w:rsidRPr="00596452">
        <w:t>.</w:t>
      </w:r>
    </w:p>
    <w:p w:rsidR="005601BE" w:rsidRDefault="005601BE" w:rsidP="00DC06D0">
      <w:pPr>
        <w:spacing w:after="0" w:line="240" w:lineRule="auto"/>
        <w:jc w:val="both"/>
        <w:rPr>
          <w:b/>
        </w:rPr>
      </w:pPr>
    </w:p>
    <w:p w:rsidR="008929E8" w:rsidRDefault="008929E8" w:rsidP="00DC06D0">
      <w:pPr>
        <w:spacing w:after="0" w:line="240" w:lineRule="auto"/>
        <w:jc w:val="both"/>
        <w:rPr>
          <w:b/>
        </w:rPr>
      </w:pPr>
    </w:p>
    <w:p w:rsidR="00F30F51" w:rsidRDefault="00F30F51" w:rsidP="00F30F51">
      <w:pPr>
        <w:pStyle w:val="Default"/>
      </w:pPr>
    </w:p>
    <w:sectPr w:rsidR="00F30F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997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77D31"/>
    <w:multiLevelType w:val="hybridMultilevel"/>
    <w:tmpl w:val="24D68DCA"/>
    <w:lvl w:ilvl="0" w:tplc="CAEA2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877FA"/>
    <w:multiLevelType w:val="hybridMultilevel"/>
    <w:tmpl w:val="FAA094BE"/>
    <w:lvl w:ilvl="0" w:tplc="348AE3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135C3"/>
    <w:multiLevelType w:val="hybridMultilevel"/>
    <w:tmpl w:val="95AA15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96E55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307D3"/>
    <w:multiLevelType w:val="hybridMultilevel"/>
    <w:tmpl w:val="3BB613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2439E7"/>
    <w:multiLevelType w:val="hybridMultilevel"/>
    <w:tmpl w:val="06F65A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54"/>
    <w:rsid w:val="00015B54"/>
    <w:rsid w:val="00046F2A"/>
    <w:rsid w:val="00266650"/>
    <w:rsid w:val="002B3392"/>
    <w:rsid w:val="002F6DBC"/>
    <w:rsid w:val="003B1DC4"/>
    <w:rsid w:val="004E3A8E"/>
    <w:rsid w:val="005601BE"/>
    <w:rsid w:val="005A6EC8"/>
    <w:rsid w:val="005B659F"/>
    <w:rsid w:val="00697130"/>
    <w:rsid w:val="00715554"/>
    <w:rsid w:val="007803BE"/>
    <w:rsid w:val="007A2A20"/>
    <w:rsid w:val="00857A4F"/>
    <w:rsid w:val="008929E8"/>
    <w:rsid w:val="00A4350F"/>
    <w:rsid w:val="00A627B0"/>
    <w:rsid w:val="00AC0643"/>
    <w:rsid w:val="00B30142"/>
    <w:rsid w:val="00DC06D0"/>
    <w:rsid w:val="00E03CEF"/>
    <w:rsid w:val="00F2299C"/>
    <w:rsid w:val="00F3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4C9D"/>
  <w15:chartTrackingRefBased/>
  <w15:docId w15:val="{157847E8-B873-4AB2-92B9-A81C9ADB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7A4F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styleId="NormaleWeb">
    <w:name w:val="Normal (Web)"/>
    <w:basedOn w:val="Normale"/>
    <w:uiPriority w:val="99"/>
    <w:semiHidden/>
    <w:unhideWhenUsed/>
    <w:rsid w:val="00DC06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30F5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Aurora Cavarra</dc:creator>
  <cp:keywords/>
  <dc:description/>
  <cp:lastModifiedBy>Catia Betti</cp:lastModifiedBy>
  <cp:revision>4</cp:revision>
  <dcterms:created xsi:type="dcterms:W3CDTF">2018-06-01T07:49:00Z</dcterms:created>
  <dcterms:modified xsi:type="dcterms:W3CDTF">2018-06-01T09:19:00Z</dcterms:modified>
</cp:coreProperties>
</file>