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A4BCB" w:rsidRPr="00CF7C8E" w:rsidRDefault="00FE745F" w:rsidP="00275DA7">
      <w:pPr>
        <w:ind w:left="360"/>
        <w:jc w:val="center"/>
        <w:rPr>
          <w:rFonts w:ascii="Arial" w:hAnsi="Arial" w:cs="Arial"/>
          <w:b/>
          <w:sz w:val="28"/>
          <w:szCs w:val="28"/>
        </w:rPr>
      </w:pPr>
      <w:r w:rsidRPr="00FE745F">
        <w:rPr>
          <w:smallCaps/>
          <w:noProof/>
          <w:sz w:val="28"/>
          <w:szCs w:val="28"/>
        </w:rPr>
        <w:pict>
          <v:shapetype id="_x0000_t202" coordsize="21600,21600" o:spt="202" path="m,l,21600r21600,l21600,xe">
            <v:stroke joinstyle="miter"/>
            <v:path gradientshapeok="t" o:connecttype="rect"/>
          </v:shapetype>
          <v:shape id="_x0000_s1026" type="#_x0000_t202" style="position:absolute;left:0;text-align:left;margin-left:412.3pt;margin-top:-17.25pt;width:101.2pt;height:19.85pt;z-index:251658240">
            <v:textbox>
              <w:txbxContent>
                <w:p w:rsidR="000D292B" w:rsidRPr="000D292B" w:rsidRDefault="000D292B" w:rsidP="000D292B">
                  <w:pPr>
                    <w:jc w:val="center"/>
                    <w:rPr>
                      <w:rFonts w:ascii="Arial" w:hAnsi="Arial" w:cs="Arial"/>
                      <w:b/>
                    </w:rPr>
                  </w:pPr>
                  <w:r>
                    <w:rPr>
                      <w:rFonts w:ascii="Arial" w:hAnsi="Arial" w:cs="Arial"/>
                      <w:b/>
                    </w:rPr>
                    <w:t>ALLEGATO 1</w:t>
                  </w:r>
                </w:p>
              </w:txbxContent>
            </v:textbox>
          </v:shape>
        </w:pict>
      </w:r>
      <w:r w:rsidR="002579F3" w:rsidRPr="00CF7C8E">
        <w:rPr>
          <w:smallCaps/>
          <w:noProof/>
          <w:sz w:val="28"/>
          <w:szCs w:val="28"/>
        </w:rPr>
        <w:drawing>
          <wp:inline distT="0" distB="0" distL="0" distR="0">
            <wp:extent cx="5962650" cy="1047750"/>
            <wp:effectExtent l="19050" t="0" r="0" b="0"/>
            <wp:docPr id="1" name="Immagine 1" descr="logo_ba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logo_base"/>
                    <pic:cNvPicPr>
                      <a:picLocks noChangeAspect="1" noChangeArrowheads="1"/>
                    </pic:cNvPicPr>
                  </pic:nvPicPr>
                  <pic:blipFill>
                    <a:blip r:embed="rId8" cstate="print"/>
                    <a:srcRect/>
                    <a:stretch>
                      <a:fillRect/>
                    </a:stretch>
                  </pic:blipFill>
                  <pic:spPr bwMode="auto">
                    <a:xfrm>
                      <a:off x="0" y="0"/>
                      <a:ext cx="5962650" cy="1047750"/>
                    </a:xfrm>
                    <a:prstGeom prst="rect">
                      <a:avLst/>
                    </a:prstGeom>
                    <a:noFill/>
                    <a:ln w="9525">
                      <a:noFill/>
                      <a:miter lim="800000"/>
                      <a:headEnd/>
                      <a:tailEnd/>
                    </a:ln>
                  </pic:spPr>
                </pic:pic>
              </a:graphicData>
            </a:graphic>
          </wp:inline>
        </w:drawing>
      </w:r>
    </w:p>
    <w:p w:rsidR="00FA4BCB" w:rsidRPr="00CF7C8E" w:rsidRDefault="00FA4BCB" w:rsidP="00275DA7">
      <w:pPr>
        <w:ind w:left="360"/>
        <w:jc w:val="center"/>
        <w:rPr>
          <w:rFonts w:ascii="Arial" w:hAnsi="Arial" w:cs="Arial"/>
          <w:b/>
          <w:sz w:val="28"/>
          <w:szCs w:val="28"/>
        </w:rPr>
      </w:pPr>
    </w:p>
    <w:p w:rsidR="00FA4BCB" w:rsidRPr="00CF7C8E" w:rsidRDefault="00FA4BCB" w:rsidP="00275DA7">
      <w:pPr>
        <w:ind w:left="360"/>
        <w:jc w:val="center"/>
        <w:rPr>
          <w:rFonts w:ascii="Arial" w:hAnsi="Arial" w:cs="Arial"/>
          <w:b/>
          <w:sz w:val="28"/>
          <w:szCs w:val="28"/>
        </w:rPr>
      </w:pPr>
    </w:p>
    <w:p w:rsidR="00FA4BCB" w:rsidRPr="00CF7C8E" w:rsidRDefault="00FA4BCB" w:rsidP="00275DA7">
      <w:pPr>
        <w:ind w:left="360"/>
        <w:jc w:val="center"/>
        <w:rPr>
          <w:rFonts w:ascii="Arial" w:hAnsi="Arial" w:cs="Arial"/>
          <w:b/>
          <w:sz w:val="28"/>
          <w:szCs w:val="28"/>
        </w:rPr>
      </w:pPr>
    </w:p>
    <w:p w:rsidR="00FA4BCB" w:rsidRPr="00CF7C8E" w:rsidRDefault="00FA4BCB" w:rsidP="00275DA7">
      <w:pPr>
        <w:ind w:left="360"/>
        <w:jc w:val="center"/>
        <w:rPr>
          <w:rFonts w:ascii="Arial" w:hAnsi="Arial" w:cs="Arial"/>
          <w:b/>
          <w:sz w:val="28"/>
          <w:szCs w:val="28"/>
        </w:rPr>
      </w:pPr>
    </w:p>
    <w:p w:rsidR="00FA4BCB" w:rsidRPr="00CF7C8E" w:rsidRDefault="00FA4BCB" w:rsidP="00275DA7">
      <w:pPr>
        <w:ind w:left="360"/>
        <w:jc w:val="center"/>
        <w:rPr>
          <w:rFonts w:ascii="Arial" w:hAnsi="Arial" w:cs="Arial"/>
          <w:b/>
          <w:sz w:val="28"/>
          <w:szCs w:val="28"/>
        </w:rPr>
      </w:pPr>
    </w:p>
    <w:p w:rsidR="00FA4BCB" w:rsidRPr="00CF7C8E" w:rsidRDefault="00FA4BCB" w:rsidP="00275DA7">
      <w:pPr>
        <w:ind w:left="360"/>
        <w:jc w:val="center"/>
        <w:rPr>
          <w:rFonts w:ascii="Arial" w:hAnsi="Arial" w:cs="Arial"/>
          <w:b/>
          <w:sz w:val="28"/>
          <w:szCs w:val="28"/>
        </w:rPr>
      </w:pPr>
    </w:p>
    <w:p w:rsidR="00DC4AAC" w:rsidRPr="00CF7C8E" w:rsidRDefault="00275DA7" w:rsidP="0074798C">
      <w:pPr>
        <w:spacing w:line="360" w:lineRule="auto"/>
        <w:ind w:left="360"/>
        <w:jc w:val="center"/>
        <w:rPr>
          <w:rFonts w:ascii="Arial" w:hAnsi="Arial" w:cs="Arial"/>
          <w:b/>
          <w:sz w:val="40"/>
          <w:szCs w:val="40"/>
        </w:rPr>
      </w:pPr>
      <w:r w:rsidRPr="00CF7C8E">
        <w:rPr>
          <w:rFonts w:ascii="Arial" w:hAnsi="Arial" w:cs="Arial"/>
          <w:b/>
          <w:sz w:val="40"/>
          <w:szCs w:val="40"/>
        </w:rPr>
        <w:t xml:space="preserve">LINEE GUIDA </w:t>
      </w:r>
    </w:p>
    <w:p w:rsidR="00B13D66" w:rsidRDefault="00275DA7" w:rsidP="0074798C">
      <w:pPr>
        <w:spacing w:line="360" w:lineRule="auto"/>
        <w:ind w:left="360"/>
        <w:jc w:val="center"/>
        <w:rPr>
          <w:rFonts w:ascii="Arial" w:hAnsi="Arial" w:cs="Arial"/>
          <w:b/>
          <w:sz w:val="40"/>
          <w:szCs w:val="40"/>
        </w:rPr>
      </w:pPr>
      <w:r w:rsidRPr="00CF7C8E">
        <w:rPr>
          <w:rFonts w:ascii="Arial" w:hAnsi="Arial" w:cs="Arial"/>
          <w:b/>
          <w:sz w:val="40"/>
          <w:szCs w:val="40"/>
        </w:rPr>
        <w:t>PER LA COMPILAZIONE</w:t>
      </w:r>
      <w:r w:rsidR="00DC4AAC" w:rsidRPr="00CF7C8E">
        <w:rPr>
          <w:rFonts w:ascii="Arial" w:hAnsi="Arial" w:cs="Arial"/>
          <w:b/>
          <w:sz w:val="40"/>
          <w:szCs w:val="40"/>
        </w:rPr>
        <w:t xml:space="preserve"> </w:t>
      </w:r>
      <w:r w:rsidRPr="00CF7C8E">
        <w:rPr>
          <w:rFonts w:ascii="Arial" w:hAnsi="Arial" w:cs="Arial"/>
          <w:b/>
          <w:sz w:val="40"/>
          <w:szCs w:val="40"/>
        </w:rPr>
        <w:t>DEI REGISTRI</w:t>
      </w:r>
      <w:r w:rsidR="00B13D66">
        <w:rPr>
          <w:rFonts w:ascii="Arial" w:hAnsi="Arial" w:cs="Arial"/>
          <w:b/>
          <w:sz w:val="40"/>
          <w:szCs w:val="40"/>
        </w:rPr>
        <w:t xml:space="preserve"> </w:t>
      </w:r>
    </w:p>
    <w:p w:rsidR="004E25BC" w:rsidRDefault="0074798C" w:rsidP="0074798C">
      <w:pPr>
        <w:spacing w:line="360" w:lineRule="auto"/>
        <w:jc w:val="center"/>
        <w:rPr>
          <w:rFonts w:ascii="Arial" w:hAnsi="Arial" w:cs="Arial"/>
          <w:b/>
          <w:sz w:val="40"/>
          <w:szCs w:val="40"/>
        </w:rPr>
      </w:pPr>
      <w:r w:rsidRPr="0074798C">
        <w:rPr>
          <w:rFonts w:ascii="Arial" w:hAnsi="Arial" w:cs="Arial"/>
          <w:b/>
          <w:sz w:val="40"/>
          <w:szCs w:val="40"/>
        </w:rPr>
        <w:t xml:space="preserve">RELATIVI ALLE ATTIVITÀ FORMATIVE </w:t>
      </w:r>
    </w:p>
    <w:p w:rsidR="002C5693" w:rsidRDefault="0074798C" w:rsidP="0074798C">
      <w:pPr>
        <w:spacing w:line="360" w:lineRule="auto"/>
        <w:jc w:val="center"/>
        <w:rPr>
          <w:rFonts w:ascii="Arial" w:hAnsi="Arial" w:cs="Arial"/>
          <w:b/>
          <w:sz w:val="40"/>
          <w:szCs w:val="40"/>
        </w:rPr>
      </w:pPr>
      <w:r w:rsidRPr="0074798C">
        <w:rPr>
          <w:rFonts w:ascii="Arial" w:hAnsi="Arial" w:cs="Arial"/>
          <w:b/>
          <w:sz w:val="40"/>
          <w:szCs w:val="40"/>
        </w:rPr>
        <w:t>E AI TIROCINI</w:t>
      </w:r>
    </w:p>
    <w:p w:rsidR="004E25BC" w:rsidRPr="0074798C" w:rsidRDefault="004E25BC" w:rsidP="0074798C">
      <w:pPr>
        <w:spacing w:line="360" w:lineRule="auto"/>
        <w:jc w:val="center"/>
        <w:rPr>
          <w:rFonts w:ascii="Arial" w:hAnsi="Arial" w:cs="Arial"/>
          <w:b/>
          <w:sz w:val="40"/>
          <w:szCs w:val="40"/>
        </w:rPr>
      </w:pPr>
    </w:p>
    <w:p w:rsidR="00DC4AAC" w:rsidRDefault="002C5693" w:rsidP="0074798C">
      <w:pPr>
        <w:spacing w:line="360" w:lineRule="auto"/>
        <w:ind w:left="360"/>
        <w:jc w:val="center"/>
        <w:rPr>
          <w:rFonts w:ascii="Arial" w:hAnsi="Arial" w:cs="Arial"/>
          <w:b/>
          <w:sz w:val="40"/>
          <w:szCs w:val="40"/>
        </w:rPr>
      </w:pPr>
      <w:r w:rsidRPr="00CF7C8E">
        <w:rPr>
          <w:rFonts w:ascii="Arial" w:hAnsi="Arial" w:cs="Arial"/>
          <w:b/>
          <w:sz w:val="40"/>
          <w:szCs w:val="40"/>
        </w:rPr>
        <w:t xml:space="preserve">E </w:t>
      </w:r>
    </w:p>
    <w:p w:rsidR="004E25BC" w:rsidRPr="00CF7C8E" w:rsidRDefault="004E25BC" w:rsidP="0074798C">
      <w:pPr>
        <w:spacing w:line="360" w:lineRule="auto"/>
        <w:ind w:left="360"/>
        <w:jc w:val="center"/>
        <w:rPr>
          <w:rFonts w:ascii="Arial" w:hAnsi="Arial" w:cs="Arial"/>
          <w:b/>
          <w:sz w:val="40"/>
          <w:szCs w:val="40"/>
        </w:rPr>
      </w:pPr>
    </w:p>
    <w:p w:rsidR="00275DA7" w:rsidRPr="00CF7C8E" w:rsidRDefault="002C5693" w:rsidP="0074798C">
      <w:pPr>
        <w:spacing w:line="360" w:lineRule="auto"/>
        <w:ind w:left="360"/>
        <w:jc w:val="center"/>
        <w:rPr>
          <w:rFonts w:ascii="Arial" w:hAnsi="Arial" w:cs="Arial"/>
          <w:b/>
          <w:sz w:val="40"/>
          <w:szCs w:val="40"/>
        </w:rPr>
      </w:pPr>
      <w:r w:rsidRPr="00CF7C8E">
        <w:rPr>
          <w:rFonts w:ascii="Arial" w:hAnsi="Arial" w:cs="Arial"/>
          <w:b/>
          <w:sz w:val="40"/>
          <w:szCs w:val="40"/>
        </w:rPr>
        <w:t>ALTRE DISPOSIZIONI GENERALI</w:t>
      </w:r>
    </w:p>
    <w:p w:rsidR="00275DA7" w:rsidRPr="00CF7C8E" w:rsidRDefault="00275DA7" w:rsidP="003C1B84">
      <w:pPr>
        <w:ind w:left="360"/>
        <w:jc w:val="center"/>
        <w:rPr>
          <w:rFonts w:ascii="Arial" w:hAnsi="Arial" w:cs="Arial"/>
          <w:b/>
          <w:sz w:val="40"/>
          <w:szCs w:val="40"/>
        </w:rPr>
      </w:pPr>
    </w:p>
    <w:p w:rsidR="00FA4BCB" w:rsidRPr="00CF7C8E" w:rsidRDefault="00E015A4" w:rsidP="00E015A4">
      <w:pPr>
        <w:tabs>
          <w:tab w:val="left" w:pos="3210"/>
        </w:tabs>
        <w:ind w:left="360"/>
        <w:rPr>
          <w:rFonts w:ascii="Arial" w:hAnsi="Arial" w:cs="Arial"/>
          <w:b/>
          <w:sz w:val="28"/>
          <w:szCs w:val="28"/>
        </w:rPr>
      </w:pPr>
      <w:r>
        <w:rPr>
          <w:rFonts w:ascii="Arial" w:hAnsi="Arial" w:cs="Arial"/>
          <w:b/>
          <w:sz w:val="28"/>
          <w:szCs w:val="28"/>
        </w:rPr>
        <w:tab/>
      </w:r>
    </w:p>
    <w:p w:rsidR="00FA4BCB" w:rsidRDefault="00FA4BCB" w:rsidP="003C1B84">
      <w:pPr>
        <w:ind w:left="360"/>
        <w:jc w:val="center"/>
        <w:rPr>
          <w:rFonts w:ascii="Arial" w:hAnsi="Arial" w:cs="Arial"/>
          <w:b/>
          <w:sz w:val="28"/>
          <w:szCs w:val="28"/>
        </w:rPr>
      </w:pPr>
    </w:p>
    <w:p w:rsidR="00E46C93" w:rsidRDefault="00E46C93" w:rsidP="003C1B84">
      <w:pPr>
        <w:ind w:left="360"/>
        <w:jc w:val="center"/>
        <w:rPr>
          <w:rFonts w:ascii="Arial" w:hAnsi="Arial" w:cs="Arial"/>
          <w:b/>
          <w:sz w:val="28"/>
          <w:szCs w:val="28"/>
        </w:rPr>
      </w:pPr>
    </w:p>
    <w:p w:rsidR="009E7E4C" w:rsidRPr="00CF7C8E" w:rsidRDefault="003C1B84" w:rsidP="003C1B84">
      <w:pPr>
        <w:ind w:left="360"/>
        <w:jc w:val="center"/>
        <w:rPr>
          <w:rFonts w:ascii="Arial" w:hAnsi="Arial" w:cs="Arial"/>
          <w:b/>
          <w:sz w:val="28"/>
          <w:szCs w:val="28"/>
        </w:rPr>
      </w:pPr>
      <w:r w:rsidRPr="00CF7C8E">
        <w:rPr>
          <w:rFonts w:ascii="Arial" w:hAnsi="Arial" w:cs="Arial"/>
          <w:b/>
          <w:sz w:val="28"/>
          <w:szCs w:val="28"/>
        </w:rPr>
        <w:lastRenderedPageBreak/>
        <w:t xml:space="preserve">INTRODUZIONE </w:t>
      </w:r>
    </w:p>
    <w:p w:rsidR="002579F3" w:rsidRPr="00CF7C8E" w:rsidRDefault="002579F3" w:rsidP="009E7E4C">
      <w:pPr>
        <w:autoSpaceDE w:val="0"/>
        <w:autoSpaceDN w:val="0"/>
        <w:adjustRightInd w:val="0"/>
        <w:spacing w:after="0" w:line="240" w:lineRule="auto"/>
        <w:rPr>
          <w:rFonts w:ascii="Arial" w:hAnsi="Arial" w:cs="Arial"/>
          <w:bCs/>
        </w:rPr>
      </w:pPr>
    </w:p>
    <w:p w:rsidR="00350126" w:rsidRDefault="002C13FE" w:rsidP="00E6742C">
      <w:pPr>
        <w:autoSpaceDE w:val="0"/>
        <w:autoSpaceDN w:val="0"/>
        <w:adjustRightInd w:val="0"/>
        <w:spacing w:after="0" w:line="240" w:lineRule="auto"/>
        <w:ind w:left="284"/>
        <w:jc w:val="both"/>
        <w:rPr>
          <w:rFonts w:ascii="Arial" w:hAnsi="Arial" w:cs="Arial"/>
          <w:bCs/>
          <w:i/>
          <w:sz w:val="24"/>
          <w:szCs w:val="24"/>
        </w:rPr>
      </w:pPr>
      <w:r w:rsidRPr="00CF7C8E">
        <w:rPr>
          <w:rFonts w:ascii="Arial" w:hAnsi="Arial" w:cs="Arial"/>
          <w:bCs/>
          <w:sz w:val="24"/>
          <w:szCs w:val="24"/>
        </w:rPr>
        <w:t xml:space="preserve">Le </w:t>
      </w:r>
      <w:r w:rsidRPr="00F7294F">
        <w:rPr>
          <w:rFonts w:ascii="Arial" w:hAnsi="Arial" w:cs="Arial"/>
          <w:bCs/>
          <w:sz w:val="24"/>
          <w:szCs w:val="24"/>
        </w:rPr>
        <w:t>N</w:t>
      </w:r>
      <w:r w:rsidR="009E7E4C" w:rsidRPr="00F7294F">
        <w:rPr>
          <w:rFonts w:ascii="Arial" w:hAnsi="Arial" w:cs="Arial"/>
          <w:bCs/>
          <w:sz w:val="24"/>
          <w:szCs w:val="24"/>
        </w:rPr>
        <w:t>ote di indirizzo regionali</w:t>
      </w:r>
      <w:r w:rsidR="009E7E4C" w:rsidRPr="00CF7C8E">
        <w:rPr>
          <w:rFonts w:ascii="Arial" w:hAnsi="Arial" w:cs="Arial"/>
          <w:bCs/>
          <w:sz w:val="24"/>
          <w:szCs w:val="24"/>
        </w:rPr>
        <w:t xml:space="preserve"> </w:t>
      </w:r>
      <w:r w:rsidR="00CA45A0" w:rsidRPr="00CF7C8E">
        <w:rPr>
          <w:rFonts w:ascii="Arial" w:hAnsi="Arial" w:cs="Arial"/>
          <w:bCs/>
          <w:sz w:val="24"/>
          <w:szCs w:val="24"/>
        </w:rPr>
        <w:t xml:space="preserve">(approvate con </w:t>
      </w:r>
      <w:r w:rsidR="00CA45A0" w:rsidRPr="00CF7C8E">
        <w:rPr>
          <w:rFonts w:ascii="Arial" w:hAnsi="Arial" w:cs="Arial"/>
          <w:color w:val="000000"/>
          <w:sz w:val="24"/>
          <w:szCs w:val="24"/>
        </w:rPr>
        <w:t xml:space="preserve">D.G.R. n. 285 del 15/02/2005 e s.m.i.) </w:t>
      </w:r>
      <w:r w:rsidR="00D25097">
        <w:rPr>
          <w:rFonts w:ascii="Arial" w:hAnsi="Arial" w:cs="Arial"/>
          <w:bCs/>
          <w:sz w:val="24"/>
          <w:szCs w:val="24"/>
        </w:rPr>
        <w:t>al par. 2.3.4</w:t>
      </w:r>
      <w:r w:rsidR="00350126">
        <w:rPr>
          <w:rFonts w:ascii="Arial" w:hAnsi="Arial" w:cs="Arial"/>
          <w:bCs/>
          <w:sz w:val="24"/>
          <w:szCs w:val="24"/>
        </w:rPr>
        <w:t>,</w:t>
      </w:r>
      <w:r w:rsidR="00D25097">
        <w:rPr>
          <w:rFonts w:ascii="Arial" w:hAnsi="Arial" w:cs="Arial"/>
          <w:bCs/>
          <w:sz w:val="24"/>
          <w:szCs w:val="24"/>
        </w:rPr>
        <w:t xml:space="preserve"> relativo ai Registri, </w:t>
      </w:r>
      <w:r w:rsidR="00350126">
        <w:rPr>
          <w:rFonts w:ascii="Arial" w:hAnsi="Arial" w:cs="Arial"/>
          <w:bCs/>
          <w:sz w:val="24"/>
          <w:szCs w:val="24"/>
        </w:rPr>
        <w:t>stabiliscono</w:t>
      </w:r>
      <w:r w:rsidR="00350126" w:rsidRPr="00CF7C8E">
        <w:rPr>
          <w:rFonts w:ascii="Arial" w:hAnsi="Arial" w:cs="Arial"/>
          <w:bCs/>
          <w:sz w:val="24"/>
          <w:szCs w:val="24"/>
        </w:rPr>
        <w:t xml:space="preserve"> </w:t>
      </w:r>
      <w:r w:rsidR="009E7E4C" w:rsidRPr="00CF7C8E">
        <w:rPr>
          <w:rFonts w:ascii="Arial" w:hAnsi="Arial" w:cs="Arial"/>
          <w:bCs/>
          <w:sz w:val="24"/>
          <w:szCs w:val="24"/>
        </w:rPr>
        <w:t>quanto segue</w:t>
      </w:r>
      <w:r w:rsidR="009E7E4C" w:rsidRPr="00CF7C8E">
        <w:rPr>
          <w:rFonts w:ascii="Arial" w:hAnsi="Arial" w:cs="Arial"/>
          <w:bCs/>
          <w:i/>
          <w:sz w:val="24"/>
          <w:szCs w:val="24"/>
        </w:rPr>
        <w:t>:</w:t>
      </w:r>
      <w:r w:rsidR="00D25097">
        <w:rPr>
          <w:rFonts w:ascii="Arial" w:hAnsi="Arial" w:cs="Arial"/>
          <w:bCs/>
          <w:i/>
          <w:sz w:val="24"/>
          <w:szCs w:val="24"/>
        </w:rPr>
        <w:t xml:space="preserve"> </w:t>
      </w:r>
    </w:p>
    <w:p w:rsidR="00350126" w:rsidRDefault="00350126" w:rsidP="00E6742C">
      <w:pPr>
        <w:autoSpaceDE w:val="0"/>
        <w:autoSpaceDN w:val="0"/>
        <w:adjustRightInd w:val="0"/>
        <w:spacing w:after="0" w:line="240" w:lineRule="auto"/>
        <w:ind w:left="284" w:firstLine="709"/>
        <w:jc w:val="both"/>
        <w:rPr>
          <w:rFonts w:ascii="Arial" w:hAnsi="Arial" w:cs="Arial"/>
          <w:bCs/>
          <w:i/>
          <w:sz w:val="24"/>
          <w:szCs w:val="24"/>
        </w:rPr>
      </w:pPr>
    </w:p>
    <w:p w:rsidR="00D25097" w:rsidRPr="00350126" w:rsidRDefault="00D25097" w:rsidP="00E6742C">
      <w:pPr>
        <w:pStyle w:val="Paragrafoelenco"/>
        <w:numPr>
          <w:ilvl w:val="0"/>
          <w:numId w:val="14"/>
        </w:numPr>
        <w:autoSpaceDE w:val="0"/>
        <w:autoSpaceDN w:val="0"/>
        <w:adjustRightInd w:val="0"/>
        <w:spacing w:after="0" w:line="240" w:lineRule="auto"/>
        <w:ind w:left="567" w:hanging="283"/>
        <w:jc w:val="both"/>
        <w:rPr>
          <w:rFonts w:ascii="Arial" w:hAnsi="Arial" w:cs="Arial"/>
          <w:bCs/>
          <w:i/>
          <w:sz w:val="24"/>
          <w:szCs w:val="24"/>
        </w:rPr>
      </w:pPr>
      <w:r w:rsidRPr="00350126">
        <w:rPr>
          <w:rFonts w:ascii="Arial" w:hAnsi="Arial" w:cs="Arial"/>
          <w:bCs/>
          <w:i/>
          <w:sz w:val="24"/>
          <w:szCs w:val="24"/>
        </w:rPr>
        <w:t>“</w:t>
      </w:r>
      <w:r w:rsidRPr="00350126">
        <w:rPr>
          <w:rFonts w:ascii="Arial" w:hAnsi="Arial" w:cs="Arial"/>
          <w:i/>
          <w:sz w:val="24"/>
          <w:szCs w:val="24"/>
        </w:rPr>
        <w:t>Le registrazioni costituiscono un supporto fondamentale per tutti i tipi di controllo (amministrativo, didattico e contabile) in quanto forniscono dati ed informazioni essenziali per il monitoraggio e la verifica amministrativo-contabile dell’intervento.</w:t>
      </w:r>
    </w:p>
    <w:p w:rsidR="00CA45A0" w:rsidRPr="00350126" w:rsidRDefault="00A77D1E" w:rsidP="00E6742C">
      <w:pPr>
        <w:pStyle w:val="Paragrafoelenco"/>
        <w:numPr>
          <w:ilvl w:val="0"/>
          <w:numId w:val="14"/>
        </w:numPr>
        <w:autoSpaceDE w:val="0"/>
        <w:autoSpaceDN w:val="0"/>
        <w:adjustRightInd w:val="0"/>
        <w:spacing w:after="0" w:line="240" w:lineRule="auto"/>
        <w:ind w:left="567" w:hanging="283"/>
        <w:jc w:val="both"/>
        <w:rPr>
          <w:rFonts w:ascii="Arial" w:hAnsi="Arial" w:cs="Arial"/>
          <w:i/>
          <w:sz w:val="24"/>
          <w:szCs w:val="24"/>
        </w:rPr>
      </w:pPr>
      <w:r w:rsidRPr="00350126">
        <w:rPr>
          <w:rFonts w:ascii="Arial" w:hAnsi="Arial" w:cs="Arial"/>
          <w:i/>
          <w:sz w:val="24"/>
          <w:szCs w:val="24"/>
        </w:rPr>
        <w:t>Al fine di rendere possibile in qualunque momento l’esatta visione della destinazione data ai finanziamenti</w:t>
      </w:r>
      <w:r w:rsidR="009E7E4C" w:rsidRPr="00350126">
        <w:rPr>
          <w:rFonts w:ascii="Arial" w:hAnsi="Arial" w:cs="Arial"/>
          <w:i/>
          <w:sz w:val="24"/>
          <w:szCs w:val="24"/>
        </w:rPr>
        <w:t xml:space="preserve"> </w:t>
      </w:r>
      <w:r w:rsidRPr="00350126">
        <w:rPr>
          <w:rFonts w:ascii="Arial" w:hAnsi="Arial" w:cs="Arial"/>
          <w:i/>
          <w:sz w:val="24"/>
          <w:szCs w:val="24"/>
        </w:rPr>
        <w:t xml:space="preserve">assegnati, il </w:t>
      </w:r>
      <w:r w:rsidR="00FE63D4" w:rsidRPr="00350126">
        <w:rPr>
          <w:rFonts w:ascii="Arial" w:hAnsi="Arial" w:cs="Arial"/>
          <w:i/>
          <w:sz w:val="24"/>
          <w:szCs w:val="24"/>
        </w:rPr>
        <w:t>s</w:t>
      </w:r>
      <w:r w:rsidRPr="00350126">
        <w:rPr>
          <w:rFonts w:ascii="Arial" w:hAnsi="Arial" w:cs="Arial"/>
          <w:i/>
          <w:sz w:val="24"/>
          <w:szCs w:val="24"/>
        </w:rPr>
        <w:t>oggetto attua</w:t>
      </w:r>
      <w:r w:rsidR="00F76CEF">
        <w:rPr>
          <w:rFonts w:ascii="Arial" w:hAnsi="Arial" w:cs="Arial"/>
          <w:i/>
          <w:sz w:val="24"/>
          <w:szCs w:val="24"/>
        </w:rPr>
        <w:t>to</w:t>
      </w:r>
      <w:r w:rsidRPr="00350126">
        <w:rPr>
          <w:rFonts w:ascii="Arial" w:hAnsi="Arial" w:cs="Arial"/>
          <w:i/>
          <w:sz w:val="24"/>
          <w:szCs w:val="24"/>
        </w:rPr>
        <w:t>re dovrà indicare la/e sede/i presso la qual</w:t>
      </w:r>
      <w:r w:rsidR="001A4DC7" w:rsidRPr="00350126">
        <w:rPr>
          <w:rFonts w:ascii="Arial" w:hAnsi="Arial" w:cs="Arial"/>
          <w:i/>
          <w:sz w:val="24"/>
          <w:szCs w:val="24"/>
        </w:rPr>
        <w:t xml:space="preserve">e sono tenuti i registri. </w:t>
      </w:r>
    </w:p>
    <w:p w:rsidR="00CA45A0" w:rsidRPr="00350126" w:rsidRDefault="00A77D1E" w:rsidP="00E6742C">
      <w:pPr>
        <w:pStyle w:val="Paragrafoelenco"/>
        <w:numPr>
          <w:ilvl w:val="0"/>
          <w:numId w:val="14"/>
        </w:numPr>
        <w:autoSpaceDE w:val="0"/>
        <w:autoSpaceDN w:val="0"/>
        <w:adjustRightInd w:val="0"/>
        <w:spacing w:after="0" w:line="240" w:lineRule="auto"/>
        <w:ind w:left="567" w:hanging="283"/>
        <w:jc w:val="both"/>
        <w:rPr>
          <w:rFonts w:ascii="Arial" w:hAnsi="Arial" w:cs="Arial"/>
          <w:i/>
          <w:sz w:val="24"/>
          <w:szCs w:val="24"/>
        </w:rPr>
      </w:pPr>
      <w:r w:rsidRPr="00350126">
        <w:rPr>
          <w:rFonts w:ascii="Arial" w:hAnsi="Arial" w:cs="Arial"/>
          <w:i/>
          <w:sz w:val="24"/>
          <w:szCs w:val="24"/>
        </w:rPr>
        <w:t>Le registrazioni devono essere effettuate ad inchiostro indelebile e le eventuali cancellature devono consentire</w:t>
      </w:r>
      <w:r w:rsidR="009E7E4C" w:rsidRPr="00350126">
        <w:rPr>
          <w:rFonts w:ascii="Arial" w:hAnsi="Arial" w:cs="Arial"/>
          <w:i/>
          <w:sz w:val="24"/>
          <w:szCs w:val="24"/>
        </w:rPr>
        <w:t xml:space="preserve"> </w:t>
      </w:r>
      <w:r w:rsidRPr="00350126">
        <w:rPr>
          <w:rFonts w:ascii="Arial" w:hAnsi="Arial" w:cs="Arial"/>
          <w:i/>
          <w:sz w:val="24"/>
          <w:szCs w:val="24"/>
        </w:rPr>
        <w:t>la lettura delle scritturazioni preesistenti.</w:t>
      </w:r>
      <w:r w:rsidR="001A4DC7" w:rsidRPr="00350126">
        <w:rPr>
          <w:rFonts w:ascii="Arial" w:hAnsi="Arial" w:cs="Arial"/>
          <w:i/>
          <w:sz w:val="24"/>
          <w:szCs w:val="24"/>
        </w:rPr>
        <w:t xml:space="preserve"> </w:t>
      </w:r>
    </w:p>
    <w:p w:rsidR="00CA45A0" w:rsidRPr="00350126" w:rsidRDefault="00A77D1E" w:rsidP="00E6742C">
      <w:pPr>
        <w:pStyle w:val="Paragrafoelenco"/>
        <w:numPr>
          <w:ilvl w:val="0"/>
          <w:numId w:val="14"/>
        </w:numPr>
        <w:autoSpaceDE w:val="0"/>
        <w:autoSpaceDN w:val="0"/>
        <w:adjustRightInd w:val="0"/>
        <w:spacing w:after="0" w:line="240" w:lineRule="auto"/>
        <w:ind w:left="567" w:hanging="283"/>
        <w:jc w:val="both"/>
        <w:rPr>
          <w:rFonts w:ascii="Arial" w:hAnsi="Arial" w:cs="Arial"/>
          <w:i/>
          <w:sz w:val="24"/>
          <w:szCs w:val="24"/>
        </w:rPr>
      </w:pPr>
      <w:r w:rsidRPr="00350126">
        <w:rPr>
          <w:rFonts w:ascii="Arial" w:hAnsi="Arial" w:cs="Arial"/>
          <w:i/>
          <w:sz w:val="24"/>
          <w:szCs w:val="24"/>
        </w:rPr>
        <w:t>Quanto ai tempi di compilazione, è essenziale che le registrazioni avvengano contestualmente agli atti compiuti</w:t>
      </w:r>
      <w:r w:rsidR="009E7E4C" w:rsidRPr="00350126">
        <w:rPr>
          <w:rFonts w:ascii="Arial" w:hAnsi="Arial" w:cs="Arial"/>
          <w:i/>
          <w:sz w:val="24"/>
          <w:szCs w:val="24"/>
        </w:rPr>
        <w:t xml:space="preserve"> </w:t>
      </w:r>
      <w:r w:rsidRPr="00350126">
        <w:rPr>
          <w:rFonts w:ascii="Arial" w:hAnsi="Arial" w:cs="Arial"/>
          <w:i/>
          <w:sz w:val="24"/>
          <w:szCs w:val="24"/>
        </w:rPr>
        <w:t>dal soggetto gestore e comunque nei tempi previsti dalla normativa vigente.</w:t>
      </w:r>
      <w:r w:rsidR="001A4DC7" w:rsidRPr="00350126">
        <w:rPr>
          <w:rFonts w:ascii="Arial" w:hAnsi="Arial" w:cs="Arial"/>
          <w:i/>
          <w:sz w:val="24"/>
          <w:szCs w:val="24"/>
        </w:rPr>
        <w:t xml:space="preserve"> </w:t>
      </w:r>
    </w:p>
    <w:p w:rsidR="00D25097" w:rsidRPr="00350126" w:rsidRDefault="00D25097" w:rsidP="00E6742C">
      <w:pPr>
        <w:pStyle w:val="Paragrafoelenco"/>
        <w:numPr>
          <w:ilvl w:val="0"/>
          <w:numId w:val="14"/>
        </w:numPr>
        <w:autoSpaceDE w:val="0"/>
        <w:autoSpaceDN w:val="0"/>
        <w:adjustRightInd w:val="0"/>
        <w:spacing w:after="0" w:line="240" w:lineRule="auto"/>
        <w:ind w:left="567" w:hanging="283"/>
        <w:jc w:val="both"/>
        <w:rPr>
          <w:rFonts w:ascii="Arial" w:hAnsi="Arial" w:cs="Arial"/>
          <w:bCs/>
          <w:sz w:val="24"/>
          <w:szCs w:val="24"/>
        </w:rPr>
      </w:pPr>
      <w:r w:rsidRPr="00350126">
        <w:rPr>
          <w:rFonts w:ascii="Arial" w:hAnsi="Arial" w:cs="Arial"/>
          <w:i/>
          <w:sz w:val="24"/>
          <w:szCs w:val="24"/>
        </w:rPr>
        <w:t>Il Registro di classe e presenza è il documento fondamentale dell’azione formativa in quanto consente di verificare, in ogni momento, la presenza dei partecipanti, l’orario, le materie trattate in corrispondenza al progetto di fattibilità approvato ed al programma didattico di dettaglio.</w:t>
      </w:r>
    </w:p>
    <w:p w:rsidR="00A77D1E" w:rsidRDefault="00A77D1E" w:rsidP="00E6742C">
      <w:pPr>
        <w:pStyle w:val="Paragrafoelenco"/>
        <w:numPr>
          <w:ilvl w:val="0"/>
          <w:numId w:val="14"/>
        </w:numPr>
        <w:autoSpaceDE w:val="0"/>
        <w:autoSpaceDN w:val="0"/>
        <w:adjustRightInd w:val="0"/>
        <w:spacing w:after="0" w:line="240" w:lineRule="auto"/>
        <w:ind w:left="567" w:hanging="283"/>
        <w:jc w:val="both"/>
        <w:rPr>
          <w:rFonts w:ascii="Arial" w:hAnsi="Arial" w:cs="Arial"/>
          <w:sz w:val="24"/>
          <w:szCs w:val="24"/>
        </w:rPr>
      </w:pPr>
      <w:r w:rsidRPr="00350126">
        <w:rPr>
          <w:rFonts w:ascii="Arial" w:hAnsi="Arial" w:cs="Arial"/>
          <w:i/>
          <w:sz w:val="24"/>
          <w:szCs w:val="24"/>
        </w:rPr>
        <w:t xml:space="preserve">I docenti, o altro personale incaricato, devono annotare puntualmente le assenze dei </w:t>
      </w:r>
      <w:r w:rsidR="009E7E4C" w:rsidRPr="00350126">
        <w:rPr>
          <w:rFonts w:ascii="Arial" w:hAnsi="Arial" w:cs="Arial"/>
          <w:i/>
          <w:sz w:val="24"/>
          <w:szCs w:val="24"/>
        </w:rPr>
        <w:t>p</w:t>
      </w:r>
      <w:r w:rsidRPr="00350126">
        <w:rPr>
          <w:rFonts w:ascii="Arial" w:hAnsi="Arial" w:cs="Arial"/>
          <w:i/>
          <w:sz w:val="24"/>
          <w:szCs w:val="24"/>
        </w:rPr>
        <w:t>artecipanti, sbarrando</w:t>
      </w:r>
      <w:r w:rsidR="009E7E4C" w:rsidRPr="00350126">
        <w:rPr>
          <w:rFonts w:ascii="Arial" w:hAnsi="Arial" w:cs="Arial"/>
          <w:i/>
          <w:sz w:val="24"/>
          <w:szCs w:val="24"/>
        </w:rPr>
        <w:t xml:space="preserve"> </w:t>
      </w:r>
      <w:r w:rsidRPr="00350126">
        <w:rPr>
          <w:rFonts w:ascii="Arial" w:hAnsi="Arial" w:cs="Arial"/>
          <w:i/>
          <w:sz w:val="24"/>
          <w:szCs w:val="24"/>
        </w:rPr>
        <w:t>gli spazi vuoti in corrispondenza dei rispettivi nominativi , all’inizio delle lezioni antimeridiane e/o pomeridiane</w:t>
      </w:r>
      <w:r w:rsidR="009E7E4C" w:rsidRPr="00350126">
        <w:rPr>
          <w:rFonts w:ascii="Arial" w:hAnsi="Arial" w:cs="Arial"/>
          <w:i/>
          <w:sz w:val="24"/>
          <w:szCs w:val="24"/>
        </w:rPr>
        <w:t xml:space="preserve"> </w:t>
      </w:r>
      <w:r w:rsidRPr="00350126">
        <w:rPr>
          <w:rFonts w:ascii="Arial" w:hAnsi="Arial" w:cs="Arial"/>
          <w:i/>
          <w:sz w:val="24"/>
          <w:szCs w:val="24"/>
        </w:rPr>
        <w:t>e curare che la firma dei presenti venga apposta all’atto dell’entrata e all’atto dell’uscita.</w:t>
      </w:r>
      <w:r w:rsidR="001A4DC7" w:rsidRPr="00350126">
        <w:rPr>
          <w:rFonts w:ascii="Arial" w:hAnsi="Arial" w:cs="Arial"/>
          <w:i/>
          <w:sz w:val="24"/>
          <w:szCs w:val="24"/>
        </w:rPr>
        <w:t xml:space="preserve"> </w:t>
      </w:r>
      <w:r w:rsidRPr="00350126">
        <w:rPr>
          <w:rFonts w:ascii="Arial" w:hAnsi="Arial" w:cs="Arial"/>
          <w:i/>
          <w:sz w:val="24"/>
          <w:szCs w:val="24"/>
        </w:rPr>
        <w:t>E’, quindi, evidente che un documento di tale natura, se compilato a posteriori, non può avere alcuna validità</w:t>
      </w:r>
      <w:r w:rsidR="009E7E4C" w:rsidRPr="00350126">
        <w:rPr>
          <w:rFonts w:ascii="Arial" w:hAnsi="Arial" w:cs="Arial"/>
          <w:i/>
          <w:sz w:val="24"/>
          <w:szCs w:val="24"/>
        </w:rPr>
        <w:t xml:space="preserve"> </w:t>
      </w:r>
      <w:r w:rsidRPr="00350126">
        <w:rPr>
          <w:rFonts w:ascii="Arial" w:hAnsi="Arial" w:cs="Arial"/>
          <w:i/>
          <w:sz w:val="24"/>
          <w:szCs w:val="24"/>
        </w:rPr>
        <w:t>formale e sostanziale</w:t>
      </w:r>
      <w:r w:rsidRPr="00350126">
        <w:rPr>
          <w:rFonts w:ascii="Arial" w:hAnsi="Arial" w:cs="Arial"/>
          <w:sz w:val="24"/>
          <w:szCs w:val="24"/>
        </w:rPr>
        <w:t>.</w:t>
      </w:r>
      <w:r w:rsidR="009E7E4C" w:rsidRPr="00350126">
        <w:rPr>
          <w:rFonts w:ascii="Arial" w:hAnsi="Arial" w:cs="Arial"/>
          <w:sz w:val="24"/>
          <w:szCs w:val="24"/>
        </w:rPr>
        <w:t>”</w:t>
      </w:r>
    </w:p>
    <w:p w:rsidR="00350126" w:rsidRPr="00350126" w:rsidRDefault="00350126" w:rsidP="00E6742C">
      <w:pPr>
        <w:pStyle w:val="Paragrafoelenco"/>
        <w:autoSpaceDE w:val="0"/>
        <w:autoSpaceDN w:val="0"/>
        <w:adjustRightInd w:val="0"/>
        <w:spacing w:after="0" w:line="240" w:lineRule="auto"/>
        <w:ind w:left="567" w:hanging="283"/>
        <w:jc w:val="both"/>
        <w:rPr>
          <w:rFonts w:ascii="Arial" w:hAnsi="Arial" w:cs="Arial"/>
          <w:sz w:val="24"/>
          <w:szCs w:val="24"/>
        </w:rPr>
      </w:pPr>
    </w:p>
    <w:p w:rsidR="00E047B0" w:rsidRPr="00350126" w:rsidRDefault="00E047B0" w:rsidP="00A956A3">
      <w:pPr>
        <w:spacing w:line="240" w:lineRule="auto"/>
        <w:ind w:left="284"/>
        <w:jc w:val="both"/>
        <w:rPr>
          <w:rFonts w:ascii="Arial" w:eastAsia="Times New Roman" w:hAnsi="Arial" w:cs="Arial"/>
          <w:i/>
          <w:iCs/>
          <w:sz w:val="24"/>
          <w:szCs w:val="24"/>
        </w:rPr>
      </w:pPr>
      <w:r w:rsidRPr="00350126">
        <w:rPr>
          <w:rFonts w:ascii="Arial" w:hAnsi="Arial" w:cs="Arial"/>
          <w:sz w:val="24"/>
          <w:szCs w:val="24"/>
        </w:rPr>
        <w:t xml:space="preserve">La DGR n. 920/2013 avente ad oggetto l’ </w:t>
      </w:r>
      <w:r w:rsidRPr="00350126">
        <w:rPr>
          <w:rFonts w:ascii="Arial" w:hAnsi="Arial" w:cs="Arial"/>
          <w:color w:val="000000"/>
          <w:sz w:val="24"/>
          <w:szCs w:val="24"/>
        </w:rPr>
        <w:t xml:space="preserve">Applicazione delle decurtazioni finanziarie connesse ad irregolarità o non conformità al progetto, delle attività formative approvate con la </w:t>
      </w:r>
      <w:r w:rsidR="00F7294F" w:rsidRPr="00350126">
        <w:rPr>
          <w:rFonts w:ascii="Arial" w:hAnsi="Arial" w:cs="Arial"/>
          <w:color w:val="000000"/>
          <w:sz w:val="24"/>
          <w:szCs w:val="24"/>
        </w:rPr>
        <w:t>M</w:t>
      </w:r>
      <w:r w:rsidRPr="00350126">
        <w:rPr>
          <w:rFonts w:ascii="Arial" w:hAnsi="Arial" w:cs="Arial"/>
          <w:color w:val="000000"/>
          <w:sz w:val="24"/>
          <w:szCs w:val="24"/>
        </w:rPr>
        <w:t>etodologia dei costi unitari standard</w:t>
      </w:r>
      <w:r w:rsidR="00450F05" w:rsidRPr="00350126">
        <w:rPr>
          <w:rFonts w:ascii="Arial" w:hAnsi="Arial" w:cs="Arial"/>
          <w:color w:val="000000"/>
          <w:sz w:val="24"/>
          <w:szCs w:val="24"/>
        </w:rPr>
        <w:t>,</w:t>
      </w:r>
      <w:r w:rsidRPr="00350126">
        <w:rPr>
          <w:rFonts w:ascii="Arial" w:hAnsi="Arial" w:cs="Arial"/>
          <w:color w:val="000000"/>
          <w:sz w:val="24"/>
          <w:szCs w:val="24"/>
        </w:rPr>
        <w:t xml:space="preserve"> </w:t>
      </w:r>
      <w:r w:rsidR="002B6E03" w:rsidRPr="00350126">
        <w:rPr>
          <w:rFonts w:ascii="Arial" w:hAnsi="Arial" w:cs="Arial"/>
          <w:color w:val="000000"/>
          <w:sz w:val="24"/>
          <w:szCs w:val="24"/>
        </w:rPr>
        <w:t>disciplina</w:t>
      </w:r>
      <w:r w:rsidRPr="00350126">
        <w:rPr>
          <w:rFonts w:ascii="Arial" w:hAnsi="Arial" w:cs="Arial"/>
          <w:color w:val="000000"/>
          <w:sz w:val="24"/>
          <w:szCs w:val="24"/>
        </w:rPr>
        <w:t xml:space="preserve"> al punto 2  le seguenti fattispecie connesse ad </w:t>
      </w:r>
      <w:r w:rsidR="002B6E03" w:rsidRPr="00350126">
        <w:rPr>
          <w:rFonts w:ascii="Arial" w:hAnsi="Arial" w:cs="Arial"/>
          <w:color w:val="000000"/>
          <w:sz w:val="24"/>
          <w:szCs w:val="24"/>
        </w:rPr>
        <w:t>“</w:t>
      </w:r>
      <w:r w:rsidRPr="00350126">
        <w:rPr>
          <w:rFonts w:ascii="Arial" w:eastAsia="Times New Roman" w:hAnsi="Arial" w:cs="Arial"/>
          <w:i/>
          <w:iCs/>
          <w:sz w:val="24"/>
          <w:szCs w:val="24"/>
        </w:rPr>
        <w:t>Irregolarità nel processo di registrazione delle attività:</w:t>
      </w:r>
    </w:p>
    <w:p w:rsidR="00E047B0" w:rsidRPr="00350126" w:rsidRDefault="00D72855" w:rsidP="00E6742C">
      <w:pPr>
        <w:pStyle w:val="Paragrafoelenco"/>
        <w:numPr>
          <w:ilvl w:val="0"/>
          <w:numId w:val="15"/>
        </w:numPr>
        <w:spacing w:line="240" w:lineRule="auto"/>
        <w:ind w:left="567" w:hanging="283"/>
        <w:jc w:val="both"/>
        <w:rPr>
          <w:rFonts w:ascii="Arial" w:eastAsia="Times New Roman" w:hAnsi="Arial" w:cs="Arial"/>
          <w:i/>
          <w:iCs/>
          <w:sz w:val="24"/>
          <w:szCs w:val="24"/>
        </w:rPr>
      </w:pPr>
      <w:r w:rsidRPr="00350126">
        <w:rPr>
          <w:rFonts w:ascii="Arial" w:eastAsia="Times New Roman" w:hAnsi="Arial" w:cs="Arial"/>
          <w:i/>
          <w:iCs/>
          <w:sz w:val="24"/>
          <w:szCs w:val="24"/>
        </w:rPr>
        <w:t>A</w:t>
      </w:r>
      <w:r w:rsidR="00E047B0" w:rsidRPr="00350126">
        <w:rPr>
          <w:rFonts w:ascii="Arial" w:eastAsia="Times New Roman" w:hAnsi="Arial" w:cs="Arial"/>
          <w:i/>
          <w:iCs/>
          <w:sz w:val="24"/>
          <w:szCs w:val="24"/>
        </w:rPr>
        <w:t>ttività formativa (ore corso) registrata su registri di classe non vidimati;</w:t>
      </w:r>
    </w:p>
    <w:p w:rsidR="00D72855" w:rsidRPr="00350126" w:rsidRDefault="00D72855" w:rsidP="00E6742C">
      <w:pPr>
        <w:pStyle w:val="Paragrafoelenco"/>
        <w:spacing w:line="240" w:lineRule="auto"/>
        <w:ind w:left="567" w:hanging="283"/>
        <w:jc w:val="both"/>
        <w:rPr>
          <w:rFonts w:ascii="Arial" w:eastAsia="Times New Roman" w:hAnsi="Arial" w:cs="Arial"/>
          <w:i/>
          <w:iCs/>
          <w:sz w:val="24"/>
          <w:szCs w:val="24"/>
        </w:rPr>
      </w:pPr>
    </w:p>
    <w:p w:rsidR="00E047B0" w:rsidRPr="00350126" w:rsidRDefault="00D72855" w:rsidP="00E6742C">
      <w:pPr>
        <w:pStyle w:val="Paragrafoelenco"/>
        <w:numPr>
          <w:ilvl w:val="0"/>
          <w:numId w:val="15"/>
        </w:numPr>
        <w:spacing w:line="240" w:lineRule="auto"/>
        <w:ind w:left="567" w:hanging="283"/>
        <w:jc w:val="both"/>
        <w:rPr>
          <w:rFonts w:ascii="Arial" w:eastAsia="Times New Roman" w:hAnsi="Arial" w:cs="Arial"/>
          <w:i/>
          <w:iCs/>
          <w:sz w:val="24"/>
          <w:szCs w:val="24"/>
        </w:rPr>
      </w:pPr>
      <w:r w:rsidRPr="00350126">
        <w:rPr>
          <w:rFonts w:ascii="Arial" w:eastAsia="Times New Roman" w:hAnsi="Arial" w:cs="Arial"/>
          <w:i/>
          <w:iCs/>
          <w:sz w:val="24"/>
          <w:szCs w:val="24"/>
        </w:rPr>
        <w:t>E</w:t>
      </w:r>
      <w:r w:rsidR="00E047B0" w:rsidRPr="00350126">
        <w:rPr>
          <w:rFonts w:ascii="Arial" w:eastAsia="Times New Roman" w:hAnsi="Arial" w:cs="Arial"/>
          <w:i/>
          <w:iCs/>
          <w:sz w:val="24"/>
          <w:szCs w:val="24"/>
        </w:rPr>
        <w:t>rrata tenuta del registro di classe ai sensi del paragrafo 2.3.4 delle Note di indirizzo di cui alla DGR n. 28</w:t>
      </w:r>
      <w:r w:rsidR="00CA45A0" w:rsidRPr="00350126">
        <w:rPr>
          <w:rFonts w:ascii="Arial" w:eastAsia="Times New Roman" w:hAnsi="Arial" w:cs="Arial"/>
          <w:i/>
          <w:iCs/>
          <w:sz w:val="24"/>
          <w:szCs w:val="24"/>
        </w:rPr>
        <w:t>5 del 15 febbraio 2005 e s.m.i.”.</w:t>
      </w:r>
      <w:r w:rsidR="00E047B0" w:rsidRPr="00350126">
        <w:rPr>
          <w:rFonts w:ascii="Arial" w:eastAsia="Times New Roman" w:hAnsi="Arial" w:cs="Arial"/>
          <w:i/>
          <w:iCs/>
          <w:sz w:val="24"/>
          <w:szCs w:val="24"/>
        </w:rPr>
        <w:t xml:space="preserve"> </w:t>
      </w:r>
    </w:p>
    <w:p w:rsidR="00E047B0" w:rsidRPr="00CF7C8E" w:rsidRDefault="00CA45A0" w:rsidP="00E6742C">
      <w:pPr>
        <w:spacing w:after="0" w:line="240" w:lineRule="auto"/>
        <w:ind w:left="284"/>
        <w:jc w:val="both"/>
        <w:rPr>
          <w:rFonts w:ascii="Arial" w:eastAsia="Times New Roman" w:hAnsi="Arial" w:cs="Arial"/>
          <w:i/>
          <w:sz w:val="24"/>
          <w:szCs w:val="24"/>
        </w:rPr>
      </w:pPr>
      <w:r w:rsidRPr="00350126">
        <w:rPr>
          <w:rFonts w:ascii="Arial" w:eastAsia="Times New Roman" w:hAnsi="Arial" w:cs="Arial"/>
          <w:sz w:val="24"/>
          <w:szCs w:val="24"/>
        </w:rPr>
        <w:t>precisando nel contempo</w:t>
      </w:r>
      <w:r w:rsidR="00E047B0" w:rsidRPr="00350126">
        <w:rPr>
          <w:rFonts w:ascii="Arial" w:eastAsia="Times New Roman" w:hAnsi="Arial" w:cs="Arial"/>
          <w:sz w:val="24"/>
          <w:szCs w:val="24"/>
        </w:rPr>
        <w:t xml:space="preserve"> che</w:t>
      </w:r>
      <w:r w:rsidR="00E047B0" w:rsidRPr="00350126">
        <w:rPr>
          <w:rFonts w:ascii="Arial" w:eastAsia="Times New Roman" w:hAnsi="Arial" w:cs="Arial"/>
          <w:i/>
          <w:sz w:val="24"/>
          <w:szCs w:val="24"/>
        </w:rPr>
        <w:t xml:space="preserve"> </w:t>
      </w:r>
      <w:r w:rsidRPr="00350126">
        <w:rPr>
          <w:rFonts w:ascii="Arial" w:eastAsia="Times New Roman" w:hAnsi="Arial" w:cs="Arial"/>
          <w:i/>
          <w:sz w:val="24"/>
          <w:szCs w:val="24"/>
        </w:rPr>
        <w:t>“</w:t>
      </w:r>
      <w:r w:rsidR="00E047B0" w:rsidRPr="00350126">
        <w:rPr>
          <w:rFonts w:ascii="Arial" w:eastAsia="Times New Roman" w:hAnsi="Arial" w:cs="Arial"/>
          <w:i/>
          <w:sz w:val="24"/>
          <w:szCs w:val="24"/>
        </w:rPr>
        <w:t>non è ammesso alcun documento sostitutivo dei registri in originale e debitamente vidimati, a dimostrazione del numero di ore di presenza degli allievi,</w:t>
      </w:r>
      <w:r w:rsidR="00E047B0" w:rsidRPr="00CF7C8E">
        <w:rPr>
          <w:rFonts w:ascii="Arial" w:eastAsia="Times New Roman" w:hAnsi="Arial" w:cs="Arial"/>
          <w:i/>
          <w:sz w:val="24"/>
          <w:szCs w:val="24"/>
        </w:rPr>
        <w:t xml:space="preserve"> delle ore di formazione erogate, delle ore di docenza e di tutoraggio.</w:t>
      </w:r>
      <w:r w:rsidR="00A10D0D">
        <w:rPr>
          <w:rFonts w:ascii="Arial" w:eastAsia="Times New Roman" w:hAnsi="Arial" w:cs="Arial"/>
          <w:i/>
          <w:sz w:val="24"/>
          <w:szCs w:val="24"/>
        </w:rPr>
        <w:t xml:space="preserve"> </w:t>
      </w:r>
      <w:r w:rsidR="00E047B0" w:rsidRPr="00CF7C8E">
        <w:rPr>
          <w:rFonts w:ascii="Arial" w:eastAsia="Times New Roman" w:hAnsi="Arial" w:cs="Arial"/>
          <w:i/>
          <w:sz w:val="24"/>
          <w:szCs w:val="24"/>
        </w:rPr>
        <w:t>Pertanto la mancata esibizione dei registri in originale comporta il non riconoscimento delle ore erogate salvo casi eccezionali per i quali l’Amministrazione si riserva la possibilità di valutarne il riconoscimento sulla base della documentazione prodotta</w:t>
      </w:r>
      <w:r w:rsidR="00D72855" w:rsidRPr="00CF7C8E">
        <w:rPr>
          <w:rFonts w:ascii="Arial" w:eastAsia="Times New Roman" w:hAnsi="Arial" w:cs="Arial"/>
          <w:i/>
          <w:sz w:val="24"/>
          <w:szCs w:val="24"/>
        </w:rPr>
        <w:t>”</w:t>
      </w:r>
      <w:r w:rsidR="00E047B0" w:rsidRPr="00CF7C8E">
        <w:rPr>
          <w:rFonts w:ascii="Arial" w:eastAsia="Times New Roman" w:hAnsi="Arial" w:cs="Arial"/>
          <w:i/>
          <w:sz w:val="24"/>
          <w:szCs w:val="24"/>
        </w:rPr>
        <w:t>.</w:t>
      </w:r>
    </w:p>
    <w:p w:rsidR="00CA45A0" w:rsidRPr="00CF7C8E" w:rsidRDefault="002B6E03" w:rsidP="00E6742C">
      <w:pPr>
        <w:spacing w:after="0"/>
        <w:ind w:left="284"/>
        <w:jc w:val="both"/>
        <w:rPr>
          <w:rFonts w:ascii="Arial" w:hAnsi="Arial" w:cs="Arial"/>
          <w:sz w:val="24"/>
          <w:szCs w:val="24"/>
        </w:rPr>
      </w:pPr>
      <w:r w:rsidRPr="00CF7C8E">
        <w:rPr>
          <w:rFonts w:ascii="Arial" w:hAnsi="Arial" w:cs="Arial"/>
          <w:sz w:val="24"/>
          <w:szCs w:val="24"/>
        </w:rPr>
        <w:t xml:space="preserve">La normativa </w:t>
      </w:r>
      <w:r w:rsidR="00863B05" w:rsidRPr="00CF7C8E">
        <w:rPr>
          <w:rFonts w:ascii="Arial" w:hAnsi="Arial" w:cs="Arial"/>
          <w:sz w:val="24"/>
          <w:szCs w:val="24"/>
        </w:rPr>
        <w:t>sopra richiamata</w:t>
      </w:r>
      <w:r w:rsidRPr="00CF7C8E">
        <w:rPr>
          <w:rFonts w:ascii="Arial" w:hAnsi="Arial" w:cs="Arial"/>
          <w:sz w:val="24"/>
          <w:szCs w:val="24"/>
        </w:rPr>
        <w:t xml:space="preserve"> </w:t>
      </w:r>
      <w:r w:rsidR="001A4DC7" w:rsidRPr="00CF7C8E">
        <w:rPr>
          <w:rFonts w:ascii="Arial" w:hAnsi="Arial" w:cs="Arial"/>
          <w:sz w:val="24"/>
          <w:szCs w:val="24"/>
        </w:rPr>
        <w:t>sancisce</w:t>
      </w:r>
      <w:r w:rsidR="003D5C22" w:rsidRPr="00CF7C8E">
        <w:rPr>
          <w:rFonts w:ascii="Arial" w:hAnsi="Arial" w:cs="Arial"/>
          <w:sz w:val="24"/>
          <w:szCs w:val="24"/>
        </w:rPr>
        <w:t xml:space="preserve"> </w:t>
      </w:r>
      <w:r w:rsidRPr="00CF7C8E">
        <w:rPr>
          <w:rFonts w:ascii="Arial" w:hAnsi="Arial" w:cs="Arial"/>
          <w:sz w:val="24"/>
          <w:szCs w:val="24"/>
        </w:rPr>
        <w:t>dei principi fondamentali in merito alla corretta tenuta dei registri</w:t>
      </w:r>
      <w:r w:rsidR="00863B05" w:rsidRPr="00CF7C8E">
        <w:rPr>
          <w:rFonts w:ascii="Arial" w:hAnsi="Arial" w:cs="Arial"/>
          <w:sz w:val="24"/>
          <w:szCs w:val="24"/>
        </w:rPr>
        <w:t xml:space="preserve">. </w:t>
      </w:r>
      <w:r w:rsidR="003D5C22" w:rsidRPr="00CF7C8E">
        <w:rPr>
          <w:rFonts w:ascii="Arial" w:hAnsi="Arial" w:cs="Arial"/>
          <w:sz w:val="24"/>
          <w:szCs w:val="24"/>
        </w:rPr>
        <w:t>Tuttavia, a</w:t>
      </w:r>
      <w:r w:rsidR="00863B05" w:rsidRPr="00CF7C8E">
        <w:rPr>
          <w:rFonts w:ascii="Arial" w:hAnsi="Arial" w:cs="Arial"/>
          <w:sz w:val="24"/>
          <w:szCs w:val="24"/>
        </w:rPr>
        <w:t>ppare evidente, anche alla luce</w:t>
      </w:r>
      <w:r w:rsidR="00DC6F5D" w:rsidRPr="00CF7C8E">
        <w:rPr>
          <w:rFonts w:ascii="Arial" w:hAnsi="Arial" w:cs="Arial"/>
          <w:sz w:val="24"/>
          <w:szCs w:val="24"/>
        </w:rPr>
        <w:t xml:space="preserve"> dell’esperienza derivante da</w:t>
      </w:r>
      <w:r w:rsidR="00D25097">
        <w:rPr>
          <w:rFonts w:ascii="Arial" w:hAnsi="Arial" w:cs="Arial"/>
          <w:sz w:val="24"/>
          <w:szCs w:val="24"/>
        </w:rPr>
        <w:t xml:space="preserve">lla gestione degli Avvisi </w:t>
      </w:r>
      <w:r w:rsidR="00863B05" w:rsidRPr="00CF7C8E">
        <w:rPr>
          <w:rFonts w:ascii="Arial" w:hAnsi="Arial" w:cs="Arial"/>
          <w:sz w:val="24"/>
          <w:szCs w:val="24"/>
        </w:rPr>
        <w:t>recentemente approvati</w:t>
      </w:r>
      <w:r w:rsidR="006300B7" w:rsidRPr="00CF7C8E">
        <w:rPr>
          <w:rFonts w:ascii="Arial" w:hAnsi="Arial" w:cs="Arial"/>
          <w:sz w:val="24"/>
          <w:szCs w:val="24"/>
        </w:rPr>
        <w:t xml:space="preserve"> e della Direttiva di attuazione dei Tirocini </w:t>
      </w:r>
      <w:r w:rsidR="008B506F">
        <w:rPr>
          <w:rFonts w:ascii="Arial" w:hAnsi="Arial" w:cs="Arial"/>
          <w:sz w:val="24"/>
          <w:szCs w:val="24"/>
        </w:rPr>
        <w:t>extra</w:t>
      </w:r>
      <w:r w:rsidR="006300B7" w:rsidRPr="00CF7C8E">
        <w:rPr>
          <w:rFonts w:ascii="Arial" w:hAnsi="Arial" w:cs="Arial"/>
          <w:sz w:val="24"/>
          <w:szCs w:val="24"/>
        </w:rPr>
        <w:t xml:space="preserve">curriculari (Approvata </w:t>
      </w:r>
      <w:r w:rsidR="008804D3">
        <w:rPr>
          <w:rFonts w:ascii="Arial" w:hAnsi="Arial" w:cs="Arial"/>
          <w:sz w:val="24"/>
          <w:szCs w:val="24"/>
        </w:rPr>
        <w:t xml:space="preserve">con DGR n. 1354/2013 e modificata </w:t>
      </w:r>
      <w:r w:rsidR="006300B7" w:rsidRPr="00CF7C8E">
        <w:rPr>
          <w:rFonts w:ascii="Arial" w:hAnsi="Arial" w:cs="Arial"/>
          <w:sz w:val="24"/>
          <w:szCs w:val="24"/>
        </w:rPr>
        <w:t xml:space="preserve">con </w:t>
      </w:r>
      <w:r w:rsidR="006300B7" w:rsidRPr="00CF7C8E">
        <w:rPr>
          <w:rFonts w:ascii="Arial" w:hAnsi="Arial" w:cs="Arial"/>
        </w:rPr>
        <w:t xml:space="preserve">DGR </w:t>
      </w:r>
      <w:r w:rsidR="006300B7" w:rsidRPr="00D25097">
        <w:rPr>
          <w:rFonts w:ascii="Arial" w:hAnsi="Arial" w:cs="Arial"/>
          <w:sz w:val="24"/>
          <w:szCs w:val="24"/>
        </w:rPr>
        <w:t>n. 597/2014)</w:t>
      </w:r>
      <w:r w:rsidR="00863B05" w:rsidRPr="00D25097">
        <w:rPr>
          <w:rFonts w:ascii="Arial" w:hAnsi="Arial" w:cs="Arial"/>
          <w:sz w:val="24"/>
          <w:szCs w:val="24"/>
        </w:rPr>
        <w:t>,</w:t>
      </w:r>
      <w:r w:rsidRPr="00CF7C8E">
        <w:rPr>
          <w:rFonts w:ascii="Arial" w:hAnsi="Arial" w:cs="Arial"/>
          <w:sz w:val="24"/>
          <w:szCs w:val="24"/>
        </w:rPr>
        <w:t xml:space="preserve"> </w:t>
      </w:r>
      <w:r w:rsidR="00863B05" w:rsidRPr="00CF7C8E">
        <w:rPr>
          <w:rFonts w:ascii="Arial" w:hAnsi="Arial" w:cs="Arial"/>
          <w:sz w:val="24"/>
          <w:szCs w:val="24"/>
        </w:rPr>
        <w:t xml:space="preserve">la necessità di </w:t>
      </w:r>
      <w:r w:rsidR="00DC6F5D" w:rsidRPr="00CF7C8E">
        <w:rPr>
          <w:rFonts w:ascii="Arial" w:hAnsi="Arial" w:cs="Arial"/>
          <w:sz w:val="24"/>
          <w:szCs w:val="24"/>
        </w:rPr>
        <w:t>stabilire</w:t>
      </w:r>
      <w:r w:rsidRPr="00CF7C8E">
        <w:rPr>
          <w:rFonts w:ascii="Arial" w:hAnsi="Arial" w:cs="Arial"/>
          <w:sz w:val="24"/>
          <w:szCs w:val="24"/>
        </w:rPr>
        <w:t xml:space="preserve"> alcune </w:t>
      </w:r>
      <w:r w:rsidR="00290BFE" w:rsidRPr="00CF7C8E">
        <w:rPr>
          <w:rFonts w:ascii="Arial" w:hAnsi="Arial" w:cs="Arial"/>
          <w:sz w:val="24"/>
          <w:szCs w:val="24"/>
        </w:rPr>
        <w:t xml:space="preserve">norme </w:t>
      </w:r>
      <w:r w:rsidRPr="00CF7C8E">
        <w:rPr>
          <w:rFonts w:ascii="Arial" w:hAnsi="Arial" w:cs="Arial"/>
          <w:sz w:val="24"/>
          <w:szCs w:val="24"/>
        </w:rPr>
        <w:t>specifiche</w:t>
      </w:r>
      <w:r w:rsidR="00787DCC" w:rsidRPr="00CF7C8E">
        <w:rPr>
          <w:rFonts w:ascii="Arial" w:hAnsi="Arial" w:cs="Arial"/>
          <w:sz w:val="24"/>
          <w:szCs w:val="24"/>
        </w:rPr>
        <w:t xml:space="preserve"> in merito ai tempi e</w:t>
      </w:r>
      <w:r w:rsidR="00EC302A" w:rsidRPr="00CF7C8E">
        <w:rPr>
          <w:rFonts w:ascii="Arial" w:hAnsi="Arial" w:cs="Arial"/>
          <w:sz w:val="24"/>
          <w:szCs w:val="24"/>
        </w:rPr>
        <w:t>d</w:t>
      </w:r>
      <w:r w:rsidR="00787DCC" w:rsidRPr="00CF7C8E">
        <w:rPr>
          <w:rFonts w:ascii="Arial" w:hAnsi="Arial" w:cs="Arial"/>
          <w:sz w:val="24"/>
          <w:szCs w:val="24"/>
        </w:rPr>
        <w:t xml:space="preserve"> alle modalità di compilaz</w:t>
      </w:r>
      <w:r w:rsidRPr="00CF7C8E">
        <w:rPr>
          <w:rFonts w:ascii="Arial" w:hAnsi="Arial" w:cs="Arial"/>
          <w:sz w:val="24"/>
          <w:szCs w:val="24"/>
        </w:rPr>
        <w:t xml:space="preserve">ione dei </w:t>
      </w:r>
      <w:r w:rsidR="00DC6F5D" w:rsidRPr="00CF7C8E">
        <w:rPr>
          <w:rFonts w:ascii="Arial" w:hAnsi="Arial" w:cs="Arial"/>
          <w:sz w:val="24"/>
          <w:szCs w:val="24"/>
        </w:rPr>
        <w:t>registri</w:t>
      </w:r>
      <w:r w:rsidR="00A10D0D">
        <w:rPr>
          <w:rFonts w:ascii="Arial" w:hAnsi="Arial" w:cs="Arial"/>
          <w:sz w:val="24"/>
          <w:szCs w:val="24"/>
        </w:rPr>
        <w:t>.</w:t>
      </w:r>
    </w:p>
    <w:p w:rsidR="00CA45A0" w:rsidRPr="00CF7C8E" w:rsidRDefault="00863B05" w:rsidP="00E6742C">
      <w:pPr>
        <w:spacing w:after="0"/>
        <w:ind w:left="284"/>
        <w:jc w:val="both"/>
        <w:rPr>
          <w:rFonts w:ascii="Arial" w:hAnsi="Arial" w:cs="Arial"/>
          <w:sz w:val="24"/>
          <w:szCs w:val="24"/>
        </w:rPr>
      </w:pPr>
      <w:r w:rsidRPr="00CF7C8E">
        <w:rPr>
          <w:rFonts w:ascii="Arial" w:hAnsi="Arial" w:cs="Arial"/>
          <w:sz w:val="24"/>
          <w:szCs w:val="24"/>
        </w:rPr>
        <w:t xml:space="preserve">Si è provveduto, </w:t>
      </w:r>
      <w:r w:rsidR="003D5C22" w:rsidRPr="00CF7C8E">
        <w:rPr>
          <w:rFonts w:ascii="Arial" w:hAnsi="Arial" w:cs="Arial"/>
          <w:sz w:val="24"/>
          <w:szCs w:val="24"/>
        </w:rPr>
        <w:t>quindi</w:t>
      </w:r>
      <w:r w:rsidRPr="00CF7C8E">
        <w:rPr>
          <w:rFonts w:ascii="Arial" w:hAnsi="Arial" w:cs="Arial"/>
          <w:sz w:val="24"/>
          <w:szCs w:val="24"/>
        </w:rPr>
        <w:t xml:space="preserve">, </w:t>
      </w:r>
      <w:r w:rsidR="00B13D66">
        <w:rPr>
          <w:rFonts w:ascii="Arial" w:hAnsi="Arial" w:cs="Arial"/>
          <w:sz w:val="24"/>
          <w:szCs w:val="24"/>
        </w:rPr>
        <w:t>a</w:t>
      </w:r>
      <w:r w:rsidRPr="00CF7C8E">
        <w:rPr>
          <w:rFonts w:ascii="Arial" w:hAnsi="Arial" w:cs="Arial"/>
          <w:sz w:val="24"/>
          <w:szCs w:val="24"/>
        </w:rPr>
        <w:t xml:space="preserve">lla stesura </w:t>
      </w:r>
      <w:r w:rsidR="0033237D">
        <w:rPr>
          <w:rFonts w:ascii="Arial" w:hAnsi="Arial" w:cs="Arial"/>
          <w:sz w:val="24"/>
          <w:szCs w:val="24"/>
        </w:rPr>
        <w:t>del presente d</w:t>
      </w:r>
      <w:r w:rsidR="003D5C22" w:rsidRPr="00CF7C8E">
        <w:rPr>
          <w:rFonts w:ascii="Arial" w:hAnsi="Arial" w:cs="Arial"/>
          <w:sz w:val="24"/>
          <w:szCs w:val="24"/>
        </w:rPr>
        <w:t>ocumento intitolato</w:t>
      </w:r>
      <w:r w:rsidRPr="00CF7C8E">
        <w:rPr>
          <w:rFonts w:ascii="Arial" w:hAnsi="Arial" w:cs="Arial"/>
          <w:sz w:val="24"/>
          <w:szCs w:val="24"/>
        </w:rPr>
        <w:t xml:space="preserve"> “</w:t>
      </w:r>
      <w:r w:rsidRPr="00CF7C8E">
        <w:rPr>
          <w:rFonts w:ascii="Arial" w:hAnsi="Arial" w:cs="Arial"/>
          <w:i/>
          <w:sz w:val="24"/>
          <w:szCs w:val="24"/>
        </w:rPr>
        <w:t>Linee guida per la compilazione dei registri</w:t>
      </w:r>
      <w:r w:rsidR="00450F05" w:rsidRPr="00CF7C8E">
        <w:rPr>
          <w:rFonts w:ascii="Arial" w:hAnsi="Arial" w:cs="Arial"/>
          <w:i/>
          <w:sz w:val="24"/>
          <w:szCs w:val="24"/>
        </w:rPr>
        <w:t xml:space="preserve"> </w:t>
      </w:r>
      <w:r w:rsidR="00B13D66" w:rsidRPr="0074798C">
        <w:rPr>
          <w:rFonts w:ascii="Arial" w:hAnsi="Arial" w:cs="Arial"/>
          <w:i/>
          <w:sz w:val="24"/>
          <w:szCs w:val="24"/>
        </w:rPr>
        <w:t xml:space="preserve">relativi alle attività </w:t>
      </w:r>
      <w:r w:rsidR="0074798C" w:rsidRPr="0074798C">
        <w:rPr>
          <w:rFonts w:ascii="Arial" w:hAnsi="Arial" w:cs="Arial"/>
          <w:i/>
          <w:sz w:val="24"/>
          <w:szCs w:val="24"/>
        </w:rPr>
        <w:t>formative e ai</w:t>
      </w:r>
      <w:r w:rsidR="00B13D66" w:rsidRPr="0074798C">
        <w:rPr>
          <w:rFonts w:ascii="Arial" w:hAnsi="Arial" w:cs="Arial"/>
          <w:i/>
          <w:sz w:val="24"/>
          <w:szCs w:val="24"/>
        </w:rPr>
        <w:t xml:space="preserve"> tirocini</w:t>
      </w:r>
      <w:r w:rsidR="00B13D66" w:rsidRPr="00CF7C8E">
        <w:rPr>
          <w:rFonts w:ascii="Arial" w:hAnsi="Arial" w:cs="Arial"/>
          <w:i/>
          <w:sz w:val="24"/>
          <w:szCs w:val="24"/>
        </w:rPr>
        <w:t xml:space="preserve"> </w:t>
      </w:r>
      <w:r w:rsidR="00450F05" w:rsidRPr="00CF7C8E">
        <w:rPr>
          <w:rFonts w:ascii="Arial" w:hAnsi="Arial" w:cs="Arial"/>
          <w:i/>
          <w:sz w:val="24"/>
          <w:szCs w:val="24"/>
        </w:rPr>
        <w:t>e altre disposizioni generali</w:t>
      </w:r>
      <w:r w:rsidRPr="00CF7C8E">
        <w:rPr>
          <w:rFonts w:ascii="Arial" w:hAnsi="Arial" w:cs="Arial"/>
          <w:i/>
          <w:sz w:val="24"/>
          <w:szCs w:val="24"/>
        </w:rPr>
        <w:t>”</w:t>
      </w:r>
      <w:r w:rsidR="00D31BD5">
        <w:rPr>
          <w:rFonts w:ascii="Arial" w:hAnsi="Arial" w:cs="Arial"/>
          <w:i/>
          <w:sz w:val="24"/>
          <w:szCs w:val="24"/>
        </w:rPr>
        <w:t xml:space="preserve"> </w:t>
      </w:r>
      <w:r w:rsidR="00D31BD5" w:rsidRPr="00D31BD5">
        <w:rPr>
          <w:rFonts w:ascii="Arial" w:hAnsi="Arial" w:cs="Arial"/>
          <w:sz w:val="24"/>
          <w:szCs w:val="24"/>
        </w:rPr>
        <w:t>(di seguito</w:t>
      </w:r>
      <w:r w:rsidR="00D31BD5">
        <w:rPr>
          <w:rFonts w:ascii="Arial" w:hAnsi="Arial" w:cs="Arial"/>
          <w:i/>
          <w:sz w:val="24"/>
          <w:szCs w:val="24"/>
        </w:rPr>
        <w:t xml:space="preserve"> “Linee guida”</w:t>
      </w:r>
      <w:r w:rsidR="00D31BD5" w:rsidRPr="00D31BD5">
        <w:rPr>
          <w:rFonts w:ascii="Arial" w:hAnsi="Arial" w:cs="Arial"/>
          <w:sz w:val="24"/>
          <w:szCs w:val="24"/>
        </w:rPr>
        <w:t>)</w:t>
      </w:r>
      <w:r w:rsidR="001A4DC7" w:rsidRPr="00CF7C8E">
        <w:rPr>
          <w:rFonts w:ascii="Arial" w:hAnsi="Arial" w:cs="Arial"/>
          <w:sz w:val="24"/>
          <w:szCs w:val="24"/>
        </w:rPr>
        <w:t>, allo scopo</w:t>
      </w:r>
      <w:r w:rsidR="00787DCC" w:rsidRPr="00CF7C8E">
        <w:rPr>
          <w:rFonts w:ascii="Arial" w:hAnsi="Arial" w:cs="Arial"/>
          <w:sz w:val="24"/>
          <w:szCs w:val="24"/>
        </w:rPr>
        <w:t xml:space="preserve"> di evitare che i </w:t>
      </w:r>
      <w:r w:rsidR="00FE63D4">
        <w:rPr>
          <w:rFonts w:ascii="Arial" w:hAnsi="Arial" w:cs="Arial"/>
          <w:sz w:val="24"/>
          <w:szCs w:val="24"/>
        </w:rPr>
        <w:t>s</w:t>
      </w:r>
      <w:r w:rsidR="00787DCC" w:rsidRPr="00CF7C8E">
        <w:rPr>
          <w:rFonts w:ascii="Arial" w:hAnsi="Arial" w:cs="Arial"/>
          <w:sz w:val="24"/>
          <w:szCs w:val="24"/>
        </w:rPr>
        <w:t>oggetti attuatori</w:t>
      </w:r>
      <w:r w:rsidR="00E305B1" w:rsidRPr="00CF7C8E">
        <w:rPr>
          <w:rFonts w:ascii="Arial" w:hAnsi="Arial" w:cs="Arial"/>
          <w:sz w:val="24"/>
          <w:szCs w:val="24"/>
        </w:rPr>
        <w:t>/</w:t>
      </w:r>
      <w:r w:rsidR="008804D3">
        <w:rPr>
          <w:rFonts w:ascii="Arial" w:hAnsi="Arial" w:cs="Arial"/>
          <w:sz w:val="24"/>
          <w:szCs w:val="24"/>
        </w:rPr>
        <w:t>promotori/</w:t>
      </w:r>
      <w:r w:rsidR="00E305B1" w:rsidRPr="00CF7C8E">
        <w:rPr>
          <w:rFonts w:ascii="Arial" w:hAnsi="Arial" w:cs="Arial"/>
          <w:sz w:val="24"/>
          <w:szCs w:val="24"/>
        </w:rPr>
        <w:t>ospitanti</w:t>
      </w:r>
      <w:r w:rsidR="00787DCC" w:rsidRPr="00CF7C8E">
        <w:rPr>
          <w:rFonts w:ascii="Arial" w:hAnsi="Arial" w:cs="Arial"/>
          <w:sz w:val="24"/>
          <w:szCs w:val="24"/>
        </w:rPr>
        <w:t xml:space="preserve"> adottino </w:t>
      </w:r>
      <w:r w:rsidR="00787DCC" w:rsidRPr="00CF7C8E">
        <w:rPr>
          <w:rFonts w:ascii="Arial" w:hAnsi="Arial" w:cs="Arial"/>
          <w:sz w:val="24"/>
          <w:szCs w:val="24"/>
        </w:rPr>
        <w:lastRenderedPageBreak/>
        <w:t xml:space="preserve">delle modalità eterogenee </w:t>
      </w:r>
      <w:r w:rsidR="001A4DC7" w:rsidRPr="00CF7C8E">
        <w:rPr>
          <w:rFonts w:ascii="Arial" w:hAnsi="Arial" w:cs="Arial"/>
          <w:sz w:val="24"/>
          <w:szCs w:val="24"/>
        </w:rPr>
        <w:t xml:space="preserve">di registrazione e per rilevare, </w:t>
      </w:r>
      <w:r w:rsidR="00787DCC" w:rsidRPr="00CF7C8E">
        <w:rPr>
          <w:rFonts w:ascii="Arial" w:hAnsi="Arial" w:cs="Arial"/>
          <w:sz w:val="24"/>
          <w:szCs w:val="24"/>
        </w:rPr>
        <w:t>con maggior precisione</w:t>
      </w:r>
      <w:r w:rsidR="001A4DC7" w:rsidRPr="00CF7C8E">
        <w:rPr>
          <w:rFonts w:ascii="Arial" w:hAnsi="Arial" w:cs="Arial"/>
          <w:sz w:val="24"/>
          <w:szCs w:val="24"/>
        </w:rPr>
        <w:t>,</w:t>
      </w:r>
      <w:r w:rsidR="00787DCC" w:rsidRPr="00CF7C8E">
        <w:rPr>
          <w:rFonts w:ascii="Arial" w:hAnsi="Arial" w:cs="Arial"/>
          <w:sz w:val="24"/>
          <w:szCs w:val="24"/>
        </w:rPr>
        <w:t xml:space="preserve"> eventuali irregolarità/frodi che</w:t>
      </w:r>
      <w:r w:rsidR="00E305B1" w:rsidRPr="00CF7C8E">
        <w:rPr>
          <w:rFonts w:ascii="Arial" w:hAnsi="Arial" w:cs="Arial"/>
          <w:sz w:val="24"/>
          <w:szCs w:val="24"/>
        </w:rPr>
        <w:t xml:space="preserve"> </w:t>
      </w:r>
      <w:r w:rsidR="003D5C22" w:rsidRPr="00CF7C8E">
        <w:rPr>
          <w:rFonts w:ascii="Arial" w:hAnsi="Arial" w:cs="Arial"/>
          <w:sz w:val="24"/>
          <w:szCs w:val="24"/>
        </w:rPr>
        <w:t xml:space="preserve">gli stessi </w:t>
      </w:r>
      <w:r w:rsidR="00E305B1" w:rsidRPr="00CF7C8E">
        <w:rPr>
          <w:rFonts w:ascii="Arial" w:hAnsi="Arial" w:cs="Arial"/>
          <w:sz w:val="24"/>
          <w:szCs w:val="24"/>
        </w:rPr>
        <w:t xml:space="preserve">potrebbero </w:t>
      </w:r>
      <w:r w:rsidR="003D5C22" w:rsidRPr="00CF7C8E">
        <w:rPr>
          <w:rFonts w:ascii="Arial" w:hAnsi="Arial" w:cs="Arial"/>
          <w:sz w:val="24"/>
          <w:szCs w:val="24"/>
        </w:rPr>
        <w:t>porre</w:t>
      </w:r>
      <w:r w:rsidR="00E305B1" w:rsidRPr="00CF7C8E">
        <w:rPr>
          <w:rFonts w:ascii="Arial" w:hAnsi="Arial" w:cs="Arial"/>
          <w:sz w:val="24"/>
          <w:szCs w:val="24"/>
        </w:rPr>
        <w:t xml:space="preserve"> in essere</w:t>
      </w:r>
      <w:r w:rsidR="00787DCC" w:rsidRPr="00CF7C8E">
        <w:rPr>
          <w:rFonts w:ascii="Arial" w:hAnsi="Arial" w:cs="Arial"/>
          <w:sz w:val="24"/>
          <w:szCs w:val="24"/>
        </w:rPr>
        <w:t>.</w:t>
      </w:r>
    </w:p>
    <w:p w:rsidR="003D5C22" w:rsidRPr="00CF7C8E" w:rsidRDefault="00B8702D" w:rsidP="00E6742C">
      <w:pPr>
        <w:spacing w:after="0"/>
        <w:ind w:left="284"/>
        <w:jc w:val="both"/>
        <w:rPr>
          <w:rFonts w:ascii="Arial" w:hAnsi="Arial" w:cs="Arial"/>
          <w:sz w:val="24"/>
          <w:szCs w:val="24"/>
        </w:rPr>
      </w:pPr>
      <w:r w:rsidRPr="00CF7C8E">
        <w:rPr>
          <w:rFonts w:ascii="Arial" w:hAnsi="Arial" w:cs="Arial"/>
          <w:sz w:val="24"/>
          <w:szCs w:val="24"/>
        </w:rPr>
        <w:t xml:space="preserve">Le Linee guida si </w:t>
      </w:r>
      <w:r w:rsidR="00DC6F5D" w:rsidRPr="00CF7C8E">
        <w:rPr>
          <w:rFonts w:ascii="Arial" w:hAnsi="Arial" w:cs="Arial"/>
          <w:sz w:val="24"/>
          <w:szCs w:val="24"/>
        </w:rPr>
        <w:t>propongono, contemporane</w:t>
      </w:r>
      <w:r w:rsidR="003D5C22" w:rsidRPr="00CF7C8E">
        <w:rPr>
          <w:rFonts w:ascii="Arial" w:hAnsi="Arial" w:cs="Arial"/>
          <w:sz w:val="24"/>
          <w:szCs w:val="24"/>
        </w:rPr>
        <w:t>a</w:t>
      </w:r>
      <w:r w:rsidR="00DC6F5D" w:rsidRPr="00CF7C8E">
        <w:rPr>
          <w:rFonts w:ascii="Arial" w:hAnsi="Arial" w:cs="Arial"/>
          <w:sz w:val="24"/>
          <w:szCs w:val="24"/>
        </w:rPr>
        <w:t>m</w:t>
      </w:r>
      <w:r w:rsidR="003D5C22" w:rsidRPr="00CF7C8E">
        <w:rPr>
          <w:rFonts w:ascii="Arial" w:hAnsi="Arial" w:cs="Arial"/>
          <w:sz w:val="24"/>
          <w:szCs w:val="24"/>
        </w:rPr>
        <w:t>e</w:t>
      </w:r>
      <w:r w:rsidR="00DC6F5D" w:rsidRPr="00CF7C8E">
        <w:rPr>
          <w:rFonts w:ascii="Arial" w:hAnsi="Arial" w:cs="Arial"/>
          <w:sz w:val="24"/>
          <w:szCs w:val="24"/>
        </w:rPr>
        <w:t xml:space="preserve">nte, di fornire ai beneficiari e ai destinatari </w:t>
      </w:r>
      <w:r w:rsidR="003D5C22" w:rsidRPr="00CF7C8E">
        <w:rPr>
          <w:rFonts w:ascii="Arial" w:hAnsi="Arial" w:cs="Arial"/>
          <w:sz w:val="24"/>
          <w:szCs w:val="24"/>
        </w:rPr>
        <w:t xml:space="preserve">finali </w:t>
      </w:r>
      <w:r w:rsidR="00DC6F5D" w:rsidRPr="00CF7C8E">
        <w:rPr>
          <w:rFonts w:ascii="Arial" w:hAnsi="Arial" w:cs="Arial"/>
          <w:sz w:val="24"/>
          <w:szCs w:val="24"/>
        </w:rPr>
        <w:t xml:space="preserve">degli interventi </w:t>
      </w:r>
      <w:r w:rsidR="008E405A" w:rsidRPr="00CF7C8E">
        <w:rPr>
          <w:rFonts w:ascii="Arial" w:hAnsi="Arial" w:cs="Arial"/>
          <w:sz w:val="24"/>
          <w:szCs w:val="24"/>
        </w:rPr>
        <w:t>uno strumento che definisca</w:t>
      </w:r>
      <w:r w:rsidR="00DC6F5D" w:rsidRPr="00CF7C8E">
        <w:rPr>
          <w:rFonts w:ascii="Arial" w:hAnsi="Arial" w:cs="Arial"/>
          <w:sz w:val="24"/>
          <w:szCs w:val="24"/>
        </w:rPr>
        <w:t xml:space="preserve"> regole chiare e  precise</w:t>
      </w:r>
      <w:r w:rsidR="003D5C22" w:rsidRPr="00CF7C8E">
        <w:rPr>
          <w:rFonts w:ascii="Arial" w:hAnsi="Arial" w:cs="Arial"/>
          <w:sz w:val="24"/>
          <w:szCs w:val="24"/>
        </w:rPr>
        <w:t xml:space="preserve">, al fine di garantire una </w:t>
      </w:r>
      <w:r w:rsidR="008E405A" w:rsidRPr="00CF7C8E">
        <w:rPr>
          <w:rFonts w:ascii="Arial" w:hAnsi="Arial" w:cs="Arial"/>
          <w:sz w:val="24"/>
          <w:szCs w:val="24"/>
        </w:rPr>
        <w:t xml:space="preserve">più </w:t>
      </w:r>
      <w:r w:rsidR="003D5C22" w:rsidRPr="00CF7C8E">
        <w:rPr>
          <w:rFonts w:ascii="Arial" w:hAnsi="Arial" w:cs="Arial"/>
          <w:sz w:val="24"/>
          <w:szCs w:val="24"/>
        </w:rPr>
        <w:t xml:space="preserve">corretta realizzazione degli interventi medesimi. </w:t>
      </w:r>
    </w:p>
    <w:p w:rsidR="009B13F7" w:rsidRDefault="00C20BD4" w:rsidP="00E6742C">
      <w:pPr>
        <w:adjustRightInd w:val="0"/>
        <w:spacing w:after="0"/>
        <w:ind w:left="284"/>
        <w:jc w:val="both"/>
        <w:rPr>
          <w:rFonts w:ascii="Arial" w:hAnsi="Arial" w:cs="Arial"/>
          <w:sz w:val="24"/>
          <w:szCs w:val="24"/>
        </w:rPr>
      </w:pPr>
      <w:r w:rsidRPr="00CF7C8E">
        <w:rPr>
          <w:rFonts w:ascii="Arial" w:hAnsi="Arial" w:cs="Arial"/>
          <w:sz w:val="24"/>
          <w:szCs w:val="24"/>
        </w:rPr>
        <w:t>Infine</w:t>
      </w:r>
      <w:r w:rsidR="00735415" w:rsidRPr="00CF7C8E">
        <w:rPr>
          <w:rFonts w:ascii="Arial" w:hAnsi="Arial" w:cs="Arial"/>
          <w:sz w:val="24"/>
          <w:szCs w:val="24"/>
        </w:rPr>
        <w:t>,</w:t>
      </w:r>
      <w:r w:rsidR="00E273B3" w:rsidRPr="00CF7C8E">
        <w:rPr>
          <w:rFonts w:ascii="Arial" w:hAnsi="Arial" w:cs="Arial"/>
          <w:sz w:val="24"/>
          <w:szCs w:val="24"/>
        </w:rPr>
        <w:t xml:space="preserve"> in seguito </w:t>
      </w:r>
      <w:r w:rsidR="006A3E47">
        <w:rPr>
          <w:rFonts w:ascii="Arial" w:hAnsi="Arial" w:cs="Arial"/>
          <w:sz w:val="24"/>
          <w:szCs w:val="24"/>
        </w:rPr>
        <w:t>all’esperienza maturata nel corso della programmazione FSE 2007 – 2013 ed in particolare ne</w:t>
      </w:r>
      <w:r w:rsidR="00E273B3" w:rsidRPr="00CF7C8E">
        <w:rPr>
          <w:rFonts w:ascii="Arial" w:hAnsi="Arial" w:cs="Arial"/>
          <w:sz w:val="24"/>
          <w:szCs w:val="24"/>
        </w:rPr>
        <w:t>ll’ attuazione del</w:t>
      </w:r>
      <w:r w:rsidR="002C5693" w:rsidRPr="00CF7C8E">
        <w:rPr>
          <w:rFonts w:ascii="Arial" w:hAnsi="Arial" w:cs="Arial"/>
          <w:sz w:val="24"/>
          <w:szCs w:val="24"/>
        </w:rPr>
        <w:t xml:space="preserve"> bando sperimentale</w:t>
      </w:r>
      <w:r w:rsidR="002C5693" w:rsidRPr="00CF7C8E">
        <w:rPr>
          <w:rFonts w:ascii="Arial" w:hAnsi="Arial"/>
        </w:rPr>
        <w:t xml:space="preserve"> </w:t>
      </w:r>
      <w:r w:rsidR="00735415" w:rsidRPr="00CF7C8E">
        <w:rPr>
          <w:rFonts w:ascii="Arial" w:hAnsi="Arial"/>
          <w:sz w:val="24"/>
          <w:szCs w:val="24"/>
        </w:rPr>
        <w:t>con la</w:t>
      </w:r>
      <w:r w:rsidR="002C5693" w:rsidRPr="00CF7C8E">
        <w:rPr>
          <w:rFonts w:ascii="Arial" w:hAnsi="Arial"/>
          <w:sz w:val="24"/>
          <w:szCs w:val="24"/>
        </w:rPr>
        <w:t xml:space="preserve"> metodologia dei costi unitari standard</w:t>
      </w:r>
      <w:r w:rsidR="00735415" w:rsidRPr="00CF7C8E">
        <w:rPr>
          <w:rFonts w:ascii="Arial" w:hAnsi="Arial" w:cs="Arial"/>
          <w:sz w:val="24"/>
          <w:szCs w:val="24"/>
        </w:rPr>
        <w:t xml:space="preserve">, </w:t>
      </w:r>
      <w:r w:rsidR="006479DC">
        <w:rPr>
          <w:rFonts w:ascii="Arial" w:hAnsi="Arial" w:cs="Arial"/>
          <w:sz w:val="24"/>
          <w:szCs w:val="24"/>
        </w:rPr>
        <w:t xml:space="preserve">è emersa la necessità di </w:t>
      </w:r>
      <w:r w:rsidR="006127DF" w:rsidRPr="00CF7C8E">
        <w:rPr>
          <w:rFonts w:ascii="Arial" w:hAnsi="Arial" w:cs="Arial"/>
          <w:sz w:val="24"/>
          <w:szCs w:val="24"/>
        </w:rPr>
        <w:t xml:space="preserve">prevedere una sezione </w:t>
      </w:r>
      <w:r w:rsidR="006479DC">
        <w:rPr>
          <w:rFonts w:ascii="Arial" w:hAnsi="Arial" w:cs="Arial"/>
          <w:sz w:val="24"/>
          <w:szCs w:val="24"/>
        </w:rPr>
        <w:t xml:space="preserve">nella quale illustrare più dettagliatamente  le modalità di realizzazione dell’ affiancamento per le attività di tutoraggio e di coordinamento e una </w:t>
      </w:r>
      <w:r w:rsidR="006127DF" w:rsidRPr="00CF7C8E">
        <w:rPr>
          <w:rFonts w:ascii="Arial" w:hAnsi="Arial" w:cs="Arial"/>
          <w:sz w:val="24"/>
          <w:szCs w:val="24"/>
        </w:rPr>
        <w:t xml:space="preserve">nella quale </w:t>
      </w:r>
      <w:r w:rsidR="00E273B3" w:rsidRPr="00CF7C8E">
        <w:rPr>
          <w:rFonts w:ascii="Arial" w:hAnsi="Arial" w:cs="Arial"/>
          <w:sz w:val="24"/>
          <w:szCs w:val="24"/>
        </w:rPr>
        <w:t>collocare la trattazione di</w:t>
      </w:r>
      <w:r w:rsidR="00735415" w:rsidRPr="00CF7C8E">
        <w:rPr>
          <w:rFonts w:ascii="Arial" w:hAnsi="Arial" w:cs="Arial"/>
          <w:sz w:val="24"/>
          <w:szCs w:val="24"/>
        </w:rPr>
        <w:t xml:space="preserve"> alcuni aspetti </w:t>
      </w:r>
      <w:r w:rsidR="006127DF">
        <w:rPr>
          <w:rFonts w:ascii="Arial" w:hAnsi="Arial" w:cs="Arial"/>
          <w:sz w:val="24"/>
          <w:szCs w:val="24"/>
        </w:rPr>
        <w:t xml:space="preserve">specifici che, seppur </w:t>
      </w:r>
      <w:r w:rsidR="00E273B3" w:rsidRPr="00CF7C8E">
        <w:rPr>
          <w:rFonts w:ascii="Arial" w:hAnsi="Arial" w:cs="Arial"/>
          <w:sz w:val="24"/>
          <w:szCs w:val="24"/>
        </w:rPr>
        <w:t xml:space="preserve">già </w:t>
      </w:r>
      <w:r w:rsidR="00735415" w:rsidRPr="00CF7C8E">
        <w:rPr>
          <w:rFonts w:ascii="Arial" w:hAnsi="Arial" w:cs="Arial"/>
          <w:sz w:val="24"/>
          <w:szCs w:val="24"/>
        </w:rPr>
        <w:t>disciplinati dal</w:t>
      </w:r>
      <w:r w:rsidR="002C5693" w:rsidRPr="00CF7C8E">
        <w:rPr>
          <w:rFonts w:ascii="Arial" w:hAnsi="Arial" w:cs="Arial"/>
          <w:sz w:val="24"/>
          <w:szCs w:val="24"/>
        </w:rPr>
        <w:t>le Note di indirizzo regionali</w:t>
      </w:r>
      <w:r w:rsidR="006127DF">
        <w:rPr>
          <w:rFonts w:ascii="Arial" w:hAnsi="Arial" w:cs="Arial"/>
          <w:sz w:val="24"/>
          <w:szCs w:val="24"/>
        </w:rPr>
        <w:t>, necessitano di essere modificati/integrati per consentirne una più puntuale applicazione.</w:t>
      </w:r>
      <w:r w:rsidR="00350126">
        <w:rPr>
          <w:rFonts w:ascii="Arial" w:hAnsi="Arial" w:cs="Arial"/>
          <w:sz w:val="24"/>
          <w:szCs w:val="24"/>
        </w:rPr>
        <w:t xml:space="preserve"> Si sottolinea</w:t>
      </w:r>
      <w:r w:rsidR="009B13F7">
        <w:rPr>
          <w:rFonts w:ascii="Arial" w:hAnsi="Arial" w:cs="Arial"/>
          <w:sz w:val="24"/>
          <w:szCs w:val="24"/>
        </w:rPr>
        <w:t>, a tal proposito,</w:t>
      </w:r>
      <w:r w:rsidR="00350126">
        <w:rPr>
          <w:rFonts w:ascii="Arial" w:hAnsi="Arial" w:cs="Arial"/>
          <w:sz w:val="24"/>
          <w:szCs w:val="24"/>
        </w:rPr>
        <w:t xml:space="preserve"> </w:t>
      </w:r>
      <w:r w:rsidR="00350126" w:rsidRPr="00350126">
        <w:rPr>
          <w:rFonts w:ascii="Arial" w:hAnsi="Arial" w:cs="Arial"/>
          <w:sz w:val="24"/>
          <w:szCs w:val="24"/>
        </w:rPr>
        <w:t xml:space="preserve">che le Note di Indirizzo regionali stabiliscono nella parte intitolata “Premessa e campo di applicazione” </w:t>
      </w:r>
      <w:r w:rsidR="009B13F7">
        <w:rPr>
          <w:rFonts w:ascii="Arial" w:hAnsi="Arial" w:cs="Arial"/>
          <w:sz w:val="24"/>
          <w:szCs w:val="24"/>
        </w:rPr>
        <w:t>quanto segue:</w:t>
      </w:r>
      <w:r w:rsidR="00350126" w:rsidRPr="00350126">
        <w:rPr>
          <w:rFonts w:ascii="Arial" w:hAnsi="Arial" w:cs="Arial"/>
          <w:sz w:val="24"/>
          <w:szCs w:val="24"/>
        </w:rPr>
        <w:t xml:space="preserve"> </w:t>
      </w:r>
      <w:r w:rsidR="00350126" w:rsidRPr="00350126">
        <w:rPr>
          <w:rFonts w:ascii="Arial" w:hAnsi="Arial" w:cs="Arial"/>
          <w:i/>
          <w:sz w:val="24"/>
          <w:szCs w:val="24"/>
        </w:rPr>
        <w:t>“Il documento, che non esaurisce la regolamentazione di tutti i processi e dinamiche del sistema formativo regionale, è pertanto suscettibile di aggiornamenti. Si rinvia ad atti dirigenziali successivi o a specifica normativa, l’eventuale regolamentazione di aspetti attuativi di attività riferite a normative comunitarie, nazionali e regionali in materia di politiche attive del lavoro”</w:t>
      </w:r>
      <w:r w:rsidR="009B13F7">
        <w:rPr>
          <w:rFonts w:ascii="Arial" w:hAnsi="Arial" w:cs="Arial"/>
          <w:sz w:val="24"/>
          <w:szCs w:val="24"/>
        </w:rPr>
        <w:t>.</w:t>
      </w:r>
    </w:p>
    <w:p w:rsidR="00DE1496" w:rsidRDefault="00DE1496" w:rsidP="00E6742C">
      <w:pPr>
        <w:autoSpaceDE w:val="0"/>
        <w:autoSpaceDN w:val="0"/>
        <w:adjustRightInd w:val="0"/>
        <w:spacing w:after="0"/>
        <w:ind w:left="284"/>
        <w:jc w:val="both"/>
        <w:rPr>
          <w:rFonts w:ascii="Arial" w:hAnsi="Arial"/>
          <w:sz w:val="24"/>
          <w:szCs w:val="24"/>
        </w:rPr>
      </w:pPr>
    </w:p>
    <w:p w:rsidR="00787DCC" w:rsidRPr="00CF7C8E" w:rsidRDefault="00CA45A0" w:rsidP="00E6742C">
      <w:pPr>
        <w:adjustRightInd w:val="0"/>
        <w:spacing w:after="0"/>
        <w:ind w:left="284"/>
        <w:jc w:val="both"/>
        <w:rPr>
          <w:rFonts w:ascii="Arial" w:hAnsi="Arial" w:cs="Arial"/>
          <w:sz w:val="24"/>
          <w:szCs w:val="24"/>
        </w:rPr>
      </w:pPr>
      <w:r w:rsidRPr="00CF7C8E">
        <w:rPr>
          <w:rFonts w:ascii="Arial" w:hAnsi="Arial" w:cs="Arial"/>
          <w:sz w:val="24"/>
          <w:szCs w:val="24"/>
        </w:rPr>
        <w:t>A</w:t>
      </w:r>
      <w:r w:rsidR="003D5C22" w:rsidRPr="00CF7C8E">
        <w:rPr>
          <w:rFonts w:ascii="Arial" w:hAnsi="Arial" w:cs="Arial"/>
          <w:sz w:val="24"/>
          <w:szCs w:val="24"/>
        </w:rPr>
        <w:t xml:space="preserve"> tal fine, </w:t>
      </w:r>
      <w:r w:rsidR="00DC6F5D" w:rsidRPr="00CF7C8E">
        <w:rPr>
          <w:rFonts w:ascii="Arial" w:hAnsi="Arial" w:cs="Arial"/>
          <w:sz w:val="24"/>
          <w:szCs w:val="24"/>
        </w:rPr>
        <w:t xml:space="preserve"> </w:t>
      </w:r>
      <w:r w:rsidR="003D5C22" w:rsidRPr="00CF7C8E">
        <w:rPr>
          <w:rFonts w:ascii="Arial" w:hAnsi="Arial" w:cs="Arial"/>
          <w:sz w:val="24"/>
          <w:szCs w:val="24"/>
        </w:rPr>
        <w:t>si è provveduto ad articolare</w:t>
      </w:r>
      <w:r w:rsidR="008E405A" w:rsidRPr="00CF7C8E">
        <w:rPr>
          <w:rFonts w:ascii="Arial" w:hAnsi="Arial" w:cs="Arial"/>
          <w:sz w:val="24"/>
          <w:szCs w:val="24"/>
        </w:rPr>
        <w:t xml:space="preserve"> tale documento</w:t>
      </w:r>
      <w:r w:rsidR="003D5C22" w:rsidRPr="00CF7C8E">
        <w:rPr>
          <w:rFonts w:ascii="Arial" w:hAnsi="Arial" w:cs="Arial"/>
          <w:sz w:val="24"/>
          <w:szCs w:val="24"/>
        </w:rPr>
        <w:t xml:space="preserve"> </w:t>
      </w:r>
      <w:r w:rsidR="00290BFE" w:rsidRPr="00CF7C8E">
        <w:rPr>
          <w:rFonts w:ascii="Arial" w:hAnsi="Arial" w:cs="Arial"/>
          <w:sz w:val="24"/>
          <w:szCs w:val="24"/>
        </w:rPr>
        <w:t xml:space="preserve">in </w:t>
      </w:r>
      <w:r w:rsidR="002C5693" w:rsidRPr="00CF7C8E">
        <w:rPr>
          <w:rFonts w:ascii="Arial" w:hAnsi="Arial" w:cs="Arial"/>
          <w:sz w:val="24"/>
          <w:szCs w:val="24"/>
        </w:rPr>
        <w:t>sei</w:t>
      </w:r>
      <w:r w:rsidR="00B8702D" w:rsidRPr="00CF7C8E">
        <w:rPr>
          <w:rFonts w:ascii="Arial" w:hAnsi="Arial" w:cs="Arial"/>
          <w:sz w:val="24"/>
          <w:szCs w:val="24"/>
        </w:rPr>
        <w:t xml:space="preserve"> </w:t>
      </w:r>
      <w:r w:rsidR="00C20BD4" w:rsidRPr="00CF7C8E">
        <w:rPr>
          <w:rFonts w:ascii="Arial" w:hAnsi="Arial" w:cs="Arial"/>
          <w:sz w:val="24"/>
          <w:szCs w:val="24"/>
        </w:rPr>
        <w:t xml:space="preserve">sezioni </w:t>
      </w:r>
      <w:r w:rsidR="00B8702D" w:rsidRPr="00CF7C8E">
        <w:rPr>
          <w:rFonts w:ascii="Arial" w:hAnsi="Arial" w:cs="Arial"/>
          <w:sz w:val="24"/>
          <w:szCs w:val="24"/>
        </w:rPr>
        <w:t>principali</w:t>
      </w:r>
      <w:r w:rsidR="00290BFE" w:rsidRPr="00CF7C8E">
        <w:rPr>
          <w:rFonts w:ascii="Arial" w:hAnsi="Arial" w:cs="Arial"/>
          <w:sz w:val="24"/>
          <w:szCs w:val="24"/>
        </w:rPr>
        <w:t>, come di seguito denominate</w:t>
      </w:r>
      <w:r w:rsidR="00B8702D" w:rsidRPr="00CF7C8E">
        <w:rPr>
          <w:rFonts w:ascii="Arial" w:hAnsi="Arial" w:cs="Arial"/>
          <w:sz w:val="24"/>
          <w:szCs w:val="24"/>
        </w:rPr>
        <w:t>:</w:t>
      </w:r>
      <w:r w:rsidR="006127DF">
        <w:rPr>
          <w:rFonts w:ascii="Arial" w:hAnsi="Arial" w:cs="Arial"/>
          <w:sz w:val="24"/>
          <w:szCs w:val="24"/>
        </w:rPr>
        <w:t xml:space="preserve"> </w:t>
      </w:r>
    </w:p>
    <w:p w:rsidR="00B8702D" w:rsidRPr="00CF7C8E" w:rsidRDefault="00B8702D" w:rsidP="00E6742C">
      <w:pPr>
        <w:spacing w:after="0"/>
        <w:ind w:left="284"/>
        <w:jc w:val="both"/>
        <w:rPr>
          <w:rFonts w:ascii="Arial" w:hAnsi="Arial" w:cs="Arial"/>
          <w:b/>
          <w:sz w:val="24"/>
          <w:szCs w:val="24"/>
        </w:rPr>
      </w:pPr>
    </w:p>
    <w:p w:rsidR="00B8702D" w:rsidRPr="003D23D9" w:rsidRDefault="00B8702D" w:rsidP="00E6742C">
      <w:pPr>
        <w:pStyle w:val="Paragrafoelenco"/>
        <w:numPr>
          <w:ilvl w:val="0"/>
          <w:numId w:val="8"/>
        </w:numPr>
        <w:spacing w:after="0" w:line="360" w:lineRule="auto"/>
        <w:ind w:left="567" w:hanging="283"/>
        <w:jc w:val="both"/>
        <w:rPr>
          <w:rFonts w:ascii="Arial" w:hAnsi="Arial" w:cs="Arial"/>
          <w:sz w:val="24"/>
          <w:szCs w:val="24"/>
        </w:rPr>
      </w:pPr>
      <w:r w:rsidRPr="003D23D9">
        <w:rPr>
          <w:rFonts w:ascii="Arial" w:hAnsi="Arial" w:cs="Arial"/>
          <w:sz w:val="24"/>
          <w:szCs w:val="24"/>
        </w:rPr>
        <w:t>DISPOSIZIONI GENERALI</w:t>
      </w:r>
      <w:r w:rsidR="002129BD" w:rsidRPr="003D23D9">
        <w:rPr>
          <w:rFonts w:ascii="Arial" w:hAnsi="Arial" w:cs="Arial"/>
          <w:sz w:val="24"/>
          <w:szCs w:val="24"/>
        </w:rPr>
        <w:t xml:space="preserve"> RELATIVE ALLA COMPILAZIONE DEI REGISTRI</w:t>
      </w:r>
      <w:r w:rsidRPr="003D23D9">
        <w:rPr>
          <w:rFonts w:ascii="Arial" w:hAnsi="Arial" w:cs="Arial"/>
          <w:sz w:val="24"/>
          <w:szCs w:val="24"/>
        </w:rPr>
        <w:t>;</w:t>
      </w:r>
    </w:p>
    <w:p w:rsidR="00BB79BA" w:rsidRPr="003D23D9" w:rsidRDefault="00BB79BA" w:rsidP="00E6742C">
      <w:pPr>
        <w:pStyle w:val="Paragrafoelenco"/>
        <w:spacing w:after="0" w:line="360" w:lineRule="auto"/>
        <w:ind w:left="567" w:hanging="283"/>
        <w:jc w:val="both"/>
        <w:rPr>
          <w:rFonts w:ascii="Arial" w:hAnsi="Arial" w:cs="Arial"/>
          <w:sz w:val="24"/>
          <w:szCs w:val="24"/>
        </w:rPr>
      </w:pPr>
    </w:p>
    <w:p w:rsidR="00B8702D" w:rsidRPr="003D23D9" w:rsidRDefault="00B8702D" w:rsidP="00E6742C">
      <w:pPr>
        <w:pStyle w:val="Paragrafoelenco"/>
        <w:numPr>
          <w:ilvl w:val="0"/>
          <w:numId w:val="8"/>
        </w:numPr>
        <w:spacing w:after="0" w:line="360" w:lineRule="auto"/>
        <w:ind w:left="567" w:hanging="283"/>
        <w:jc w:val="both"/>
        <w:rPr>
          <w:rFonts w:ascii="Arial" w:hAnsi="Arial" w:cs="Arial"/>
          <w:sz w:val="24"/>
          <w:szCs w:val="24"/>
        </w:rPr>
      </w:pPr>
      <w:r w:rsidRPr="003D23D9">
        <w:rPr>
          <w:rFonts w:ascii="Arial" w:hAnsi="Arial" w:cs="Arial"/>
          <w:sz w:val="24"/>
          <w:szCs w:val="24"/>
        </w:rPr>
        <w:t>REGISTRO DI CLASSE;</w:t>
      </w:r>
    </w:p>
    <w:p w:rsidR="00BB79BA" w:rsidRPr="003D23D9" w:rsidRDefault="00BB79BA" w:rsidP="00E6742C">
      <w:pPr>
        <w:spacing w:after="0" w:line="360" w:lineRule="auto"/>
        <w:ind w:left="567" w:hanging="283"/>
        <w:jc w:val="both"/>
        <w:rPr>
          <w:rFonts w:ascii="Arial" w:hAnsi="Arial" w:cs="Arial"/>
          <w:sz w:val="24"/>
          <w:szCs w:val="24"/>
        </w:rPr>
      </w:pPr>
    </w:p>
    <w:p w:rsidR="00B8702D" w:rsidRPr="003D23D9" w:rsidRDefault="00B8702D" w:rsidP="00E6742C">
      <w:pPr>
        <w:pStyle w:val="Paragrafoelenco"/>
        <w:numPr>
          <w:ilvl w:val="0"/>
          <w:numId w:val="8"/>
        </w:numPr>
        <w:spacing w:after="0" w:line="360" w:lineRule="auto"/>
        <w:ind w:left="567" w:hanging="283"/>
        <w:jc w:val="both"/>
        <w:rPr>
          <w:rFonts w:ascii="Arial" w:hAnsi="Arial" w:cs="Arial"/>
          <w:sz w:val="24"/>
          <w:szCs w:val="24"/>
        </w:rPr>
      </w:pPr>
      <w:r w:rsidRPr="003D23D9">
        <w:rPr>
          <w:rFonts w:ascii="Arial" w:hAnsi="Arial" w:cs="Arial"/>
          <w:sz w:val="24"/>
          <w:szCs w:val="24"/>
        </w:rPr>
        <w:t>REGISTRO DI TIROCINIO</w:t>
      </w:r>
      <w:r w:rsidR="00797171" w:rsidRPr="003D23D9">
        <w:rPr>
          <w:rFonts w:ascii="Arial" w:hAnsi="Arial" w:cs="Arial"/>
          <w:sz w:val="24"/>
          <w:szCs w:val="24"/>
        </w:rPr>
        <w:t xml:space="preserve"> CURRICULARE</w:t>
      </w:r>
      <w:r w:rsidR="00F168D3" w:rsidRPr="003D23D9">
        <w:rPr>
          <w:rFonts w:ascii="Arial" w:hAnsi="Arial" w:cs="Arial"/>
          <w:sz w:val="24"/>
          <w:szCs w:val="24"/>
        </w:rPr>
        <w:t>/EXTRACURRICULARE</w:t>
      </w:r>
      <w:r w:rsidRPr="003D23D9">
        <w:rPr>
          <w:rFonts w:ascii="Arial" w:hAnsi="Arial" w:cs="Arial"/>
          <w:sz w:val="24"/>
          <w:szCs w:val="24"/>
        </w:rPr>
        <w:t>;</w:t>
      </w:r>
    </w:p>
    <w:p w:rsidR="00BB79BA" w:rsidRPr="003D23D9" w:rsidRDefault="00BB79BA" w:rsidP="00E6742C">
      <w:pPr>
        <w:spacing w:after="0" w:line="360" w:lineRule="auto"/>
        <w:ind w:left="567" w:hanging="283"/>
        <w:jc w:val="both"/>
        <w:rPr>
          <w:rFonts w:ascii="Arial" w:hAnsi="Arial" w:cs="Arial"/>
          <w:sz w:val="24"/>
          <w:szCs w:val="24"/>
        </w:rPr>
      </w:pPr>
    </w:p>
    <w:p w:rsidR="00B8702D" w:rsidRPr="003D23D9" w:rsidRDefault="00B8702D" w:rsidP="00E6742C">
      <w:pPr>
        <w:pStyle w:val="Paragrafoelenco"/>
        <w:numPr>
          <w:ilvl w:val="0"/>
          <w:numId w:val="8"/>
        </w:numPr>
        <w:spacing w:after="0" w:line="360" w:lineRule="auto"/>
        <w:ind w:left="567" w:hanging="283"/>
        <w:jc w:val="both"/>
        <w:rPr>
          <w:rFonts w:ascii="Arial" w:hAnsi="Arial" w:cs="Arial"/>
          <w:sz w:val="24"/>
          <w:szCs w:val="24"/>
        </w:rPr>
      </w:pPr>
      <w:r w:rsidRPr="003D23D9">
        <w:rPr>
          <w:rFonts w:ascii="Arial" w:hAnsi="Arial" w:cs="Arial"/>
          <w:sz w:val="24"/>
          <w:szCs w:val="24"/>
        </w:rPr>
        <w:t>TUTOR</w:t>
      </w:r>
      <w:r w:rsidR="00164FB0" w:rsidRPr="003D23D9">
        <w:rPr>
          <w:rFonts w:ascii="Arial" w:hAnsi="Arial" w:cs="Arial"/>
          <w:sz w:val="24"/>
          <w:szCs w:val="24"/>
        </w:rPr>
        <w:t>AGGIO</w:t>
      </w:r>
      <w:r w:rsidRPr="003D23D9">
        <w:rPr>
          <w:rFonts w:ascii="Arial" w:hAnsi="Arial" w:cs="Arial"/>
          <w:sz w:val="24"/>
          <w:szCs w:val="24"/>
        </w:rPr>
        <w:t>;</w:t>
      </w:r>
    </w:p>
    <w:p w:rsidR="00BB79BA" w:rsidRPr="003D23D9" w:rsidRDefault="00BB79BA" w:rsidP="00E6742C">
      <w:pPr>
        <w:spacing w:after="0" w:line="360" w:lineRule="auto"/>
        <w:ind w:left="567" w:hanging="283"/>
        <w:jc w:val="both"/>
        <w:rPr>
          <w:rFonts w:ascii="Arial" w:hAnsi="Arial" w:cs="Arial"/>
          <w:sz w:val="24"/>
          <w:szCs w:val="24"/>
        </w:rPr>
      </w:pPr>
    </w:p>
    <w:p w:rsidR="002C5693" w:rsidRPr="003D23D9" w:rsidRDefault="00B8702D" w:rsidP="00E6742C">
      <w:pPr>
        <w:pStyle w:val="Paragrafoelenco"/>
        <w:numPr>
          <w:ilvl w:val="0"/>
          <w:numId w:val="8"/>
        </w:numPr>
        <w:spacing w:after="0" w:line="360" w:lineRule="auto"/>
        <w:ind w:left="567" w:hanging="283"/>
        <w:jc w:val="both"/>
        <w:rPr>
          <w:rFonts w:ascii="Arial" w:hAnsi="Arial" w:cs="Arial"/>
          <w:sz w:val="24"/>
          <w:szCs w:val="24"/>
        </w:rPr>
      </w:pPr>
      <w:r w:rsidRPr="003D23D9">
        <w:rPr>
          <w:rFonts w:ascii="Arial" w:hAnsi="Arial" w:cs="Arial"/>
          <w:sz w:val="24"/>
          <w:szCs w:val="24"/>
        </w:rPr>
        <w:t>TUTOR E COORDINATORE IN AFFIANCAMENTO</w:t>
      </w:r>
      <w:r w:rsidR="002C5693" w:rsidRPr="003D23D9">
        <w:rPr>
          <w:rFonts w:ascii="Arial" w:hAnsi="Arial" w:cs="Arial"/>
          <w:sz w:val="24"/>
          <w:szCs w:val="24"/>
        </w:rPr>
        <w:t>;</w:t>
      </w:r>
    </w:p>
    <w:p w:rsidR="002C5693" w:rsidRPr="003D23D9" w:rsidRDefault="002C5693" w:rsidP="00E6742C">
      <w:pPr>
        <w:pStyle w:val="Paragrafoelenco"/>
        <w:spacing w:line="360" w:lineRule="auto"/>
        <w:ind w:left="567" w:hanging="283"/>
        <w:rPr>
          <w:rFonts w:ascii="Arial" w:hAnsi="Arial" w:cs="Arial"/>
          <w:sz w:val="24"/>
          <w:szCs w:val="24"/>
        </w:rPr>
      </w:pPr>
    </w:p>
    <w:p w:rsidR="00B8702D" w:rsidRPr="003D23D9" w:rsidRDefault="002C5693" w:rsidP="00E6742C">
      <w:pPr>
        <w:pStyle w:val="Paragrafoelenco"/>
        <w:numPr>
          <w:ilvl w:val="0"/>
          <w:numId w:val="8"/>
        </w:numPr>
        <w:spacing w:after="0" w:line="360" w:lineRule="auto"/>
        <w:ind w:left="567" w:hanging="283"/>
        <w:jc w:val="both"/>
        <w:rPr>
          <w:rFonts w:ascii="Arial" w:hAnsi="Arial" w:cs="Arial"/>
          <w:sz w:val="24"/>
          <w:szCs w:val="24"/>
        </w:rPr>
      </w:pPr>
      <w:r w:rsidRPr="003D23D9">
        <w:rPr>
          <w:rFonts w:ascii="Arial" w:hAnsi="Arial" w:cs="Arial"/>
          <w:sz w:val="24"/>
          <w:szCs w:val="24"/>
        </w:rPr>
        <w:t>ALTRE DISPOSIZIONI</w:t>
      </w:r>
      <w:r w:rsidR="00B8702D" w:rsidRPr="003D23D9">
        <w:rPr>
          <w:rFonts w:ascii="Arial" w:hAnsi="Arial" w:cs="Arial"/>
          <w:sz w:val="24"/>
          <w:szCs w:val="24"/>
        </w:rPr>
        <w:t>.</w:t>
      </w:r>
    </w:p>
    <w:p w:rsidR="0091765F" w:rsidRDefault="0091765F" w:rsidP="00E6742C">
      <w:pPr>
        <w:ind w:left="284"/>
        <w:jc w:val="both"/>
        <w:rPr>
          <w:rFonts w:ascii="Arial" w:hAnsi="Arial" w:cs="Arial"/>
          <w:sz w:val="24"/>
          <w:szCs w:val="24"/>
        </w:rPr>
      </w:pPr>
    </w:p>
    <w:p w:rsidR="00573527" w:rsidRDefault="0091765F" w:rsidP="00E6742C">
      <w:pPr>
        <w:ind w:left="284"/>
        <w:jc w:val="both"/>
        <w:rPr>
          <w:rFonts w:ascii="Arial" w:hAnsi="Arial" w:cs="Arial"/>
          <w:sz w:val="24"/>
          <w:szCs w:val="24"/>
        </w:rPr>
      </w:pPr>
      <w:r>
        <w:rPr>
          <w:rFonts w:ascii="Arial" w:hAnsi="Arial" w:cs="Arial"/>
          <w:sz w:val="24"/>
          <w:szCs w:val="24"/>
        </w:rPr>
        <w:t>Tali sezioni contengono</w:t>
      </w:r>
      <w:r w:rsidR="00BB79BA" w:rsidRPr="00CF7C8E">
        <w:rPr>
          <w:rFonts w:ascii="Arial" w:hAnsi="Arial" w:cs="Arial"/>
          <w:sz w:val="24"/>
          <w:szCs w:val="24"/>
        </w:rPr>
        <w:t xml:space="preserve"> a loro volta delle sottoarticolazioni tematiche, in modo da consentirne una lettura immediata e semplificata in base all’argomento oggetto di </w:t>
      </w:r>
      <w:r w:rsidR="0033237D">
        <w:rPr>
          <w:rFonts w:ascii="Arial" w:hAnsi="Arial" w:cs="Arial"/>
          <w:sz w:val="24"/>
          <w:szCs w:val="24"/>
        </w:rPr>
        <w:t>approfondimento</w:t>
      </w:r>
      <w:r w:rsidR="00BB79BA" w:rsidRPr="00CF7C8E">
        <w:rPr>
          <w:rFonts w:ascii="Arial" w:hAnsi="Arial" w:cs="Arial"/>
          <w:sz w:val="24"/>
          <w:szCs w:val="24"/>
        </w:rPr>
        <w:t xml:space="preserve">. </w:t>
      </w:r>
    </w:p>
    <w:p w:rsidR="0091765F" w:rsidRDefault="0091765F" w:rsidP="00E6742C">
      <w:pPr>
        <w:ind w:left="284"/>
        <w:jc w:val="both"/>
        <w:rPr>
          <w:rFonts w:ascii="Arial" w:hAnsi="Arial" w:cs="Arial"/>
          <w:sz w:val="24"/>
          <w:szCs w:val="24"/>
        </w:rPr>
      </w:pPr>
      <w:r w:rsidRPr="00CF7C8E">
        <w:rPr>
          <w:rFonts w:ascii="Arial" w:hAnsi="Arial" w:cs="Arial"/>
          <w:sz w:val="24"/>
          <w:szCs w:val="24"/>
        </w:rPr>
        <w:t xml:space="preserve">Le </w:t>
      </w:r>
      <w:r w:rsidR="00337C12">
        <w:rPr>
          <w:rFonts w:ascii="Arial" w:hAnsi="Arial" w:cs="Arial"/>
          <w:sz w:val="24"/>
          <w:szCs w:val="24"/>
        </w:rPr>
        <w:t xml:space="preserve">presenti </w:t>
      </w:r>
      <w:r w:rsidRPr="00CF7C8E">
        <w:rPr>
          <w:rFonts w:ascii="Arial" w:hAnsi="Arial" w:cs="Arial"/>
          <w:sz w:val="24"/>
          <w:szCs w:val="24"/>
        </w:rPr>
        <w:t>Linee guida</w:t>
      </w:r>
      <w:r>
        <w:rPr>
          <w:rFonts w:ascii="Arial" w:hAnsi="Arial" w:cs="Arial"/>
          <w:sz w:val="24"/>
          <w:szCs w:val="24"/>
        </w:rPr>
        <w:t xml:space="preserve"> si applicano a tutte le attività cofinanziate dal Fondo Sociale Europeo e, ove espressamente indicato dagli Avvisi pubblici, </w:t>
      </w:r>
      <w:r w:rsidR="00EE484F">
        <w:rPr>
          <w:rFonts w:ascii="Arial" w:hAnsi="Arial" w:cs="Arial"/>
          <w:sz w:val="24"/>
          <w:szCs w:val="24"/>
        </w:rPr>
        <w:t>alle</w:t>
      </w:r>
      <w:r w:rsidR="00CB5F3C">
        <w:rPr>
          <w:rFonts w:ascii="Arial" w:hAnsi="Arial" w:cs="Arial"/>
          <w:sz w:val="24"/>
          <w:szCs w:val="24"/>
        </w:rPr>
        <w:t xml:space="preserve"> </w:t>
      </w:r>
      <w:r>
        <w:rPr>
          <w:rFonts w:ascii="Arial" w:hAnsi="Arial" w:cs="Arial"/>
          <w:sz w:val="24"/>
          <w:szCs w:val="24"/>
        </w:rPr>
        <w:t>attività finanziate con fondi pubblici o riconosciute</w:t>
      </w:r>
      <w:r w:rsidR="00EE484F">
        <w:rPr>
          <w:rFonts w:ascii="Arial" w:hAnsi="Arial" w:cs="Arial"/>
          <w:sz w:val="24"/>
          <w:szCs w:val="24"/>
        </w:rPr>
        <w:t xml:space="preserve"> </w:t>
      </w:r>
      <w:r>
        <w:rPr>
          <w:rFonts w:ascii="Arial" w:hAnsi="Arial" w:cs="Arial"/>
          <w:sz w:val="24"/>
          <w:szCs w:val="24"/>
        </w:rPr>
        <w:t>dall’ amministrazione competente.</w:t>
      </w:r>
      <w:r w:rsidR="00727513">
        <w:rPr>
          <w:rFonts w:ascii="Arial" w:hAnsi="Arial" w:cs="Arial"/>
          <w:sz w:val="24"/>
          <w:szCs w:val="24"/>
        </w:rPr>
        <w:t xml:space="preserve"> </w:t>
      </w:r>
    </w:p>
    <w:p w:rsidR="00573527" w:rsidRDefault="00573527" w:rsidP="00E6742C">
      <w:pPr>
        <w:spacing w:after="0"/>
        <w:ind w:left="284"/>
        <w:jc w:val="both"/>
        <w:rPr>
          <w:rFonts w:ascii="Arial" w:hAnsi="Arial" w:cs="Arial"/>
          <w:sz w:val="24"/>
          <w:szCs w:val="24"/>
        </w:rPr>
      </w:pPr>
    </w:p>
    <w:p w:rsidR="00573527" w:rsidRDefault="00573527" w:rsidP="00E6742C">
      <w:pPr>
        <w:spacing w:after="0"/>
        <w:ind w:left="284"/>
        <w:jc w:val="both"/>
        <w:rPr>
          <w:rFonts w:ascii="Arial" w:hAnsi="Arial" w:cs="Arial"/>
          <w:sz w:val="24"/>
          <w:szCs w:val="24"/>
        </w:rPr>
      </w:pPr>
    </w:p>
    <w:p w:rsidR="005B6FB1" w:rsidRDefault="005B6FB1" w:rsidP="00E6742C">
      <w:pPr>
        <w:spacing w:after="0"/>
        <w:ind w:left="284"/>
        <w:jc w:val="both"/>
        <w:rPr>
          <w:rFonts w:ascii="Arial" w:hAnsi="Arial" w:cs="Arial"/>
          <w:sz w:val="24"/>
          <w:szCs w:val="24"/>
        </w:rPr>
      </w:pPr>
      <w:r w:rsidRPr="0074798C">
        <w:rPr>
          <w:rFonts w:ascii="Arial" w:hAnsi="Arial" w:cs="Arial"/>
          <w:sz w:val="24"/>
          <w:szCs w:val="24"/>
        </w:rPr>
        <w:lastRenderedPageBreak/>
        <w:t>Si precisa</w:t>
      </w:r>
      <w:r w:rsidR="000926E0" w:rsidRPr="0074798C">
        <w:rPr>
          <w:rFonts w:ascii="Arial" w:hAnsi="Arial" w:cs="Arial"/>
          <w:sz w:val="24"/>
          <w:szCs w:val="24"/>
        </w:rPr>
        <w:t>,</w:t>
      </w:r>
      <w:r w:rsidRPr="0074798C">
        <w:rPr>
          <w:rFonts w:ascii="Arial" w:hAnsi="Arial" w:cs="Arial"/>
          <w:sz w:val="24"/>
          <w:szCs w:val="24"/>
        </w:rPr>
        <w:t xml:space="preserve"> altresì</w:t>
      </w:r>
      <w:r w:rsidR="000926E0" w:rsidRPr="0074798C">
        <w:rPr>
          <w:rFonts w:ascii="Arial" w:hAnsi="Arial" w:cs="Arial"/>
          <w:sz w:val="24"/>
          <w:szCs w:val="24"/>
        </w:rPr>
        <w:t>,</w:t>
      </w:r>
      <w:r w:rsidRPr="0074798C">
        <w:rPr>
          <w:rFonts w:ascii="Arial" w:hAnsi="Arial" w:cs="Arial"/>
          <w:sz w:val="24"/>
          <w:szCs w:val="24"/>
        </w:rPr>
        <w:t xml:space="preserve"> che le disposizioni relative </w:t>
      </w:r>
      <w:r w:rsidR="0074798C">
        <w:rPr>
          <w:rFonts w:ascii="Arial" w:hAnsi="Arial" w:cs="Arial"/>
          <w:sz w:val="24"/>
          <w:szCs w:val="24"/>
        </w:rPr>
        <w:t xml:space="preserve">alla compilazione dei registri </w:t>
      </w:r>
      <w:r w:rsidRPr="0074798C">
        <w:rPr>
          <w:rFonts w:ascii="Arial" w:hAnsi="Arial" w:cs="Arial"/>
          <w:sz w:val="24"/>
          <w:szCs w:val="24"/>
        </w:rPr>
        <w:t xml:space="preserve"> </w:t>
      </w:r>
      <w:r w:rsidR="0074798C">
        <w:rPr>
          <w:rFonts w:ascii="Arial" w:hAnsi="Arial" w:cs="Arial"/>
          <w:sz w:val="24"/>
          <w:szCs w:val="24"/>
        </w:rPr>
        <w:t>trovano applicazione</w:t>
      </w:r>
      <w:r w:rsidRPr="0074798C">
        <w:rPr>
          <w:rFonts w:ascii="Arial" w:hAnsi="Arial" w:cs="Arial"/>
          <w:sz w:val="24"/>
          <w:szCs w:val="24"/>
        </w:rPr>
        <w:t xml:space="preserve"> esclusivamente per l’ipotesi di tenuta d</w:t>
      </w:r>
      <w:r w:rsidR="00EE484F">
        <w:rPr>
          <w:rFonts w:ascii="Arial" w:hAnsi="Arial" w:cs="Arial"/>
          <w:sz w:val="24"/>
          <w:szCs w:val="24"/>
        </w:rPr>
        <w:t>e</w:t>
      </w:r>
      <w:r w:rsidRPr="0074798C">
        <w:rPr>
          <w:rFonts w:ascii="Arial" w:hAnsi="Arial" w:cs="Arial"/>
          <w:sz w:val="24"/>
          <w:szCs w:val="24"/>
        </w:rPr>
        <w:t xml:space="preserve">i registri cartacei. </w:t>
      </w:r>
      <w:r w:rsidR="0074798C">
        <w:rPr>
          <w:rFonts w:ascii="Arial" w:hAnsi="Arial" w:cs="Arial"/>
          <w:sz w:val="24"/>
          <w:szCs w:val="24"/>
        </w:rPr>
        <w:t>Pertanto, in</w:t>
      </w:r>
      <w:r w:rsidRPr="0074798C">
        <w:rPr>
          <w:rFonts w:ascii="Arial" w:hAnsi="Arial" w:cs="Arial"/>
          <w:sz w:val="24"/>
          <w:szCs w:val="24"/>
        </w:rPr>
        <w:t xml:space="preserve"> caso di adozione di sistemi di rilevazione delle presenze</w:t>
      </w:r>
      <w:r w:rsidR="0074798C">
        <w:rPr>
          <w:rFonts w:ascii="Arial" w:hAnsi="Arial" w:cs="Arial"/>
          <w:sz w:val="24"/>
          <w:szCs w:val="24"/>
        </w:rPr>
        <w:t xml:space="preserve"> diversi da quello cartaceo</w:t>
      </w:r>
      <w:r w:rsidRPr="0074798C">
        <w:rPr>
          <w:rFonts w:ascii="Arial" w:hAnsi="Arial" w:cs="Arial"/>
          <w:sz w:val="24"/>
          <w:szCs w:val="24"/>
        </w:rPr>
        <w:t xml:space="preserve"> (ad es. Regist</w:t>
      </w:r>
      <w:r w:rsidR="00DF597F" w:rsidRPr="0074798C">
        <w:rPr>
          <w:rFonts w:ascii="Arial" w:hAnsi="Arial" w:cs="Arial"/>
          <w:sz w:val="24"/>
          <w:szCs w:val="24"/>
        </w:rPr>
        <w:t>ro informatico) saranno adottate</w:t>
      </w:r>
      <w:r w:rsidR="00CB5F3C">
        <w:rPr>
          <w:rFonts w:ascii="Arial" w:hAnsi="Arial" w:cs="Arial"/>
          <w:sz w:val="24"/>
          <w:szCs w:val="24"/>
        </w:rPr>
        <w:t>,</w:t>
      </w:r>
      <w:r w:rsidRPr="0074798C">
        <w:rPr>
          <w:rFonts w:ascii="Arial" w:hAnsi="Arial" w:cs="Arial"/>
          <w:sz w:val="24"/>
          <w:szCs w:val="24"/>
        </w:rPr>
        <w:t xml:space="preserve"> </w:t>
      </w:r>
      <w:r w:rsidR="00CB5F3C">
        <w:rPr>
          <w:rFonts w:ascii="Arial" w:hAnsi="Arial" w:cs="Arial"/>
          <w:sz w:val="24"/>
          <w:szCs w:val="24"/>
        </w:rPr>
        <w:t>ove necessario, specifiche disposizioni.</w:t>
      </w:r>
    </w:p>
    <w:p w:rsidR="008E5AF8" w:rsidRDefault="008E5AF8" w:rsidP="00E6742C">
      <w:pPr>
        <w:spacing w:after="0"/>
        <w:ind w:left="284"/>
        <w:jc w:val="both"/>
        <w:rPr>
          <w:rFonts w:ascii="Arial" w:hAnsi="Arial" w:cs="Arial"/>
          <w:sz w:val="24"/>
          <w:szCs w:val="24"/>
        </w:rPr>
      </w:pPr>
    </w:p>
    <w:p w:rsidR="006D1105" w:rsidRDefault="00431145" w:rsidP="00431145">
      <w:pPr>
        <w:spacing w:after="0"/>
        <w:ind w:left="284"/>
        <w:jc w:val="both"/>
        <w:rPr>
          <w:rFonts w:ascii="Arial" w:hAnsi="Arial" w:cs="Arial"/>
          <w:sz w:val="24"/>
          <w:szCs w:val="24"/>
        </w:rPr>
      </w:pPr>
      <w:r w:rsidRPr="00431145">
        <w:rPr>
          <w:rFonts w:ascii="Arial" w:hAnsi="Arial" w:cs="Arial"/>
          <w:sz w:val="24"/>
          <w:szCs w:val="24"/>
        </w:rPr>
        <w:t>Per i provvedimenti in corso di attuazione alla d</w:t>
      </w:r>
      <w:r w:rsidR="00E60F47">
        <w:rPr>
          <w:rFonts w:ascii="Arial" w:hAnsi="Arial" w:cs="Arial"/>
          <w:sz w:val="24"/>
          <w:szCs w:val="24"/>
        </w:rPr>
        <w:t>ata di adozione delle presenti L</w:t>
      </w:r>
      <w:r w:rsidRPr="00431145">
        <w:rPr>
          <w:rFonts w:ascii="Arial" w:hAnsi="Arial" w:cs="Arial"/>
          <w:sz w:val="24"/>
          <w:szCs w:val="24"/>
        </w:rPr>
        <w:t xml:space="preserve">inee guida, le disposizioni </w:t>
      </w:r>
      <w:r>
        <w:rPr>
          <w:rFonts w:ascii="Arial" w:hAnsi="Arial" w:cs="Arial"/>
          <w:sz w:val="24"/>
          <w:szCs w:val="24"/>
        </w:rPr>
        <w:t xml:space="preserve">ivi contenute troveranno applicazione ove non diversamente disposto dall’Avviso o </w:t>
      </w:r>
      <w:r w:rsidR="005414F1">
        <w:rPr>
          <w:rFonts w:ascii="Arial" w:hAnsi="Arial" w:cs="Arial"/>
          <w:sz w:val="24"/>
          <w:szCs w:val="24"/>
        </w:rPr>
        <w:t xml:space="preserve">dal </w:t>
      </w:r>
      <w:r>
        <w:rPr>
          <w:rFonts w:ascii="Arial" w:hAnsi="Arial" w:cs="Arial"/>
          <w:sz w:val="24"/>
          <w:szCs w:val="24"/>
        </w:rPr>
        <w:t>Disciplinare di riferimento.</w:t>
      </w:r>
      <w:r w:rsidRPr="00431145">
        <w:rPr>
          <w:rFonts w:ascii="Arial" w:hAnsi="Arial" w:cs="Arial"/>
          <w:sz w:val="24"/>
          <w:szCs w:val="24"/>
        </w:rPr>
        <w:t xml:space="preserve"> </w:t>
      </w:r>
    </w:p>
    <w:p w:rsidR="009F2E08" w:rsidRDefault="009F2E08" w:rsidP="00431145">
      <w:pPr>
        <w:spacing w:after="0"/>
        <w:ind w:left="284"/>
        <w:jc w:val="both"/>
        <w:rPr>
          <w:rFonts w:ascii="Arial" w:hAnsi="Arial" w:cs="Arial"/>
          <w:sz w:val="24"/>
          <w:szCs w:val="24"/>
        </w:rPr>
      </w:pPr>
    </w:p>
    <w:p w:rsidR="00CA7997" w:rsidRDefault="00CA7997" w:rsidP="0074798C">
      <w:pPr>
        <w:spacing w:after="0"/>
        <w:jc w:val="center"/>
        <w:rPr>
          <w:rFonts w:ascii="Arial" w:hAnsi="Arial" w:cs="Arial"/>
          <w:b/>
          <w:sz w:val="28"/>
          <w:szCs w:val="28"/>
        </w:rPr>
      </w:pPr>
    </w:p>
    <w:p w:rsidR="00CA7997" w:rsidRDefault="00CA7997" w:rsidP="0074798C">
      <w:pPr>
        <w:spacing w:after="0"/>
        <w:jc w:val="center"/>
        <w:rPr>
          <w:rFonts w:ascii="Arial" w:hAnsi="Arial" w:cs="Arial"/>
          <w:b/>
          <w:sz w:val="28"/>
          <w:szCs w:val="28"/>
        </w:rPr>
      </w:pPr>
    </w:p>
    <w:p w:rsidR="00CA7997" w:rsidRDefault="00CA7997" w:rsidP="0074798C">
      <w:pPr>
        <w:spacing w:after="0"/>
        <w:jc w:val="center"/>
        <w:rPr>
          <w:rFonts w:ascii="Arial" w:hAnsi="Arial" w:cs="Arial"/>
          <w:b/>
          <w:sz w:val="28"/>
          <w:szCs w:val="28"/>
        </w:rPr>
      </w:pPr>
    </w:p>
    <w:p w:rsidR="00CA7997" w:rsidRDefault="00CA7997" w:rsidP="0074798C">
      <w:pPr>
        <w:spacing w:after="0"/>
        <w:jc w:val="center"/>
        <w:rPr>
          <w:rFonts w:ascii="Arial" w:hAnsi="Arial" w:cs="Arial"/>
          <w:b/>
          <w:sz w:val="28"/>
          <w:szCs w:val="28"/>
        </w:rPr>
      </w:pPr>
    </w:p>
    <w:p w:rsidR="00CA7997" w:rsidRDefault="00CA7997" w:rsidP="0074798C">
      <w:pPr>
        <w:spacing w:after="0"/>
        <w:jc w:val="center"/>
        <w:rPr>
          <w:rFonts w:ascii="Arial" w:hAnsi="Arial" w:cs="Arial"/>
          <w:b/>
          <w:sz w:val="28"/>
          <w:szCs w:val="28"/>
        </w:rPr>
      </w:pPr>
    </w:p>
    <w:p w:rsidR="00CA7997" w:rsidRDefault="00CA7997" w:rsidP="0074798C">
      <w:pPr>
        <w:spacing w:after="0"/>
        <w:jc w:val="center"/>
        <w:rPr>
          <w:rFonts w:ascii="Arial" w:hAnsi="Arial" w:cs="Arial"/>
          <w:b/>
          <w:sz w:val="28"/>
          <w:szCs w:val="28"/>
        </w:rPr>
      </w:pPr>
    </w:p>
    <w:p w:rsidR="00CA7997" w:rsidRDefault="00CA7997" w:rsidP="0074798C">
      <w:pPr>
        <w:spacing w:after="0"/>
        <w:jc w:val="center"/>
        <w:rPr>
          <w:rFonts w:ascii="Arial" w:hAnsi="Arial" w:cs="Arial"/>
          <w:b/>
          <w:sz w:val="28"/>
          <w:szCs w:val="28"/>
        </w:rPr>
      </w:pPr>
    </w:p>
    <w:p w:rsidR="00CA7997" w:rsidRDefault="00CA7997" w:rsidP="0074798C">
      <w:pPr>
        <w:spacing w:after="0"/>
        <w:jc w:val="center"/>
        <w:rPr>
          <w:rFonts w:ascii="Arial" w:hAnsi="Arial" w:cs="Arial"/>
          <w:b/>
          <w:sz w:val="28"/>
          <w:szCs w:val="28"/>
        </w:rPr>
      </w:pPr>
    </w:p>
    <w:p w:rsidR="00CA7997" w:rsidRDefault="00CA7997" w:rsidP="0074798C">
      <w:pPr>
        <w:spacing w:after="0"/>
        <w:jc w:val="center"/>
        <w:rPr>
          <w:rFonts w:ascii="Arial" w:hAnsi="Arial" w:cs="Arial"/>
          <w:b/>
          <w:sz w:val="28"/>
          <w:szCs w:val="28"/>
        </w:rPr>
      </w:pPr>
    </w:p>
    <w:p w:rsidR="00CA7997" w:rsidRDefault="00CA7997" w:rsidP="0074798C">
      <w:pPr>
        <w:spacing w:after="0"/>
        <w:jc w:val="center"/>
        <w:rPr>
          <w:rFonts w:ascii="Arial" w:hAnsi="Arial" w:cs="Arial"/>
          <w:b/>
          <w:sz w:val="28"/>
          <w:szCs w:val="28"/>
        </w:rPr>
      </w:pPr>
    </w:p>
    <w:p w:rsidR="00CA7997" w:rsidRDefault="00CA7997" w:rsidP="0074798C">
      <w:pPr>
        <w:spacing w:after="0"/>
        <w:jc w:val="center"/>
        <w:rPr>
          <w:rFonts w:ascii="Arial" w:hAnsi="Arial" w:cs="Arial"/>
          <w:b/>
          <w:sz w:val="28"/>
          <w:szCs w:val="28"/>
        </w:rPr>
      </w:pPr>
    </w:p>
    <w:p w:rsidR="00CA7997" w:rsidRDefault="00CA7997" w:rsidP="0074798C">
      <w:pPr>
        <w:spacing w:after="0"/>
        <w:jc w:val="center"/>
        <w:rPr>
          <w:rFonts w:ascii="Arial" w:hAnsi="Arial" w:cs="Arial"/>
          <w:b/>
          <w:sz w:val="28"/>
          <w:szCs w:val="28"/>
        </w:rPr>
      </w:pPr>
    </w:p>
    <w:p w:rsidR="00CA7997" w:rsidRDefault="00CA7997" w:rsidP="0074798C">
      <w:pPr>
        <w:spacing w:after="0"/>
        <w:jc w:val="center"/>
        <w:rPr>
          <w:rFonts w:ascii="Arial" w:hAnsi="Arial" w:cs="Arial"/>
          <w:b/>
          <w:sz w:val="28"/>
          <w:szCs w:val="28"/>
        </w:rPr>
      </w:pPr>
    </w:p>
    <w:p w:rsidR="00CA7997" w:rsidRDefault="00CA7997" w:rsidP="0074798C">
      <w:pPr>
        <w:spacing w:after="0"/>
        <w:jc w:val="center"/>
        <w:rPr>
          <w:rFonts w:ascii="Arial" w:hAnsi="Arial" w:cs="Arial"/>
          <w:b/>
          <w:sz w:val="28"/>
          <w:szCs w:val="28"/>
        </w:rPr>
      </w:pPr>
    </w:p>
    <w:p w:rsidR="00CA7997" w:rsidRDefault="00CA7997" w:rsidP="0074798C">
      <w:pPr>
        <w:spacing w:after="0"/>
        <w:jc w:val="center"/>
        <w:rPr>
          <w:rFonts w:ascii="Arial" w:hAnsi="Arial" w:cs="Arial"/>
          <w:b/>
          <w:sz w:val="28"/>
          <w:szCs w:val="28"/>
        </w:rPr>
      </w:pPr>
    </w:p>
    <w:p w:rsidR="00CA7997" w:rsidRDefault="00CA7997" w:rsidP="0074798C">
      <w:pPr>
        <w:spacing w:after="0"/>
        <w:jc w:val="center"/>
        <w:rPr>
          <w:rFonts w:ascii="Arial" w:hAnsi="Arial" w:cs="Arial"/>
          <w:b/>
          <w:sz w:val="28"/>
          <w:szCs w:val="28"/>
        </w:rPr>
      </w:pPr>
    </w:p>
    <w:p w:rsidR="00CA7997" w:rsidRDefault="00CA7997" w:rsidP="0074798C">
      <w:pPr>
        <w:spacing w:after="0"/>
        <w:jc w:val="center"/>
        <w:rPr>
          <w:rFonts w:ascii="Arial" w:hAnsi="Arial" w:cs="Arial"/>
          <w:b/>
          <w:sz w:val="28"/>
          <w:szCs w:val="28"/>
        </w:rPr>
      </w:pPr>
    </w:p>
    <w:p w:rsidR="00CA7997" w:rsidRDefault="00CA7997" w:rsidP="0074798C">
      <w:pPr>
        <w:spacing w:after="0"/>
        <w:jc w:val="center"/>
        <w:rPr>
          <w:rFonts w:ascii="Arial" w:hAnsi="Arial" w:cs="Arial"/>
          <w:b/>
          <w:sz w:val="28"/>
          <w:szCs w:val="28"/>
        </w:rPr>
      </w:pPr>
    </w:p>
    <w:p w:rsidR="00CA7997" w:rsidRDefault="00CA7997" w:rsidP="0074798C">
      <w:pPr>
        <w:spacing w:after="0"/>
        <w:jc w:val="center"/>
        <w:rPr>
          <w:rFonts w:ascii="Arial" w:hAnsi="Arial" w:cs="Arial"/>
          <w:b/>
          <w:sz w:val="28"/>
          <w:szCs w:val="28"/>
        </w:rPr>
      </w:pPr>
    </w:p>
    <w:p w:rsidR="00CA7997" w:rsidRDefault="00CA7997" w:rsidP="0074798C">
      <w:pPr>
        <w:spacing w:after="0"/>
        <w:jc w:val="center"/>
        <w:rPr>
          <w:rFonts w:ascii="Arial" w:hAnsi="Arial" w:cs="Arial"/>
          <w:b/>
          <w:sz w:val="28"/>
          <w:szCs w:val="28"/>
        </w:rPr>
      </w:pPr>
    </w:p>
    <w:p w:rsidR="003D23D9" w:rsidRDefault="003D23D9" w:rsidP="0074798C">
      <w:pPr>
        <w:spacing w:after="0"/>
        <w:jc w:val="center"/>
        <w:rPr>
          <w:rFonts w:ascii="Arial" w:hAnsi="Arial" w:cs="Arial"/>
          <w:b/>
          <w:sz w:val="28"/>
          <w:szCs w:val="28"/>
        </w:rPr>
      </w:pPr>
    </w:p>
    <w:p w:rsidR="003D23D9" w:rsidRDefault="003D23D9" w:rsidP="0074798C">
      <w:pPr>
        <w:spacing w:after="0"/>
        <w:jc w:val="center"/>
        <w:rPr>
          <w:rFonts w:ascii="Arial" w:hAnsi="Arial" w:cs="Arial"/>
          <w:b/>
          <w:sz w:val="28"/>
          <w:szCs w:val="28"/>
        </w:rPr>
      </w:pPr>
    </w:p>
    <w:p w:rsidR="008F45FB" w:rsidRDefault="008F45FB" w:rsidP="0074798C">
      <w:pPr>
        <w:spacing w:after="0"/>
        <w:jc w:val="center"/>
        <w:rPr>
          <w:rFonts w:ascii="Arial" w:hAnsi="Arial" w:cs="Arial"/>
          <w:b/>
          <w:sz w:val="28"/>
          <w:szCs w:val="28"/>
        </w:rPr>
      </w:pPr>
    </w:p>
    <w:p w:rsidR="008F45FB" w:rsidRDefault="008F45FB" w:rsidP="0074798C">
      <w:pPr>
        <w:spacing w:after="0"/>
        <w:jc w:val="center"/>
        <w:rPr>
          <w:rFonts w:ascii="Arial" w:hAnsi="Arial" w:cs="Arial"/>
          <w:b/>
          <w:sz w:val="28"/>
          <w:szCs w:val="28"/>
        </w:rPr>
      </w:pPr>
    </w:p>
    <w:p w:rsidR="008F45FB" w:rsidRDefault="008F45FB" w:rsidP="0074798C">
      <w:pPr>
        <w:spacing w:after="0"/>
        <w:jc w:val="center"/>
        <w:rPr>
          <w:rFonts w:ascii="Arial" w:hAnsi="Arial" w:cs="Arial"/>
          <w:b/>
          <w:sz w:val="28"/>
          <w:szCs w:val="28"/>
        </w:rPr>
      </w:pPr>
    </w:p>
    <w:p w:rsidR="003D23D9" w:rsidRDefault="003D23D9" w:rsidP="0074798C">
      <w:pPr>
        <w:spacing w:after="0"/>
        <w:jc w:val="center"/>
        <w:rPr>
          <w:rFonts w:ascii="Arial" w:hAnsi="Arial" w:cs="Arial"/>
          <w:b/>
          <w:sz w:val="28"/>
          <w:szCs w:val="28"/>
        </w:rPr>
      </w:pPr>
    </w:p>
    <w:p w:rsidR="003D23D9" w:rsidRDefault="003D23D9" w:rsidP="0074798C">
      <w:pPr>
        <w:spacing w:after="0"/>
        <w:jc w:val="center"/>
        <w:rPr>
          <w:rFonts w:ascii="Arial" w:hAnsi="Arial" w:cs="Arial"/>
          <w:b/>
          <w:sz w:val="28"/>
          <w:szCs w:val="28"/>
        </w:rPr>
      </w:pPr>
    </w:p>
    <w:p w:rsidR="003D23D9" w:rsidRDefault="003D23D9" w:rsidP="0074798C">
      <w:pPr>
        <w:spacing w:after="0"/>
        <w:jc w:val="center"/>
        <w:rPr>
          <w:rFonts w:ascii="Arial" w:hAnsi="Arial" w:cs="Arial"/>
          <w:b/>
          <w:sz w:val="28"/>
          <w:szCs w:val="28"/>
        </w:rPr>
      </w:pPr>
    </w:p>
    <w:p w:rsidR="003D23D9" w:rsidRDefault="003D23D9" w:rsidP="0074798C">
      <w:pPr>
        <w:spacing w:after="0"/>
        <w:jc w:val="center"/>
        <w:rPr>
          <w:rFonts w:ascii="Arial" w:hAnsi="Arial" w:cs="Arial"/>
          <w:b/>
          <w:sz w:val="28"/>
          <w:szCs w:val="28"/>
        </w:rPr>
      </w:pPr>
    </w:p>
    <w:p w:rsidR="00573527" w:rsidRDefault="00573527" w:rsidP="0074798C">
      <w:pPr>
        <w:spacing w:after="0"/>
        <w:jc w:val="center"/>
        <w:rPr>
          <w:rFonts w:ascii="Arial" w:hAnsi="Arial" w:cs="Arial"/>
          <w:b/>
          <w:sz w:val="28"/>
          <w:szCs w:val="28"/>
        </w:rPr>
      </w:pPr>
    </w:p>
    <w:p w:rsidR="00CA7997" w:rsidRDefault="00CA7997" w:rsidP="0074798C">
      <w:pPr>
        <w:spacing w:after="0"/>
        <w:jc w:val="center"/>
        <w:rPr>
          <w:rFonts w:ascii="Arial" w:hAnsi="Arial" w:cs="Arial"/>
          <w:b/>
          <w:sz w:val="28"/>
          <w:szCs w:val="28"/>
        </w:rPr>
      </w:pPr>
    </w:p>
    <w:p w:rsidR="00800EAF" w:rsidRDefault="00800EAF" w:rsidP="0074798C">
      <w:pPr>
        <w:spacing w:after="0"/>
        <w:jc w:val="center"/>
        <w:rPr>
          <w:rFonts w:ascii="Arial" w:hAnsi="Arial" w:cs="Arial"/>
          <w:b/>
          <w:sz w:val="28"/>
          <w:szCs w:val="28"/>
        </w:rPr>
      </w:pPr>
    </w:p>
    <w:p w:rsidR="00E60F47" w:rsidRDefault="00E60F47" w:rsidP="0074798C">
      <w:pPr>
        <w:spacing w:after="0"/>
        <w:jc w:val="center"/>
        <w:rPr>
          <w:rFonts w:ascii="Arial" w:hAnsi="Arial" w:cs="Arial"/>
          <w:b/>
          <w:sz w:val="28"/>
          <w:szCs w:val="28"/>
        </w:rPr>
      </w:pPr>
    </w:p>
    <w:p w:rsidR="000F04D7" w:rsidRPr="000F04D7" w:rsidRDefault="00787DCC" w:rsidP="00F16AEB">
      <w:pPr>
        <w:pStyle w:val="Paragrafoelenco"/>
        <w:numPr>
          <w:ilvl w:val="0"/>
          <w:numId w:val="19"/>
        </w:numPr>
        <w:jc w:val="center"/>
        <w:rPr>
          <w:rFonts w:ascii="Arial" w:hAnsi="Arial" w:cs="Arial"/>
          <w:sz w:val="24"/>
          <w:szCs w:val="24"/>
        </w:rPr>
      </w:pPr>
      <w:r w:rsidRPr="0074181A">
        <w:rPr>
          <w:rFonts w:ascii="Arial" w:hAnsi="Arial" w:cs="Arial"/>
          <w:b/>
          <w:sz w:val="28"/>
          <w:szCs w:val="28"/>
        </w:rPr>
        <w:t>DISPOSIZIONI GENERALI</w:t>
      </w:r>
      <w:r w:rsidR="002129BD">
        <w:rPr>
          <w:rFonts w:ascii="Arial" w:hAnsi="Arial" w:cs="Arial"/>
          <w:b/>
          <w:sz w:val="28"/>
          <w:szCs w:val="28"/>
        </w:rPr>
        <w:t xml:space="preserve"> RELATIVE ALLA COMPILAZIONE</w:t>
      </w:r>
    </w:p>
    <w:p w:rsidR="00F631D6" w:rsidRPr="0074181A" w:rsidRDefault="00DE1496" w:rsidP="000F04D7">
      <w:pPr>
        <w:pStyle w:val="Paragrafoelenco"/>
        <w:ind w:left="1080"/>
        <w:jc w:val="center"/>
        <w:rPr>
          <w:rFonts w:ascii="Arial" w:hAnsi="Arial" w:cs="Arial"/>
          <w:sz w:val="24"/>
          <w:szCs w:val="24"/>
        </w:rPr>
      </w:pPr>
      <w:r>
        <w:rPr>
          <w:rFonts w:ascii="Arial" w:hAnsi="Arial" w:cs="Arial"/>
          <w:b/>
          <w:sz w:val="28"/>
          <w:szCs w:val="28"/>
        </w:rPr>
        <w:t>DEI REGISTRI</w:t>
      </w:r>
    </w:p>
    <w:p w:rsidR="002129BD" w:rsidRPr="00AB2EC3" w:rsidRDefault="002129BD" w:rsidP="00AB2EC3">
      <w:pPr>
        <w:jc w:val="both"/>
        <w:rPr>
          <w:rFonts w:ascii="Arial" w:hAnsi="Arial" w:cs="Arial"/>
          <w:b/>
          <w:sz w:val="24"/>
          <w:szCs w:val="24"/>
        </w:rPr>
      </w:pPr>
    </w:p>
    <w:p w:rsidR="00787DCC" w:rsidRPr="0074798C" w:rsidRDefault="00E305B1" w:rsidP="00787DCC">
      <w:pPr>
        <w:pStyle w:val="Paragrafoelenco"/>
        <w:numPr>
          <w:ilvl w:val="0"/>
          <w:numId w:val="1"/>
        </w:numPr>
        <w:jc w:val="both"/>
        <w:rPr>
          <w:rFonts w:ascii="Arial" w:hAnsi="Arial" w:cs="Arial"/>
          <w:strike/>
          <w:sz w:val="24"/>
          <w:szCs w:val="24"/>
        </w:rPr>
      </w:pPr>
      <w:r w:rsidRPr="0074798C">
        <w:rPr>
          <w:rFonts w:ascii="Arial" w:hAnsi="Arial" w:cs="Arial"/>
          <w:b/>
          <w:sz w:val="24"/>
          <w:szCs w:val="24"/>
        </w:rPr>
        <w:t>REGISTRAZIONI IN TEMPO REALE</w:t>
      </w:r>
      <w:r w:rsidRPr="0074798C">
        <w:rPr>
          <w:rFonts w:ascii="Arial" w:hAnsi="Arial" w:cs="Arial"/>
          <w:sz w:val="24"/>
          <w:szCs w:val="24"/>
        </w:rPr>
        <w:t xml:space="preserve">. </w:t>
      </w:r>
      <w:r w:rsidR="0004099C" w:rsidRPr="0074798C">
        <w:rPr>
          <w:rFonts w:ascii="Arial" w:hAnsi="Arial" w:cs="Arial"/>
          <w:sz w:val="24"/>
          <w:szCs w:val="24"/>
        </w:rPr>
        <w:t>I</w:t>
      </w:r>
      <w:r w:rsidR="00787DCC" w:rsidRPr="0074798C">
        <w:rPr>
          <w:rFonts w:ascii="Arial" w:hAnsi="Arial" w:cs="Arial"/>
          <w:sz w:val="24"/>
          <w:szCs w:val="24"/>
        </w:rPr>
        <w:t xml:space="preserve">l </w:t>
      </w:r>
      <w:r w:rsidR="00F059D8" w:rsidRPr="0074798C">
        <w:rPr>
          <w:rFonts w:ascii="Arial" w:hAnsi="Arial" w:cs="Arial"/>
          <w:sz w:val="24"/>
          <w:szCs w:val="24"/>
        </w:rPr>
        <w:t xml:space="preserve">principio fondamentale </w:t>
      </w:r>
      <w:r w:rsidR="00C15618" w:rsidRPr="0074798C">
        <w:rPr>
          <w:rFonts w:ascii="Arial" w:hAnsi="Arial" w:cs="Arial"/>
          <w:sz w:val="24"/>
          <w:szCs w:val="24"/>
        </w:rPr>
        <w:t xml:space="preserve">nel processo di </w:t>
      </w:r>
      <w:r w:rsidR="00F059D8" w:rsidRPr="0074798C">
        <w:rPr>
          <w:rFonts w:ascii="Arial" w:hAnsi="Arial" w:cs="Arial"/>
          <w:sz w:val="24"/>
          <w:szCs w:val="24"/>
        </w:rPr>
        <w:t>compilazione</w:t>
      </w:r>
      <w:r w:rsidR="00C15618" w:rsidRPr="0074798C">
        <w:rPr>
          <w:rFonts w:ascii="Arial" w:hAnsi="Arial" w:cs="Arial"/>
          <w:sz w:val="24"/>
          <w:szCs w:val="24"/>
        </w:rPr>
        <w:t xml:space="preserve"> dei registri </w:t>
      </w:r>
      <w:r w:rsidR="00934321" w:rsidRPr="0074798C">
        <w:rPr>
          <w:rFonts w:ascii="Arial" w:hAnsi="Arial" w:cs="Arial"/>
          <w:sz w:val="24"/>
          <w:szCs w:val="24"/>
        </w:rPr>
        <w:t xml:space="preserve">è quello della </w:t>
      </w:r>
      <w:r w:rsidR="00C15618" w:rsidRPr="0074798C">
        <w:rPr>
          <w:rFonts w:ascii="Arial" w:hAnsi="Arial" w:cs="Arial"/>
          <w:sz w:val="24"/>
          <w:szCs w:val="24"/>
        </w:rPr>
        <w:t>registrazion</w:t>
      </w:r>
      <w:r w:rsidR="00934321" w:rsidRPr="0074798C">
        <w:rPr>
          <w:rFonts w:ascii="Arial" w:hAnsi="Arial" w:cs="Arial"/>
          <w:sz w:val="24"/>
          <w:szCs w:val="24"/>
        </w:rPr>
        <w:t>e</w:t>
      </w:r>
      <w:r w:rsidR="00C15618" w:rsidRPr="0074798C">
        <w:rPr>
          <w:rFonts w:ascii="Arial" w:hAnsi="Arial" w:cs="Arial"/>
          <w:sz w:val="24"/>
          <w:szCs w:val="24"/>
        </w:rPr>
        <w:t xml:space="preserve"> in tempo reale. Conseguentemente, l</w:t>
      </w:r>
      <w:r w:rsidR="0004099C" w:rsidRPr="0074798C">
        <w:rPr>
          <w:rFonts w:ascii="Arial" w:hAnsi="Arial" w:cs="Arial"/>
          <w:sz w:val="24"/>
          <w:szCs w:val="24"/>
        </w:rPr>
        <w:t>’allievo</w:t>
      </w:r>
      <w:r w:rsidR="00BF293B" w:rsidRPr="0074798C">
        <w:rPr>
          <w:rFonts w:ascii="Arial" w:hAnsi="Arial" w:cs="Arial"/>
          <w:sz w:val="24"/>
          <w:szCs w:val="24"/>
        </w:rPr>
        <w:t>/tirocinante</w:t>
      </w:r>
      <w:r w:rsidR="0004099C" w:rsidRPr="0074798C">
        <w:rPr>
          <w:rFonts w:ascii="Arial" w:hAnsi="Arial" w:cs="Arial"/>
          <w:sz w:val="24"/>
          <w:szCs w:val="24"/>
        </w:rPr>
        <w:t xml:space="preserve"> deve apporre la</w:t>
      </w:r>
      <w:r w:rsidR="00787DCC" w:rsidRPr="0074798C">
        <w:rPr>
          <w:rFonts w:ascii="Arial" w:hAnsi="Arial" w:cs="Arial"/>
          <w:sz w:val="24"/>
          <w:szCs w:val="24"/>
        </w:rPr>
        <w:t xml:space="preserve"> propria firma di entrata ed uscita, nel momento stesso in cui </w:t>
      </w:r>
      <w:r w:rsidR="0004099C" w:rsidRPr="0074798C">
        <w:rPr>
          <w:rFonts w:ascii="Arial" w:hAnsi="Arial" w:cs="Arial"/>
          <w:sz w:val="24"/>
          <w:szCs w:val="24"/>
        </w:rPr>
        <w:t>entra o esce dall’aula o dalla sede dell’ente ospitante</w:t>
      </w:r>
      <w:r w:rsidR="00F133D3" w:rsidRPr="0074798C">
        <w:rPr>
          <w:rFonts w:ascii="Arial" w:hAnsi="Arial" w:cs="Arial"/>
          <w:sz w:val="24"/>
          <w:szCs w:val="24"/>
        </w:rPr>
        <w:t xml:space="preserve"> </w:t>
      </w:r>
      <w:r w:rsidR="00431145" w:rsidRPr="00EE484F">
        <w:rPr>
          <w:rFonts w:ascii="Arial" w:hAnsi="Arial" w:cs="Arial"/>
          <w:sz w:val="24"/>
          <w:szCs w:val="24"/>
        </w:rPr>
        <w:t>(</w:t>
      </w:r>
      <w:r w:rsidR="00F133D3" w:rsidRPr="00EE484F">
        <w:rPr>
          <w:rFonts w:ascii="Arial" w:hAnsi="Arial" w:cs="Arial"/>
          <w:sz w:val="24"/>
          <w:szCs w:val="24"/>
        </w:rPr>
        <w:t>in caso di tirocinio</w:t>
      </w:r>
      <w:r w:rsidR="00431145" w:rsidRPr="00EE484F">
        <w:rPr>
          <w:rFonts w:ascii="Arial" w:hAnsi="Arial" w:cs="Arial"/>
          <w:sz w:val="24"/>
          <w:szCs w:val="24"/>
        </w:rPr>
        <w:t>)</w:t>
      </w:r>
      <w:r w:rsidR="0004099C" w:rsidRPr="0074798C">
        <w:rPr>
          <w:rFonts w:ascii="Arial" w:hAnsi="Arial" w:cs="Arial"/>
          <w:sz w:val="24"/>
          <w:szCs w:val="24"/>
        </w:rPr>
        <w:t xml:space="preserve"> e</w:t>
      </w:r>
      <w:r w:rsidR="00787DCC" w:rsidRPr="0074798C">
        <w:rPr>
          <w:rFonts w:ascii="Arial" w:hAnsi="Arial" w:cs="Arial"/>
          <w:sz w:val="24"/>
          <w:szCs w:val="24"/>
        </w:rPr>
        <w:t xml:space="preserve"> non successivamente o anticipatamente;</w:t>
      </w:r>
      <w:r w:rsidR="00100532" w:rsidRPr="0074798C">
        <w:rPr>
          <w:rFonts w:ascii="Arial" w:hAnsi="Arial" w:cs="Arial"/>
          <w:sz w:val="24"/>
          <w:szCs w:val="24"/>
        </w:rPr>
        <w:t xml:space="preserve"> allo stesso modo il personale incaricato</w:t>
      </w:r>
      <w:r w:rsidR="00474852">
        <w:rPr>
          <w:rFonts w:ascii="Arial" w:hAnsi="Arial" w:cs="Arial"/>
          <w:sz w:val="24"/>
          <w:szCs w:val="24"/>
        </w:rPr>
        <w:t xml:space="preserve"> per il quale è previsto l’obbligo di indicare l’orario di svolgimento della propria attività (ad </w:t>
      </w:r>
      <w:r w:rsidR="00DE1496">
        <w:rPr>
          <w:rFonts w:ascii="Arial" w:hAnsi="Arial" w:cs="Arial"/>
          <w:sz w:val="24"/>
          <w:szCs w:val="24"/>
        </w:rPr>
        <w:t>es. tutor d’aula, docente, etc…)</w:t>
      </w:r>
      <w:r w:rsidR="00474852">
        <w:rPr>
          <w:rFonts w:ascii="Arial" w:hAnsi="Arial" w:cs="Arial"/>
          <w:sz w:val="24"/>
          <w:szCs w:val="24"/>
        </w:rPr>
        <w:t xml:space="preserve">, dovrà </w:t>
      </w:r>
      <w:r w:rsidR="00100532" w:rsidRPr="0074798C">
        <w:rPr>
          <w:rFonts w:ascii="Arial" w:hAnsi="Arial" w:cs="Arial"/>
          <w:sz w:val="24"/>
          <w:szCs w:val="24"/>
        </w:rPr>
        <w:t xml:space="preserve">apporre la propria </w:t>
      </w:r>
      <w:r w:rsidR="00F133D3" w:rsidRPr="0074798C">
        <w:rPr>
          <w:rFonts w:ascii="Arial" w:hAnsi="Arial" w:cs="Arial"/>
          <w:sz w:val="24"/>
          <w:szCs w:val="24"/>
        </w:rPr>
        <w:t xml:space="preserve">firma al momento </w:t>
      </w:r>
      <w:r w:rsidR="00474852">
        <w:rPr>
          <w:rFonts w:ascii="Arial" w:hAnsi="Arial" w:cs="Arial"/>
          <w:sz w:val="24"/>
          <w:szCs w:val="24"/>
        </w:rPr>
        <w:t>di inizio e di termine della stessa</w:t>
      </w:r>
      <w:r w:rsidR="00F24CB4">
        <w:rPr>
          <w:rFonts w:ascii="Arial" w:hAnsi="Arial" w:cs="Arial"/>
          <w:sz w:val="24"/>
          <w:szCs w:val="24"/>
        </w:rPr>
        <w:t>.</w:t>
      </w:r>
    </w:p>
    <w:p w:rsidR="00275DA7" w:rsidRPr="00DE1496" w:rsidRDefault="00E305B1" w:rsidP="00DE1496">
      <w:pPr>
        <w:pStyle w:val="Paragrafoelenco"/>
        <w:numPr>
          <w:ilvl w:val="0"/>
          <w:numId w:val="1"/>
        </w:numPr>
        <w:jc w:val="both"/>
        <w:rPr>
          <w:rFonts w:ascii="Arial" w:hAnsi="Arial" w:cs="Arial"/>
          <w:b/>
          <w:sz w:val="24"/>
          <w:szCs w:val="24"/>
        </w:rPr>
      </w:pPr>
      <w:r w:rsidRPr="00CF7C8E">
        <w:rPr>
          <w:rFonts w:ascii="Arial" w:hAnsi="Arial" w:cs="Arial"/>
          <w:b/>
          <w:sz w:val="24"/>
          <w:szCs w:val="24"/>
        </w:rPr>
        <w:t>MODALITA’ DI REGISTRAZIONE</w:t>
      </w:r>
      <w:r w:rsidRPr="00CF7C8E">
        <w:rPr>
          <w:rFonts w:ascii="Arial" w:hAnsi="Arial" w:cs="Arial"/>
          <w:sz w:val="24"/>
          <w:szCs w:val="24"/>
        </w:rPr>
        <w:t xml:space="preserve">. </w:t>
      </w:r>
      <w:r w:rsidR="00AD3731" w:rsidRPr="00CF7C8E">
        <w:rPr>
          <w:rFonts w:ascii="Arial" w:hAnsi="Arial" w:cs="Arial"/>
          <w:sz w:val="24"/>
          <w:szCs w:val="24"/>
        </w:rPr>
        <w:t xml:space="preserve">Le registrazioni devono essere </w:t>
      </w:r>
      <w:r w:rsidR="0004099C" w:rsidRPr="00CF7C8E">
        <w:rPr>
          <w:rFonts w:ascii="Arial" w:hAnsi="Arial" w:cs="Arial"/>
          <w:sz w:val="24"/>
          <w:szCs w:val="24"/>
        </w:rPr>
        <w:t>effettuate</w:t>
      </w:r>
      <w:r w:rsidR="00AD3731" w:rsidRPr="00CF7C8E">
        <w:rPr>
          <w:rFonts w:ascii="Arial" w:hAnsi="Arial" w:cs="Arial"/>
          <w:sz w:val="24"/>
          <w:szCs w:val="24"/>
        </w:rPr>
        <w:t xml:space="preserve"> ad inchiostro indelebile </w:t>
      </w:r>
      <w:r w:rsidR="00275DA7" w:rsidRPr="0074798C">
        <w:rPr>
          <w:rFonts w:ascii="Arial (W1)" w:hAnsi="Arial (W1)" w:cs="Arial"/>
          <w:sz w:val="24"/>
          <w:szCs w:val="24"/>
        </w:rPr>
        <w:t xml:space="preserve">(di colore nero o blu) </w:t>
      </w:r>
      <w:r w:rsidR="00AD3731" w:rsidRPr="00CF7C8E">
        <w:rPr>
          <w:rFonts w:ascii="Arial" w:hAnsi="Arial" w:cs="Arial"/>
          <w:sz w:val="24"/>
          <w:szCs w:val="24"/>
        </w:rPr>
        <w:t xml:space="preserve">e le eventuali </w:t>
      </w:r>
      <w:r w:rsidR="0014488D" w:rsidRPr="00CF7C8E">
        <w:rPr>
          <w:rFonts w:ascii="Arial" w:hAnsi="Arial" w:cs="Arial"/>
          <w:sz w:val="24"/>
          <w:szCs w:val="24"/>
        </w:rPr>
        <w:t>correzioni</w:t>
      </w:r>
      <w:r w:rsidR="00AD3731" w:rsidRPr="00CF7C8E">
        <w:rPr>
          <w:rFonts w:ascii="Arial" w:hAnsi="Arial" w:cs="Arial"/>
          <w:sz w:val="24"/>
          <w:szCs w:val="24"/>
        </w:rPr>
        <w:t xml:space="preserve"> devono </w:t>
      </w:r>
      <w:r w:rsidR="0004099C" w:rsidRPr="00CF7C8E">
        <w:rPr>
          <w:rFonts w:ascii="Arial" w:hAnsi="Arial" w:cs="Arial"/>
          <w:sz w:val="24"/>
          <w:szCs w:val="24"/>
        </w:rPr>
        <w:t xml:space="preserve">essere </w:t>
      </w:r>
      <w:r w:rsidR="00495797">
        <w:rPr>
          <w:rFonts w:ascii="Arial" w:hAnsi="Arial" w:cs="Arial"/>
          <w:sz w:val="24"/>
          <w:szCs w:val="24"/>
        </w:rPr>
        <w:t>eseguite</w:t>
      </w:r>
      <w:r w:rsidR="0004099C" w:rsidRPr="00CF7C8E">
        <w:rPr>
          <w:rFonts w:ascii="Arial" w:hAnsi="Arial" w:cs="Arial"/>
          <w:sz w:val="24"/>
          <w:szCs w:val="24"/>
        </w:rPr>
        <w:t xml:space="preserve"> apponendo una barra </w:t>
      </w:r>
      <w:r w:rsidR="00CD1197">
        <w:rPr>
          <w:rFonts w:ascii="Arial" w:hAnsi="Arial" w:cs="Arial"/>
          <w:sz w:val="24"/>
          <w:szCs w:val="24"/>
        </w:rPr>
        <w:t xml:space="preserve">e una sigla </w:t>
      </w:r>
      <w:r w:rsidR="0004099C" w:rsidRPr="00CF7C8E">
        <w:rPr>
          <w:rFonts w:ascii="Arial" w:hAnsi="Arial" w:cs="Arial"/>
          <w:sz w:val="24"/>
          <w:szCs w:val="24"/>
        </w:rPr>
        <w:t>sopra le registrazioni errate, consentendo in tal modo</w:t>
      </w:r>
      <w:r w:rsidR="00AD3731" w:rsidRPr="00CF7C8E">
        <w:rPr>
          <w:rFonts w:ascii="Arial" w:hAnsi="Arial" w:cs="Arial"/>
          <w:sz w:val="24"/>
          <w:szCs w:val="24"/>
        </w:rPr>
        <w:t xml:space="preserve"> la lettura delle scritturazioni preesistenti. </w:t>
      </w:r>
      <w:r w:rsidR="00AD3731" w:rsidRPr="0074798C">
        <w:rPr>
          <w:rFonts w:ascii="Arial" w:hAnsi="Arial" w:cs="Arial"/>
          <w:sz w:val="24"/>
          <w:szCs w:val="24"/>
        </w:rPr>
        <w:t>E’ pertanto assolutamente vietato l’utilizzo</w:t>
      </w:r>
      <w:r w:rsidR="00AD3731" w:rsidRPr="00CF7C8E">
        <w:rPr>
          <w:rFonts w:ascii="Arial" w:hAnsi="Arial" w:cs="Arial"/>
          <w:sz w:val="24"/>
          <w:szCs w:val="24"/>
        </w:rPr>
        <w:t xml:space="preserve"> di bianchetti o di altre modalità di correzione diverse da quelle sopra menzionate, atte ad alterare le annotazioni precedentemente effettuate in modo tale  da non consentirne la lettura.</w:t>
      </w:r>
      <w:r w:rsidR="00F631D6" w:rsidRPr="00CF7C8E">
        <w:rPr>
          <w:rFonts w:ascii="Arial" w:hAnsi="Arial" w:cs="Arial"/>
          <w:sz w:val="24"/>
          <w:szCs w:val="24"/>
        </w:rPr>
        <w:t xml:space="preserve"> In ogni caso è vietato firmare </w:t>
      </w:r>
      <w:r w:rsidR="0014488D" w:rsidRPr="00CF7C8E">
        <w:rPr>
          <w:rFonts w:ascii="Arial" w:hAnsi="Arial" w:cs="Arial"/>
          <w:sz w:val="24"/>
          <w:szCs w:val="24"/>
        </w:rPr>
        <w:t xml:space="preserve">o fare annotazioni </w:t>
      </w:r>
      <w:r w:rsidR="00F631D6" w:rsidRPr="00CF7C8E">
        <w:rPr>
          <w:rFonts w:ascii="Arial" w:hAnsi="Arial" w:cs="Arial"/>
          <w:sz w:val="24"/>
          <w:szCs w:val="24"/>
        </w:rPr>
        <w:t>sopra la barra apposta nello spazio destinato alla firma.</w:t>
      </w:r>
      <w:r w:rsidR="0014488D" w:rsidRPr="00CF7C8E">
        <w:rPr>
          <w:rFonts w:ascii="Arial" w:hAnsi="Arial" w:cs="Arial"/>
          <w:sz w:val="24"/>
          <w:szCs w:val="24"/>
        </w:rPr>
        <w:t xml:space="preserve"> Gli spazi del registro</w:t>
      </w:r>
      <w:r w:rsidR="00D6056D" w:rsidRPr="00CF7C8E">
        <w:rPr>
          <w:rFonts w:ascii="Arial" w:hAnsi="Arial" w:cs="Arial"/>
          <w:sz w:val="24"/>
          <w:szCs w:val="24"/>
        </w:rPr>
        <w:t xml:space="preserve"> non utilizzati nel</w:t>
      </w:r>
      <w:r w:rsidR="00215ACF" w:rsidRPr="00CF7C8E">
        <w:rPr>
          <w:rFonts w:ascii="Arial" w:hAnsi="Arial" w:cs="Arial"/>
          <w:sz w:val="24"/>
          <w:szCs w:val="24"/>
        </w:rPr>
        <w:t xml:space="preserve"> corso della</w:t>
      </w:r>
      <w:r w:rsidR="00834277">
        <w:rPr>
          <w:rFonts w:ascii="Arial" w:hAnsi="Arial" w:cs="Arial"/>
          <w:sz w:val="24"/>
          <w:szCs w:val="24"/>
        </w:rPr>
        <w:t xml:space="preserve"> giornata,</w:t>
      </w:r>
      <w:r w:rsidR="00D57CE0">
        <w:rPr>
          <w:rFonts w:ascii="Arial" w:hAnsi="Arial" w:cs="Arial"/>
          <w:sz w:val="24"/>
          <w:szCs w:val="24"/>
        </w:rPr>
        <w:t xml:space="preserve"> </w:t>
      </w:r>
      <w:r w:rsidR="0014488D" w:rsidRPr="00CF7C8E">
        <w:rPr>
          <w:rFonts w:ascii="Arial" w:hAnsi="Arial" w:cs="Arial"/>
          <w:sz w:val="24"/>
          <w:szCs w:val="24"/>
        </w:rPr>
        <w:t xml:space="preserve"> dovranno essere barrati entro il termine del</w:t>
      </w:r>
      <w:r w:rsidR="00D6056D" w:rsidRPr="00CF7C8E">
        <w:rPr>
          <w:rFonts w:ascii="Arial" w:hAnsi="Arial" w:cs="Arial"/>
          <w:sz w:val="24"/>
          <w:szCs w:val="24"/>
        </w:rPr>
        <w:t>la giornata stessa</w:t>
      </w:r>
      <w:r w:rsidR="002B4E87">
        <w:rPr>
          <w:rFonts w:ascii="Arial" w:hAnsi="Arial" w:cs="Arial"/>
          <w:sz w:val="24"/>
          <w:szCs w:val="24"/>
        </w:rPr>
        <w:t xml:space="preserve">, mentre </w:t>
      </w:r>
      <w:r w:rsidR="00D57CE0">
        <w:rPr>
          <w:rFonts w:ascii="Arial" w:hAnsi="Arial" w:cs="Arial"/>
          <w:sz w:val="24"/>
          <w:szCs w:val="24"/>
        </w:rPr>
        <w:t>per gli spazi</w:t>
      </w:r>
      <w:r w:rsidR="00D57CE0" w:rsidRPr="00CF7C8E">
        <w:rPr>
          <w:rFonts w:ascii="Arial" w:hAnsi="Arial" w:cs="Arial"/>
          <w:sz w:val="24"/>
          <w:szCs w:val="24"/>
        </w:rPr>
        <w:t xml:space="preserve"> destinati alla firma di entrata ed uscita</w:t>
      </w:r>
      <w:r w:rsidR="00D57CE0">
        <w:rPr>
          <w:rFonts w:ascii="Arial" w:hAnsi="Arial" w:cs="Arial"/>
          <w:sz w:val="24"/>
          <w:szCs w:val="24"/>
        </w:rPr>
        <w:t xml:space="preserve">, </w:t>
      </w:r>
      <w:r w:rsidR="00D57CE0" w:rsidRPr="00CF7C8E">
        <w:rPr>
          <w:rFonts w:ascii="Arial" w:hAnsi="Arial" w:cs="Arial"/>
          <w:sz w:val="24"/>
          <w:szCs w:val="24"/>
        </w:rPr>
        <w:t xml:space="preserve">si rinvia alla </w:t>
      </w:r>
      <w:r w:rsidR="00D57CE0">
        <w:rPr>
          <w:rFonts w:ascii="Arial" w:hAnsi="Arial" w:cs="Arial"/>
          <w:sz w:val="24"/>
          <w:szCs w:val="24"/>
        </w:rPr>
        <w:t>trattazione</w:t>
      </w:r>
      <w:r w:rsidR="00D57CE0" w:rsidRPr="00CF7C8E">
        <w:rPr>
          <w:rFonts w:ascii="Arial" w:hAnsi="Arial" w:cs="Arial"/>
          <w:sz w:val="24"/>
          <w:szCs w:val="24"/>
        </w:rPr>
        <w:t xml:space="preserve"> specifica</w:t>
      </w:r>
      <w:r w:rsidR="00D6056D" w:rsidRPr="00CF7C8E">
        <w:rPr>
          <w:rFonts w:ascii="Arial" w:hAnsi="Arial" w:cs="Arial"/>
          <w:sz w:val="24"/>
          <w:szCs w:val="24"/>
        </w:rPr>
        <w:t>.</w:t>
      </w:r>
    </w:p>
    <w:p w:rsidR="00F93127" w:rsidRDefault="00E305B1" w:rsidP="003717CF">
      <w:pPr>
        <w:pStyle w:val="Paragrafoelenco"/>
        <w:numPr>
          <w:ilvl w:val="0"/>
          <w:numId w:val="1"/>
        </w:numPr>
        <w:jc w:val="both"/>
        <w:rPr>
          <w:rFonts w:ascii="Arial" w:hAnsi="Arial" w:cs="Arial"/>
          <w:sz w:val="24"/>
          <w:szCs w:val="24"/>
        </w:rPr>
      </w:pPr>
      <w:r w:rsidRPr="00CF7C8E">
        <w:rPr>
          <w:rFonts w:ascii="Arial" w:hAnsi="Arial" w:cs="Arial"/>
          <w:b/>
          <w:sz w:val="24"/>
          <w:szCs w:val="24"/>
        </w:rPr>
        <w:t>LEGGIBILITA’ DELLE FIRME</w:t>
      </w:r>
      <w:r w:rsidRPr="00CF7C8E">
        <w:rPr>
          <w:rFonts w:ascii="Arial" w:hAnsi="Arial" w:cs="Arial"/>
          <w:sz w:val="24"/>
          <w:szCs w:val="24"/>
        </w:rPr>
        <w:t xml:space="preserve">. </w:t>
      </w:r>
      <w:r w:rsidR="00F93127" w:rsidRPr="00CF7C8E">
        <w:rPr>
          <w:rFonts w:ascii="Arial" w:hAnsi="Arial" w:cs="Arial"/>
          <w:sz w:val="24"/>
          <w:szCs w:val="24"/>
        </w:rPr>
        <w:t>Le firme</w:t>
      </w:r>
      <w:r w:rsidR="00507ECD">
        <w:rPr>
          <w:rFonts w:ascii="Arial" w:hAnsi="Arial" w:cs="Arial"/>
          <w:sz w:val="24"/>
          <w:szCs w:val="24"/>
        </w:rPr>
        <w:t xml:space="preserve"> </w:t>
      </w:r>
      <w:r w:rsidR="00507ECD" w:rsidRPr="0074798C">
        <w:rPr>
          <w:rFonts w:ascii="Arial" w:hAnsi="Arial" w:cs="Arial"/>
          <w:sz w:val="24"/>
          <w:szCs w:val="24"/>
        </w:rPr>
        <w:t>di tutti i soggetti che intervengono nei processi formativi (allievi, docenti</w:t>
      </w:r>
      <w:r w:rsidR="0074798C">
        <w:rPr>
          <w:rFonts w:ascii="Arial" w:hAnsi="Arial" w:cs="Arial"/>
          <w:sz w:val="24"/>
          <w:szCs w:val="24"/>
        </w:rPr>
        <w:t>,</w:t>
      </w:r>
      <w:r w:rsidR="00507ECD" w:rsidRPr="0074798C">
        <w:rPr>
          <w:rFonts w:ascii="Arial" w:hAnsi="Arial" w:cs="Arial"/>
          <w:sz w:val="24"/>
          <w:szCs w:val="24"/>
        </w:rPr>
        <w:t xml:space="preserve"> tutor, referenti  dei soggetti promotori</w:t>
      </w:r>
      <w:r w:rsidR="0074798C">
        <w:rPr>
          <w:rFonts w:ascii="Arial" w:hAnsi="Arial" w:cs="Arial"/>
          <w:sz w:val="24"/>
          <w:szCs w:val="24"/>
        </w:rPr>
        <w:t>,</w:t>
      </w:r>
      <w:r w:rsidR="00507ECD" w:rsidRPr="0074798C">
        <w:rPr>
          <w:rFonts w:ascii="Arial" w:hAnsi="Arial" w:cs="Arial"/>
          <w:sz w:val="24"/>
          <w:szCs w:val="24"/>
        </w:rPr>
        <w:t xml:space="preserve"> etc.)</w:t>
      </w:r>
      <w:r w:rsidR="00F93127" w:rsidRPr="00CF7C8E">
        <w:rPr>
          <w:rFonts w:ascii="Arial" w:hAnsi="Arial" w:cs="Arial"/>
          <w:sz w:val="24"/>
          <w:szCs w:val="24"/>
        </w:rPr>
        <w:t xml:space="preserve"> devono essere apposte per esteso</w:t>
      </w:r>
      <w:r w:rsidR="0014488D" w:rsidRPr="00CF7C8E">
        <w:rPr>
          <w:rFonts w:ascii="Arial" w:hAnsi="Arial" w:cs="Arial"/>
          <w:sz w:val="24"/>
          <w:szCs w:val="24"/>
        </w:rPr>
        <w:t>. Non è ammesso</w:t>
      </w:r>
      <w:r w:rsidR="00F631D6" w:rsidRPr="00CF7C8E">
        <w:rPr>
          <w:rFonts w:ascii="Arial" w:hAnsi="Arial" w:cs="Arial"/>
          <w:sz w:val="24"/>
          <w:szCs w:val="24"/>
        </w:rPr>
        <w:t xml:space="preserve"> </w:t>
      </w:r>
      <w:r w:rsidR="00F93127" w:rsidRPr="00CF7C8E">
        <w:rPr>
          <w:rFonts w:ascii="Arial" w:hAnsi="Arial" w:cs="Arial"/>
          <w:sz w:val="24"/>
          <w:szCs w:val="24"/>
        </w:rPr>
        <w:t xml:space="preserve"> l’uso di sigle</w:t>
      </w:r>
      <w:r w:rsidR="0014488D" w:rsidRPr="00CF7C8E">
        <w:rPr>
          <w:rFonts w:ascii="Arial" w:hAnsi="Arial" w:cs="Arial"/>
          <w:sz w:val="24"/>
          <w:szCs w:val="24"/>
        </w:rPr>
        <w:t>,</w:t>
      </w:r>
      <w:r w:rsidR="00F93127" w:rsidRPr="00CF7C8E">
        <w:rPr>
          <w:rFonts w:ascii="Arial" w:hAnsi="Arial" w:cs="Arial"/>
          <w:sz w:val="24"/>
          <w:szCs w:val="24"/>
        </w:rPr>
        <w:t xml:space="preserve"> </w:t>
      </w:r>
      <w:r w:rsidR="002917F3" w:rsidRPr="00CF7C8E">
        <w:rPr>
          <w:rFonts w:ascii="Arial" w:hAnsi="Arial" w:cs="Arial"/>
          <w:sz w:val="24"/>
          <w:szCs w:val="24"/>
        </w:rPr>
        <w:t xml:space="preserve">che in quanto tali </w:t>
      </w:r>
      <w:r w:rsidR="00F93127" w:rsidRPr="00CF7C8E">
        <w:rPr>
          <w:rFonts w:ascii="Arial" w:hAnsi="Arial" w:cs="Arial"/>
          <w:sz w:val="24"/>
          <w:szCs w:val="24"/>
        </w:rPr>
        <w:t xml:space="preserve">non </w:t>
      </w:r>
      <w:r w:rsidR="002917F3" w:rsidRPr="00CF7C8E">
        <w:rPr>
          <w:rFonts w:ascii="Arial" w:hAnsi="Arial" w:cs="Arial"/>
          <w:sz w:val="24"/>
          <w:szCs w:val="24"/>
        </w:rPr>
        <w:t xml:space="preserve">sono </w:t>
      </w:r>
      <w:r w:rsidR="00F93127" w:rsidRPr="00CF7C8E">
        <w:rPr>
          <w:rFonts w:ascii="Arial" w:hAnsi="Arial" w:cs="Arial"/>
          <w:sz w:val="24"/>
          <w:szCs w:val="24"/>
        </w:rPr>
        <w:t xml:space="preserve">chiaramente riconducibili al soggetto </w:t>
      </w:r>
      <w:r w:rsidR="00F133D3" w:rsidRPr="00CF7C8E">
        <w:rPr>
          <w:rFonts w:ascii="Arial" w:hAnsi="Arial" w:cs="Arial"/>
          <w:sz w:val="24"/>
          <w:szCs w:val="24"/>
        </w:rPr>
        <w:t>medesimo</w:t>
      </w:r>
      <w:r w:rsidR="00F93127" w:rsidRPr="00CF7C8E">
        <w:rPr>
          <w:rFonts w:ascii="Arial" w:hAnsi="Arial" w:cs="Arial"/>
          <w:sz w:val="24"/>
          <w:szCs w:val="24"/>
        </w:rPr>
        <w:t>.</w:t>
      </w:r>
      <w:r w:rsidR="00495797">
        <w:rPr>
          <w:rFonts w:ascii="Arial" w:hAnsi="Arial" w:cs="Arial"/>
          <w:sz w:val="24"/>
          <w:szCs w:val="24"/>
        </w:rPr>
        <w:t xml:space="preserve"> </w:t>
      </w:r>
    </w:p>
    <w:p w:rsidR="00E60F47" w:rsidRDefault="00E60F47" w:rsidP="00E60F47">
      <w:pPr>
        <w:pStyle w:val="Paragrafoelenco"/>
        <w:numPr>
          <w:ilvl w:val="0"/>
          <w:numId w:val="1"/>
        </w:numPr>
        <w:spacing w:after="0"/>
        <w:ind w:left="709"/>
        <w:jc w:val="both"/>
        <w:rPr>
          <w:rFonts w:ascii="Arial" w:hAnsi="Arial" w:cs="Arial"/>
          <w:sz w:val="24"/>
          <w:szCs w:val="24"/>
        </w:rPr>
      </w:pPr>
      <w:r w:rsidRPr="00E60F47">
        <w:rPr>
          <w:rFonts w:ascii="Arial" w:hAnsi="Arial" w:cs="Arial"/>
          <w:b/>
          <w:sz w:val="24"/>
          <w:szCs w:val="24"/>
        </w:rPr>
        <w:t>LOGHI</w:t>
      </w:r>
      <w:r w:rsidRPr="00E60F47">
        <w:rPr>
          <w:rFonts w:ascii="Arial" w:hAnsi="Arial" w:cs="Arial"/>
          <w:sz w:val="24"/>
          <w:szCs w:val="24"/>
        </w:rPr>
        <w:t>. I loghi utilizzati nei Registri dovranno essere aggiornati e/o integrati, qualora previsto  in relazione alla fonte di finanziamento e all’amministrazione concedente.</w:t>
      </w:r>
    </w:p>
    <w:p w:rsidR="00A13A77" w:rsidRPr="00A13A77" w:rsidRDefault="00A13A77" w:rsidP="00A13A77">
      <w:pPr>
        <w:pStyle w:val="Paragrafoelenco"/>
        <w:numPr>
          <w:ilvl w:val="0"/>
          <w:numId w:val="1"/>
        </w:numPr>
        <w:autoSpaceDE w:val="0"/>
        <w:autoSpaceDN w:val="0"/>
        <w:adjustRightInd w:val="0"/>
        <w:spacing w:after="0" w:line="240" w:lineRule="auto"/>
        <w:ind w:left="709"/>
        <w:jc w:val="both"/>
        <w:rPr>
          <w:rFonts w:cs="Arial"/>
          <w:sz w:val="24"/>
          <w:szCs w:val="24"/>
        </w:rPr>
      </w:pPr>
      <w:r w:rsidRPr="00A13A77">
        <w:rPr>
          <w:rFonts w:ascii="Arial" w:hAnsi="Arial" w:cs="Arial"/>
          <w:b/>
          <w:sz w:val="24"/>
          <w:szCs w:val="24"/>
        </w:rPr>
        <w:t xml:space="preserve">VIDIMAZIONE. </w:t>
      </w:r>
      <w:r w:rsidRPr="00A13A77">
        <w:rPr>
          <w:rFonts w:ascii="Arial" w:hAnsi="Arial" w:cs="Arial"/>
          <w:sz w:val="24"/>
          <w:szCs w:val="24"/>
        </w:rPr>
        <w:t>Coerentemente con quanto stabilito al par. 2.3.4</w:t>
      </w:r>
      <w:r>
        <w:rPr>
          <w:rFonts w:ascii="Arial" w:hAnsi="Arial" w:cs="Arial"/>
          <w:sz w:val="24"/>
          <w:szCs w:val="24"/>
        </w:rPr>
        <w:t xml:space="preserve"> </w:t>
      </w:r>
      <w:r w:rsidRPr="00A13A77">
        <w:rPr>
          <w:rFonts w:ascii="Arial" w:hAnsi="Arial" w:cs="Arial"/>
          <w:sz w:val="24"/>
          <w:szCs w:val="24"/>
        </w:rPr>
        <w:t>delle Note di Indirizzo regionali</w:t>
      </w:r>
      <w:r>
        <w:rPr>
          <w:rFonts w:ascii="Arial" w:hAnsi="Arial" w:cs="Arial"/>
          <w:sz w:val="24"/>
          <w:szCs w:val="24"/>
        </w:rPr>
        <w:t xml:space="preserve">, si dispone che </w:t>
      </w:r>
      <w:r w:rsidRPr="00A13A77">
        <w:rPr>
          <w:rFonts w:ascii="Arial" w:hAnsi="Arial" w:cs="Arial"/>
          <w:sz w:val="24"/>
          <w:szCs w:val="24"/>
        </w:rPr>
        <w:t>tutti i registri previsti dalle presenti Linee Guida dovranno essere vidimati dall’Amministrazione responsabile prima dell’avvio</w:t>
      </w:r>
      <w:r>
        <w:rPr>
          <w:rFonts w:ascii="Arial" w:hAnsi="Arial" w:cs="Arial"/>
          <w:sz w:val="24"/>
          <w:szCs w:val="24"/>
        </w:rPr>
        <w:t xml:space="preserve"> </w:t>
      </w:r>
      <w:r w:rsidRPr="00A13A77">
        <w:rPr>
          <w:rFonts w:ascii="Arial" w:hAnsi="Arial" w:cs="Arial"/>
          <w:sz w:val="24"/>
          <w:szCs w:val="24"/>
        </w:rPr>
        <w:t xml:space="preserve">delle attività </w:t>
      </w:r>
      <w:r>
        <w:rPr>
          <w:rFonts w:ascii="Arial" w:hAnsi="Arial" w:cs="Arial"/>
          <w:sz w:val="24"/>
          <w:szCs w:val="24"/>
        </w:rPr>
        <w:t>formative.</w:t>
      </w:r>
    </w:p>
    <w:p w:rsidR="00E60F47" w:rsidRPr="00CF7C8E" w:rsidRDefault="00E60F47" w:rsidP="00E60F47">
      <w:pPr>
        <w:pStyle w:val="Paragrafoelenco"/>
        <w:jc w:val="both"/>
        <w:rPr>
          <w:rFonts w:ascii="Arial" w:hAnsi="Arial" w:cs="Arial"/>
          <w:sz w:val="24"/>
          <w:szCs w:val="24"/>
        </w:rPr>
      </w:pPr>
    </w:p>
    <w:p w:rsidR="00CF7C8E" w:rsidRDefault="00CF7C8E" w:rsidP="00A77D1E">
      <w:pPr>
        <w:rPr>
          <w:rFonts w:ascii="Arial" w:hAnsi="Arial" w:cs="Arial"/>
          <w:sz w:val="24"/>
          <w:szCs w:val="24"/>
        </w:rPr>
      </w:pPr>
    </w:p>
    <w:p w:rsidR="00CA7997" w:rsidRDefault="00CA7997" w:rsidP="00A77D1E">
      <w:pPr>
        <w:rPr>
          <w:rFonts w:ascii="Arial" w:hAnsi="Arial" w:cs="Arial"/>
          <w:sz w:val="24"/>
          <w:szCs w:val="24"/>
        </w:rPr>
      </w:pPr>
    </w:p>
    <w:p w:rsidR="00C922B6" w:rsidRDefault="00C922B6" w:rsidP="00A77D1E">
      <w:pPr>
        <w:rPr>
          <w:rFonts w:ascii="Arial" w:hAnsi="Arial" w:cs="Arial"/>
          <w:sz w:val="24"/>
          <w:szCs w:val="24"/>
        </w:rPr>
      </w:pPr>
    </w:p>
    <w:p w:rsidR="00CA7997" w:rsidRDefault="00CA7997" w:rsidP="00A77D1E">
      <w:pPr>
        <w:rPr>
          <w:rFonts w:ascii="Arial" w:hAnsi="Arial" w:cs="Arial"/>
          <w:sz w:val="24"/>
          <w:szCs w:val="24"/>
        </w:rPr>
      </w:pPr>
    </w:p>
    <w:p w:rsidR="00CA7997" w:rsidRDefault="00CA7997" w:rsidP="00A77D1E">
      <w:pPr>
        <w:rPr>
          <w:rFonts w:ascii="Arial" w:hAnsi="Arial" w:cs="Arial"/>
          <w:sz w:val="24"/>
          <w:szCs w:val="24"/>
        </w:rPr>
      </w:pPr>
    </w:p>
    <w:p w:rsidR="00CA7997" w:rsidRDefault="00CA7997" w:rsidP="00A77D1E">
      <w:pPr>
        <w:rPr>
          <w:rFonts w:ascii="Arial" w:hAnsi="Arial" w:cs="Arial"/>
          <w:sz w:val="24"/>
          <w:szCs w:val="24"/>
        </w:rPr>
      </w:pPr>
    </w:p>
    <w:p w:rsidR="00CA7997" w:rsidRDefault="00CA7997" w:rsidP="00A77D1E">
      <w:pPr>
        <w:rPr>
          <w:rFonts w:ascii="Arial" w:hAnsi="Arial" w:cs="Arial"/>
          <w:sz w:val="24"/>
          <w:szCs w:val="24"/>
        </w:rPr>
      </w:pPr>
    </w:p>
    <w:p w:rsidR="00CA7997" w:rsidRDefault="00CA7997" w:rsidP="00A77D1E">
      <w:pPr>
        <w:rPr>
          <w:rFonts w:ascii="Arial" w:hAnsi="Arial" w:cs="Arial"/>
          <w:sz w:val="24"/>
          <w:szCs w:val="24"/>
        </w:rPr>
      </w:pPr>
    </w:p>
    <w:p w:rsidR="00573527" w:rsidRDefault="00573527" w:rsidP="00A77D1E">
      <w:pPr>
        <w:rPr>
          <w:rFonts w:ascii="Arial" w:hAnsi="Arial" w:cs="Arial"/>
          <w:sz w:val="24"/>
          <w:szCs w:val="24"/>
        </w:rPr>
      </w:pPr>
    </w:p>
    <w:p w:rsidR="00A77D1E" w:rsidRPr="00CF7C8E" w:rsidRDefault="00787DCC" w:rsidP="00F24CB4">
      <w:pPr>
        <w:pStyle w:val="Paragrafoelenco"/>
        <w:numPr>
          <w:ilvl w:val="0"/>
          <w:numId w:val="9"/>
        </w:numPr>
        <w:jc w:val="center"/>
        <w:rPr>
          <w:rFonts w:ascii="Arial" w:hAnsi="Arial" w:cs="Arial"/>
          <w:b/>
          <w:sz w:val="28"/>
          <w:szCs w:val="28"/>
        </w:rPr>
      </w:pPr>
      <w:r w:rsidRPr="00CF7C8E">
        <w:rPr>
          <w:rFonts w:ascii="Arial" w:hAnsi="Arial" w:cs="Arial"/>
          <w:b/>
          <w:sz w:val="28"/>
          <w:szCs w:val="28"/>
        </w:rPr>
        <w:t>REGISTRO DI CLASSE</w:t>
      </w:r>
    </w:p>
    <w:p w:rsidR="00E305B1" w:rsidRPr="00CF7C8E" w:rsidRDefault="00E305B1" w:rsidP="00787DCC">
      <w:pPr>
        <w:jc w:val="center"/>
        <w:rPr>
          <w:rFonts w:ascii="Arial" w:hAnsi="Arial" w:cs="Arial"/>
          <w:b/>
          <w:sz w:val="28"/>
          <w:szCs w:val="28"/>
        </w:rPr>
      </w:pPr>
    </w:p>
    <w:p w:rsidR="00AB2EC3" w:rsidRPr="00AB2EC3" w:rsidRDefault="00AB2EC3" w:rsidP="00AB2EC3">
      <w:pPr>
        <w:pStyle w:val="Paragrafoelenco"/>
        <w:numPr>
          <w:ilvl w:val="0"/>
          <w:numId w:val="1"/>
        </w:numPr>
        <w:jc w:val="both"/>
        <w:rPr>
          <w:rFonts w:ascii="Arial" w:hAnsi="Arial" w:cs="Arial"/>
          <w:sz w:val="24"/>
          <w:szCs w:val="24"/>
        </w:rPr>
      </w:pPr>
      <w:r w:rsidRPr="00CF7C8E">
        <w:rPr>
          <w:rFonts w:ascii="Arial" w:hAnsi="Arial" w:cs="Arial"/>
          <w:b/>
          <w:sz w:val="24"/>
          <w:szCs w:val="24"/>
        </w:rPr>
        <w:t>COMPOSIZIONE DEL REGISTRO</w:t>
      </w:r>
      <w:r>
        <w:rPr>
          <w:rFonts w:ascii="Arial" w:hAnsi="Arial" w:cs="Arial"/>
          <w:b/>
          <w:sz w:val="24"/>
          <w:szCs w:val="24"/>
        </w:rPr>
        <w:t xml:space="preserve"> DI CLASSE</w:t>
      </w:r>
      <w:r w:rsidRPr="00CF7C8E">
        <w:rPr>
          <w:rFonts w:ascii="Arial" w:hAnsi="Arial" w:cs="Arial"/>
          <w:b/>
          <w:sz w:val="24"/>
          <w:szCs w:val="24"/>
        </w:rPr>
        <w:t xml:space="preserve">. </w:t>
      </w:r>
      <w:r w:rsidRPr="00CF7C8E">
        <w:rPr>
          <w:rFonts w:ascii="Arial" w:hAnsi="Arial" w:cs="Arial"/>
          <w:sz w:val="24"/>
          <w:szCs w:val="24"/>
        </w:rPr>
        <w:t>Relativamente al nuovo modello di Registro di Classe</w:t>
      </w:r>
      <w:r w:rsidR="008F10A2">
        <w:rPr>
          <w:rFonts w:ascii="Arial" w:hAnsi="Arial" w:cs="Arial"/>
          <w:sz w:val="24"/>
          <w:szCs w:val="24"/>
        </w:rPr>
        <w:t>, lo stesso potrà</w:t>
      </w:r>
      <w:r w:rsidRPr="00CF7C8E">
        <w:rPr>
          <w:rFonts w:ascii="Arial" w:hAnsi="Arial" w:cs="Arial"/>
          <w:sz w:val="24"/>
          <w:szCs w:val="24"/>
        </w:rPr>
        <w:t xml:space="preserve"> essere assemblato utilizzando fogli di formato A4 </w:t>
      </w:r>
      <w:r w:rsidR="00690AF4">
        <w:rPr>
          <w:rFonts w:ascii="Arial" w:hAnsi="Arial" w:cs="Arial"/>
          <w:sz w:val="24"/>
          <w:szCs w:val="24"/>
        </w:rPr>
        <w:t>(</w:t>
      </w:r>
      <w:r w:rsidR="00690AF4" w:rsidRPr="00CF7C8E">
        <w:rPr>
          <w:rFonts w:ascii="Arial" w:hAnsi="Arial" w:cs="Arial"/>
          <w:sz w:val="24"/>
          <w:szCs w:val="24"/>
        </w:rPr>
        <w:t>“registro in formato A4”</w:t>
      </w:r>
      <w:r w:rsidR="00690AF4">
        <w:rPr>
          <w:rFonts w:ascii="Arial" w:hAnsi="Arial" w:cs="Arial"/>
          <w:sz w:val="24"/>
          <w:szCs w:val="24"/>
        </w:rPr>
        <w:t xml:space="preserve">) </w:t>
      </w:r>
      <w:r w:rsidRPr="00CF7C8E">
        <w:rPr>
          <w:rFonts w:ascii="Arial" w:hAnsi="Arial" w:cs="Arial"/>
          <w:sz w:val="24"/>
          <w:szCs w:val="24"/>
        </w:rPr>
        <w:t>o di formato A3</w:t>
      </w:r>
      <w:r w:rsidR="00690AF4">
        <w:rPr>
          <w:rFonts w:ascii="Arial" w:hAnsi="Arial" w:cs="Arial"/>
          <w:sz w:val="24"/>
          <w:szCs w:val="24"/>
        </w:rPr>
        <w:t xml:space="preserve"> (</w:t>
      </w:r>
      <w:r w:rsidR="00690AF4" w:rsidRPr="00CF7C8E">
        <w:rPr>
          <w:rFonts w:ascii="Arial" w:hAnsi="Arial" w:cs="Arial"/>
          <w:sz w:val="24"/>
          <w:szCs w:val="24"/>
        </w:rPr>
        <w:t>“registro in formato A3”</w:t>
      </w:r>
      <w:r w:rsidR="00690AF4">
        <w:rPr>
          <w:rFonts w:ascii="Arial" w:hAnsi="Arial" w:cs="Arial"/>
          <w:sz w:val="24"/>
          <w:szCs w:val="24"/>
        </w:rPr>
        <w:t>)</w:t>
      </w:r>
      <w:r w:rsidRPr="00CF7C8E">
        <w:rPr>
          <w:rFonts w:ascii="Arial" w:hAnsi="Arial" w:cs="Arial"/>
          <w:sz w:val="24"/>
          <w:szCs w:val="24"/>
        </w:rPr>
        <w:t xml:space="preserve">. In caso di fogli A4 le due sezioni che compongono il nuovo modello, dovranno essere disposte l’una affiancata all’altra (e non fronte e retro) numerando, come previsto, la pagina destra. In tal caso, per consentire di avere tale disposizione, la prima pagina del registro dovrà contenere solamente i loghi, la dicitura “registro di classe” e l’indicazione del titolo/codice del corso. In caso di fogli A3, invece, fermo restando che le due sezioni del modello dovranno essere comunque affiancate, le medesime potranno </w:t>
      </w:r>
      <w:r w:rsidR="003707DD" w:rsidRPr="00CF7C8E">
        <w:rPr>
          <w:rFonts w:ascii="Arial" w:hAnsi="Arial" w:cs="Arial"/>
          <w:sz w:val="24"/>
          <w:szCs w:val="24"/>
        </w:rPr>
        <w:t xml:space="preserve">comunque </w:t>
      </w:r>
      <w:r w:rsidRPr="00CF7C8E">
        <w:rPr>
          <w:rFonts w:ascii="Arial" w:hAnsi="Arial" w:cs="Arial"/>
          <w:sz w:val="24"/>
          <w:szCs w:val="24"/>
        </w:rPr>
        <w:t>essere disposte nella stessa pagina</w:t>
      </w:r>
      <w:r w:rsidR="003707DD">
        <w:rPr>
          <w:rFonts w:ascii="Arial" w:hAnsi="Arial" w:cs="Arial"/>
          <w:sz w:val="24"/>
          <w:szCs w:val="24"/>
        </w:rPr>
        <w:t>,</w:t>
      </w:r>
      <w:r w:rsidRPr="00CF7C8E">
        <w:rPr>
          <w:rFonts w:ascii="Arial" w:hAnsi="Arial" w:cs="Arial"/>
          <w:sz w:val="24"/>
          <w:szCs w:val="24"/>
        </w:rPr>
        <w:t xml:space="preserve"> che ha dimensioni tali da poter </w:t>
      </w:r>
      <w:r w:rsidR="00690AF4">
        <w:rPr>
          <w:rFonts w:ascii="Arial" w:hAnsi="Arial" w:cs="Arial"/>
          <w:sz w:val="24"/>
          <w:szCs w:val="24"/>
        </w:rPr>
        <w:t>contenere</w:t>
      </w:r>
      <w:r w:rsidRPr="00CF7C8E">
        <w:rPr>
          <w:rFonts w:ascii="Arial" w:hAnsi="Arial" w:cs="Arial"/>
          <w:sz w:val="24"/>
          <w:szCs w:val="24"/>
        </w:rPr>
        <w:t xml:space="preserve"> entrambe le sezioni.</w:t>
      </w:r>
      <w:r>
        <w:rPr>
          <w:rFonts w:ascii="Arial" w:hAnsi="Arial" w:cs="Arial"/>
          <w:sz w:val="24"/>
          <w:szCs w:val="24"/>
        </w:rPr>
        <w:t xml:space="preserve"> </w:t>
      </w:r>
      <w:r w:rsidRPr="00AB2EC3">
        <w:rPr>
          <w:rFonts w:ascii="Arial" w:hAnsi="Arial" w:cs="Arial"/>
          <w:sz w:val="24"/>
          <w:szCs w:val="24"/>
        </w:rPr>
        <w:t>Nel caso in cui nella stessa giornata di lezione sia prevista una pausa di almeno 30 minuti, le ore relative alla prima e alla seconda parte di lezione dovranno  essere riportate in due pagine distinte.</w:t>
      </w:r>
      <w:r w:rsidR="009F2E08">
        <w:rPr>
          <w:rFonts w:ascii="Arial" w:hAnsi="Arial" w:cs="Arial"/>
          <w:sz w:val="24"/>
          <w:szCs w:val="24"/>
        </w:rPr>
        <w:t xml:space="preserve"> </w:t>
      </w:r>
    </w:p>
    <w:p w:rsidR="00787DCC" w:rsidRPr="00CF7C8E" w:rsidRDefault="00E305B1" w:rsidP="00787DCC">
      <w:pPr>
        <w:pStyle w:val="Paragrafoelenco"/>
        <w:numPr>
          <w:ilvl w:val="0"/>
          <w:numId w:val="1"/>
        </w:numPr>
        <w:jc w:val="both"/>
        <w:rPr>
          <w:rFonts w:ascii="Arial" w:hAnsi="Arial" w:cs="Arial"/>
          <w:sz w:val="24"/>
          <w:szCs w:val="24"/>
        </w:rPr>
      </w:pPr>
      <w:r w:rsidRPr="00CF7C8E">
        <w:rPr>
          <w:rFonts w:ascii="Arial" w:hAnsi="Arial" w:cs="Arial"/>
          <w:b/>
          <w:sz w:val="24"/>
          <w:szCs w:val="24"/>
        </w:rPr>
        <w:t>CONSERVAZIONE DEL REGISTRO</w:t>
      </w:r>
      <w:r w:rsidRPr="00CF7C8E">
        <w:rPr>
          <w:rFonts w:ascii="Arial" w:hAnsi="Arial" w:cs="Arial"/>
          <w:sz w:val="24"/>
          <w:szCs w:val="24"/>
        </w:rPr>
        <w:t xml:space="preserve">. </w:t>
      </w:r>
      <w:r w:rsidR="0004099C" w:rsidRPr="00CF7C8E">
        <w:rPr>
          <w:rFonts w:ascii="Arial" w:hAnsi="Arial" w:cs="Arial"/>
          <w:sz w:val="24"/>
          <w:szCs w:val="24"/>
        </w:rPr>
        <w:t>I</w:t>
      </w:r>
      <w:r w:rsidR="00787DCC" w:rsidRPr="00CF7C8E">
        <w:rPr>
          <w:rFonts w:ascii="Arial" w:hAnsi="Arial" w:cs="Arial"/>
          <w:sz w:val="24"/>
          <w:szCs w:val="24"/>
        </w:rPr>
        <w:t>l registro di classe</w:t>
      </w:r>
      <w:r w:rsidR="0004099C" w:rsidRPr="00CF7C8E">
        <w:rPr>
          <w:rFonts w:ascii="Arial" w:hAnsi="Arial" w:cs="Arial"/>
          <w:sz w:val="24"/>
          <w:szCs w:val="24"/>
        </w:rPr>
        <w:t xml:space="preserve"> </w:t>
      </w:r>
      <w:r w:rsidR="003331B7">
        <w:rPr>
          <w:rFonts w:ascii="Arial" w:hAnsi="Arial" w:cs="Arial"/>
          <w:sz w:val="24"/>
          <w:szCs w:val="24"/>
        </w:rPr>
        <w:t>deve</w:t>
      </w:r>
      <w:r w:rsidR="0004099C" w:rsidRPr="00CF7C8E">
        <w:rPr>
          <w:rFonts w:ascii="Arial" w:hAnsi="Arial" w:cs="Arial"/>
          <w:sz w:val="24"/>
          <w:szCs w:val="24"/>
        </w:rPr>
        <w:t xml:space="preserve"> essere conservato</w:t>
      </w:r>
      <w:r w:rsidR="00787DCC" w:rsidRPr="00CF7C8E">
        <w:rPr>
          <w:rFonts w:ascii="Arial" w:hAnsi="Arial" w:cs="Arial"/>
          <w:sz w:val="24"/>
          <w:szCs w:val="24"/>
        </w:rPr>
        <w:t xml:space="preserve"> in aula </w:t>
      </w:r>
      <w:r w:rsidR="00275DA7" w:rsidRPr="00CF7C8E">
        <w:rPr>
          <w:rFonts w:ascii="Arial" w:hAnsi="Arial" w:cs="Arial"/>
          <w:sz w:val="24"/>
          <w:szCs w:val="24"/>
        </w:rPr>
        <w:t>per l’intera durata della</w:t>
      </w:r>
      <w:r w:rsidR="00800EAF">
        <w:rPr>
          <w:rFonts w:ascii="Arial" w:hAnsi="Arial" w:cs="Arial"/>
          <w:sz w:val="24"/>
          <w:szCs w:val="24"/>
        </w:rPr>
        <w:t xml:space="preserve"> lezione.</w:t>
      </w:r>
    </w:p>
    <w:p w:rsidR="00F631D6" w:rsidRPr="00CF7C8E" w:rsidRDefault="00F631D6" w:rsidP="00787DCC">
      <w:pPr>
        <w:pStyle w:val="Paragrafoelenco"/>
        <w:numPr>
          <w:ilvl w:val="0"/>
          <w:numId w:val="1"/>
        </w:numPr>
        <w:jc w:val="both"/>
        <w:rPr>
          <w:rFonts w:ascii="Arial" w:hAnsi="Arial" w:cs="Arial"/>
          <w:sz w:val="24"/>
          <w:szCs w:val="24"/>
        </w:rPr>
      </w:pPr>
      <w:r w:rsidRPr="00CF7C8E">
        <w:rPr>
          <w:rFonts w:ascii="Arial" w:hAnsi="Arial" w:cs="Arial"/>
          <w:b/>
          <w:sz w:val="24"/>
          <w:szCs w:val="24"/>
        </w:rPr>
        <w:t xml:space="preserve">RITIRO/DECADENZA </w:t>
      </w:r>
      <w:r w:rsidR="00466954" w:rsidRPr="00CF7C8E">
        <w:rPr>
          <w:rFonts w:ascii="Arial" w:hAnsi="Arial" w:cs="Arial"/>
          <w:b/>
          <w:sz w:val="24"/>
          <w:szCs w:val="24"/>
        </w:rPr>
        <w:t>A</w:t>
      </w:r>
      <w:r w:rsidRPr="00CF7C8E">
        <w:rPr>
          <w:rFonts w:ascii="Arial" w:hAnsi="Arial" w:cs="Arial"/>
          <w:b/>
          <w:sz w:val="24"/>
          <w:szCs w:val="24"/>
        </w:rPr>
        <w:t>LLIEVO</w:t>
      </w:r>
      <w:r w:rsidR="00690AF4">
        <w:rPr>
          <w:rFonts w:ascii="Arial" w:hAnsi="Arial" w:cs="Arial"/>
          <w:sz w:val="24"/>
          <w:szCs w:val="24"/>
        </w:rPr>
        <w:t>. Il ritiro o la decadenza dell’allievo devono essere riportati</w:t>
      </w:r>
      <w:r w:rsidRPr="00CF7C8E">
        <w:rPr>
          <w:rFonts w:ascii="Arial" w:hAnsi="Arial" w:cs="Arial"/>
          <w:sz w:val="24"/>
          <w:szCs w:val="24"/>
        </w:rPr>
        <w:t xml:space="preserve"> nello spazio “note”  il primo giorno in cui tale condizione si verifica</w:t>
      </w:r>
      <w:r w:rsidR="00A10D0D">
        <w:rPr>
          <w:rFonts w:ascii="Arial" w:hAnsi="Arial" w:cs="Arial"/>
          <w:sz w:val="24"/>
          <w:szCs w:val="24"/>
        </w:rPr>
        <w:t>,</w:t>
      </w:r>
      <w:r w:rsidRPr="00CF7C8E">
        <w:rPr>
          <w:rFonts w:ascii="Arial" w:hAnsi="Arial" w:cs="Arial"/>
          <w:sz w:val="24"/>
          <w:szCs w:val="24"/>
        </w:rPr>
        <w:t xml:space="preserve"> con l’indicazione del nominativo, della motivazione e degli estremi di eventuali comunicazioni dell’allievo</w:t>
      </w:r>
      <w:r w:rsidR="00C83B44" w:rsidRPr="00CF7C8E">
        <w:rPr>
          <w:rFonts w:ascii="Arial" w:hAnsi="Arial" w:cs="Arial"/>
          <w:sz w:val="24"/>
          <w:szCs w:val="24"/>
        </w:rPr>
        <w:t>. Nei giorni successivi dovrà essere applicata un’unica barra su entrambi gli spazi di firma e l’allievo ritirato/decaduto non dovrà più essere conteggiato tra gli allievi assenti.</w:t>
      </w:r>
    </w:p>
    <w:p w:rsidR="00787DCC" w:rsidRPr="00CF7C8E" w:rsidRDefault="00F631D6" w:rsidP="00787DCC">
      <w:pPr>
        <w:pStyle w:val="Paragrafoelenco"/>
        <w:numPr>
          <w:ilvl w:val="0"/>
          <w:numId w:val="1"/>
        </w:numPr>
        <w:jc w:val="both"/>
        <w:rPr>
          <w:rFonts w:ascii="Arial" w:hAnsi="Arial" w:cs="Arial"/>
          <w:sz w:val="24"/>
          <w:szCs w:val="24"/>
        </w:rPr>
      </w:pPr>
      <w:r w:rsidRPr="00CF7C8E">
        <w:rPr>
          <w:rFonts w:ascii="Arial" w:hAnsi="Arial" w:cs="Arial"/>
          <w:b/>
          <w:sz w:val="24"/>
          <w:szCs w:val="24"/>
        </w:rPr>
        <w:t>ENTRATE/</w:t>
      </w:r>
      <w:r w:rsidR="00E305B1" w:rsidRPr="00CF7C8E">
        <w:rPr>
          <w:rFonts w:ascii="Arial" w:hAnsi="Arial" w:cs="Arial"/>
          <w:b/>
          <w:sz w:val="24"/>
          <w:szCs w:val="24"/>
        </w:rPr>
        <w:t xml:space="preserve">USCITE </w:t>
      </w:r>
      <w:r w:rsidRPr="00CF7C8E">
        <w:rPr>
          <w:rFonts w:ascii="Arial" w:hAnsi="Arial" w:cs="Arial"/>
          <w:b/>
          <w:sz w:val="24"/>
          <w:szCs w:val="24"/>
        </w:rPr>
        <w:t>E ASSENZE</w:t>
      </w:r>
      <w:r w:rsidR="00E305B1" w:rsidRPr="00CF7C8E">
        <w:rPr>
          <w:rFonts w:ascii="Arial" w:hAnsi="Arial" w:cs="Arial"/>
          <w:sz w:val="24"/>
          <w:szCs w:val="24"/>
        </w:rPr>
        <w:t xml:space="preserve">. </w:t>
      </w:r>
      <w:r w:rsidR="00787DCC" w:rsidRPr="00CF7C8E">
        <w:rPr>
          <w:rFonts w:ascii="Arial" w:hAnsi="Arial" w:cs="Arial"/>
          <w:sz w:val="24"/>
          <w:szCs w:val="24"/>
        </w:rPr>
        <w:t xml:space="preserve">In caso di entrate </w:t>
      </w:r>
      <w:r w:rsidR="007E4377" w:rsidRPr="00CF7C8E">
        <w:rPr>
          <w:rFonts w:ascii="Arial" w:hAnsi="Arial" w:cs="Arial"/>
          <w:sz w:val="24"/>
          <w:szCs w:val="24"/>
        </w:rPr>
        <w:t xml:space="preserve">posticipate </w:t>
      </w:r>
      <w:r w:rsidR="00787DCC" w:rsidRPr="00CF7C8E">
        <w:rPr>
          <w:rFonts w:ascii="Arial" w:hAnsi="Arial" w:cs="Arial"/>
          <w:sz w:val="24"/>
          <w:szCs w:val="24"/>
        </w:rPr>
        <w:t>o uscite anticipate</w:t>
      </w:r>
      <w:r w:rsidR="007E4377" w:rsidRPr="00CF7C8E">
        <w:rPr>
          <w:rFonts w:ascii="Arial" w:hAnsi="Arial" w:cs="Arial"/>
          <w:sz w:val="24"/>
          <w:szCs w:val="24"/>
        </w:rPr>
        <w:t xml:space="preserve"> rispetto all’orario della lezione</w:t>
      </w:r>
      <w:r w:rsidR="00787DCC" w:rsidRPr="00CF7C8E">
        <w:rPr>
          <w:rFonts w:ascii="Arial" w:hAnsi="Arial" w:cs="Arial"/>
          <w:sz w:val="24"/>
          <w:szCs w:val="24"/>
        </w:rPr>
        <w:t xml:space="preserve">, il tutor d’aula  è tenuto ad annotare in tempo reale le relative registrazioni. In particolare, </w:t>
      </w:r>
      <w:r w:rsidR="00275DA7" w:rsidRPr="00CF7C8E">
        <w:rPr>
          <w:rFonts w:ascii="Arial" w:hAnsi="Arial" w:cs="Arial"/>
          <w:sz w:val="24"/>
          <w:szCs w:val="24"/>
        </w:rPr>
        <w:t>entro 15</w:t>
      </w:r>
      <w:r w:rsidR="00787DCC" w:rsidRPr="00CF7C8E">
        <w:rPr>
          <w:rFonts w:ascii="Arial" w:hAnsi="Arial" w:cs="Arial"/>
          <w:sz w:val="24"/>
          <w:szCs w:val="24"/>
        </w:rPr>
        <w:t xml:space="preserve"> minuti dall’inizio della lezione, qualora l’allievo non sia entrato in aula, il tutor dovrà provvedere a barrare lo spazio dedicato all</w:t>
      </w:r>
      <w:r w:rsidR="0004099C" w:rsidRPr="00CF7C8E">
        <w:rPr>
          <w:rFonts w:ascii="Arial" w:hAnsi="Arial" w:cs="Arial"/>
          <w:sz w:val="24"/>
          <w:szCs w:val="24"/>
        </w:rPr>
        <w:t>a firma in entrata dell’allievo</w:t>
      </w:r>
      <w:r w:rsidR="00253482" w:rsidRPr="00CF7C8E">
        <w:rPr>
          <w:rFonts w:ascii="Arial" w:hAnsi="Arial" w:cs="Arial"/>
          <w:sz w:val="24"/>
          <w:szCs w:val="24"/>
        </w:rPr>
        <w:t xml:space="preserve">. </w:t>
      </w:r>
      <w:r w:rsidR="00275DA7" w:rsidRPr="00CF7C8E">
        <w:rPr>
          <w:rFonts w:ascii="Arial" w:hAnsi="Arial" w:cs="Arial"/>
          <w:sz w:val="24"/>
          <w:szCs w:val="24"/>
        </w:rPr>
        <w:t xml:space="preserve">Qualora l’allievo entri in ritardo </w:t>
      </w:r>
      <w:r w:rsidR="00225058" w:rsidRPr="00CF7C8E">
        <w:rPr>
          <w:rFonts w:ascii="Arial" w:hAnsi="Arial" w:cs="Arial"/>
          <w:sz w:val="24"/>
          <w:szCs w:val="24"/>
        </w:rPr>
        <w:t>il tutor</w:t>
      </w:r>
      <w:r w:rsidR="00275DA7" w:rsidRPr="00CF7C8E">
        <w:rPr>
          <w:rFonts w:ascii="Arial" w:hAnsi="Arial" w:cs="Arial"/>
          <w:sz w:val="24"/>
          <w:szCs w:val="24"/>
        </w:rPr>
        <w:t xml:space="preserve"> dovrà </w:t>
      </w:r>
      <w:r w:rsidR="003E4BA1" w:rsidRPr="00CF7C8E">
        <w:rPr>
          <w:rFonts w:ascii="Arial" w:hAnsi="Arial" w:cs="Arial"/>
          <w:sz w:val="24"/>
          <w:szCs w:val="24"/>
        </w:rPr>
        <w:t>provvedere ad annotar</w:t>
      </w:r>
      <w:r w:rsidR="00275DA7" w:rsidRPr="00CF7C8E">
        <w:rPr>
          <w:rFonts w:ascii="Arial" w:hAnsi="Arial" w:cs="Arial"/>
          <w:sz w:val="24"/>
          <w:szCs w:val="24"/>
        </w:rPr>
        <w:t xml:space="preserve">e il nominativo </w:t>
      </w:r>
      <w:r w:rsidR="00225058" w:rsidRPr="00CF7C8E">
        <w:rPr>
          <w:rFonts w:ascii="Arial" w:hAnsi="Arial" w:cs="Arial"/>
          <w:sz w:val="24"/>
          <w:szCs w:val="24"/>
        </w:rPr>
        <w:t xml:space="preserve">e l’orario di entrata </w:t>
      </w:r>
      <w:r w:rsidR="00275DA7" w:rsidRPr="00CF7C8E">
        <w:rPr>
          <w:rFonts w:ascii="Arial" w:hAnsi="Arial" w:cs="Arial"/>
          <w:sz w:val="24"/>
          <w:szCs w:val="24"/>
        </w:rPr>
        <w:t>nella relativa sezione</w:t>
      </w:r>
      <w:r w:rsidR="00225058" w:rsidRPr="00CF7C8E">
        <w:rPr>
          <w:rFonts w:ascii="Arial" w:hAnsi="Arial" w:cs="Arial"/>
          <w:sz w:val="24"/>
          <w:szCs w:val="24"/>
        </w:rPr>
        <w:t>, mentre l’allievo dovrà apporre</w:t>
      </w:r>
      <w:r w:rsidR="00275DA7" w:rsidRPr="00CF7C8E">
        <w:rPr>
          <w:rFonts w:ascii="Arial" w:hAnsi="Arial" w:cs="Arial"/>
          <w:sz w:val="24"/>
          <w:szCs w:val="24"/>
        </w:rPr>
        <w:t xml:space="preserve"> una propria </w:t>
      </w:r>
      <w:r w:rsidR="003E4BA1" w:rsidRPr="00CF7C8E">
        <w:rPr>
          <w:rFonts w:ascii="Arial" w:hAnsi="Arial" w:cs="Arial"/>
          <w:sz w:val="24"/>
          <w:szCs w:val="24"/>
        </w:rPr>
        <w:t>firma</w:t>
      </w:r>
      <w:r w:rsidR="00225058" w:rsidRPr="00CF7C8E">
        <w:rPr>
          <w:rFonts w:ascii="Arial" w:hAnsi="Arial" w:cs="Arial"/>
          <w:sz w:val="24"/>
          <w:szCs w:val="24"/>
        </w:rPr>
        <w:t xml:space="preserve"> nella medesima sezione</w:t>
      </w:r>
      <w:r w:rsidR="00275DA7" w:rsidRPr="00CF7C8E">
        <w:rPr>
          <w:rFonts w:ascii="Arial" w:hAnsi="Arial" w:cs="Arial"/>
          <w:sz w:val="24"/>
          <w:szCs w:val="24"/>
        </w:rPr>
        <w:t>.</w:t>
      </w:r>
      <w:r w:rsidR="00225058" w:rsidRPr="00CF7C8E">
        <w:rPr>
          <w:rFonts w:ascii="Arial" w:hAnsi="Arial" w:cs="Arial"/>
          <w:sz w:val="24"/>
          <w:szCs w:val="24"/>
        </w:rPr>
        <w:t xml:space="preserve"> </w:t>
      </w:r>
      <w:r w:rsidR="003331B7">
        <w:rPr>
          <w:rFonts w:ascii="Arial" w:hAnsi="Arial" w:cs="Arial"/>
          <w:sz w:val="24"/>
          <w:szCs w:val="24"/>
        </w:rPr>
        <w:t>Viceversa, q</w:t>
      </w:r>
      <w:r w:rsidR="00253482" w:rsidRPr="00CF7C8E">
        <w:rPr>
          <w:rFonts w:ascii="Arial" w:hAnsi="Arial" w:cs="Arial"/>
          <w:sz w:val="24"/>
          <w:szCs w:val="24"/>
        </w:rPr>
        <w:t>ualora</w:t>
      </w:r>
      <w:r w:rsidR="003331B7">
        <w:rPr>
          <w:rFonts w:ascii="Arial" w:hAnsi="Arial" w:cs="Arial"/>
          <w:sz w:val="24"/>
          <w:szCs w:val="24"/>
        </w:rPr>
        <w:t xml:space="preserve"> al termine della lezione</w:t>
      </w:r>
      <w:r w:rsidR="00253482" w:rsidRPr="00CF7C8E">
        <w:rPr>
          <w:rFonts w:ascii="Arial" w:hAnsi="Arial" w:cs="Arial"/>
          <w:sz w:val="24"/>
          <w:szCs w:val="24"/>
        </w:rPr>
        <w:t xml:space="preserve"> lo stesso risulti definitivamente assente, </w:t>
      </w:r>
      <w:r w:rsidR="0004099C" w:rsidRPr="00CF7C8E">
        <w:rPr>
          <w:rFonts w:ascii="Arial" w:hAnsi="Arial" w:cs="Arial"/>
          <w:sz w:val="24"/>
          <w:szCs w:val="24"/>
        </w:rPr>
        <w:t xml:space="preserve"> </w:t>
      </w:r>
      <w:r w:rsidR="00253482" w:rsidRPr="00CF7C8E">
        <w:rPr>
          <w:rFonts w:ascii="Arial" w:hAnsi="Arial" w:cs="Arial"/>
          <w:sz w:val="24"/>
          <w:szCs w:val="24"/>
        </w:rPr>
        <w:t xml:space="preserve">il tutor dovrà </w:t>
      </w:r>
      <w:r w:rsidR="00936CF7" w:rsidRPr="00CF7C8E">
        <w:rPr>
          <w:rFonts w:ascii="Arial" w:hAnsi="Arial" w:cs="Arial"/>
          <w:sz w:val="24"/>
          <w:szCs w:val="24"/>
        </w:rPr>
        <w:t xml:space="preserve">barrare </w:t>
      </w:r>
      <w:r w:rsidR="00AB1A0C" w:rsidRPr="00CF7C8E">
        <w:rPr>
          <w:rFonts w:ascii="Arial" w:hAnsi="Arial" w:cs="Arial"/>
          <w:sz w:val="24"/>
          <w:szCs w:val="24"/>
        </w:rPr>
        <w:t>lo</w:t>
      </w:r>
      <w:r w:rsidR="00936CF7" w:rsidRPr="00CF7C8E">
        <w:rPr>
          <w:rFonts w:ascii="Arial" w:hAnsi="Arial" w:cs="Arial"/>
          <w:sz w:val="24"/>
          <w:szCs w:val="24"/>
        </w:rPr>
        <w:t xml:space="preserve"> spazio destinato alla firma in uscita e ad </w:t>
      </w:r>
      <w:r w:rsidR="00787DCC" w:rsidRPr="00CF7C8E">
        <w:rPr>
          <w:rFonts w:ascii="Arial" w:hAnsi="Arial" w:cs="Arial"/>
          <w:sz w:val="24"/>
          <w:szCs w:val="24"/>
        </w:rPr>
        <w:t xml:space="preserve">annotare il nominativo nell’apposita sezione dedicata agli allievi </w:t>
      </w:r>
      <w:r w:rsidR="00253482" w:rsidRPr="00CF7C8E">
        <w:rPr>
          <w:rFonts w:ascii="Arial" w:hAnsi="Arial" w:cs="Arial"/>
          <w:sz w:val="24"/>
          <w:szCs w:val="24"/>
        </w:rPr>
        <w:t xml:space="preserve">assenti. </w:t>
      </w:r>
      <w:r w:rsidR="00787DCC" w:rsidRPr="00CF7C8E">
        <w:rPr>
          <w:rFonts w:ascii="Arial" w:hAnsi="Arial" w:cs="Arial"/>
          <w:sz w:val="24"/>
          <w:szCs w:val="24"/>
        </w:rPr>
        <w:t xml:space="preserve">Nel caso, invece, di uscita in anticipo dell’allievo, lo stesso è tenuto a firmare nello spazio previsto per la firma in uscita, mentre fa obbligo al tutor d’aula di annotare il nominativo nello spazio dedicato </w:t>
      </w:r>
      <w:r w:rsidR="00253482" w:rsidRPr="00CF7C8E">
        <w:rPr>
          <w:rFonts w:ascii="Arial" w:hAnsi="Arial" w:cs="Arial"/>
          <w:sz w:val="24"/>
          <w:szCs w:val="24"/>
        </w:rPr>
        <w:t>agli allievi usciti in anticipo</w:t>
      </w:r>
      <w:r w:rsidR="00AB1A0C" w:rsidRPr="00CF7C8E">
        <w:rPr>
          <w:rFonts w:ascii="Arial" w:hAnsi="Arial" w:cs="Arial"/>
          <w:sz w:val="24"/>
          <w:szCs w:val="24"/>
        </w:rPr>
        <w:t xml:space="preserve">, indicando </w:t>
      </w:r>
      <w:r w:rsidR="00477C29" w:rsidRPr="00CF7C8E">
        <w:rPr>
          <w:rFonts w:ascii="Arial" w:hAnsi="Arial" w:cs="Arial"/>
          <w:sz w:val="24"/>
          <w:szCs w:val="24"/>
        </w:rPr>
        <w:t>il</w:t>
      </w:r>
      <w:r w:rsidR="007E4377" w:rsidRPr="00CF7C8E">
        <w:rPr>
          <w:rFonts w:ascii="Arial" w:hAnsi="Arial" w:cs="Arial"/>
          <w:sz w:val="24"/>
          <w:szCs w:val="24"/>
        </w:rPr>
        <w:t xml:space="preserve"> relativo orario di uscita</w:t>
      </w:r>
      <w:r w:rsidR="00253482" w:rsidRPr="00CF7C8E">
        <w:rPr>
          <w:rFonts w:ascii="Arial" w:hAnsi="Arial" w:cs="Arial"/>
          <w:sz w:val="24"/>
          <w:szCs w:val="24"/>
        </w:rPr>
        <w:t>.</w:t>
      </w:r>
      <w:r w:rsidR="00A63818">
        <w:rPr>
          <w:rFonts w:ascii="Arial" w:hAnsi="Arial" w:cs="Arial"/>
          <w:sz w:val="24"/>
          <w:szCs w:val="24"/>
        </w:rPr>
        <w:t xml:space="preserve"> </w:t>
      </w:r>
      <w:r w:rsidR="005E7D4B">
        <w:rPr>
          <w:rFonts w:ascii="Arial" w:hAnsi="Arial" w:cs="Arial"/>
          <w:sz w:val="24"/>
          <w:szCs w:val="24"/>
        </w:rPr>
        <w:t xml:space="preserve">Qualora, decorsa la prima ora, tutti gli allievi risultino comunque assenti, </w:t>
      </w:r>
      <w:r w:rsidR="00466954" w:rsidRPr="00CF7C8E">
        <w:rPr>
          <w:rFonts w:ascii="Arial" w:hAnsi="Arial" w:cs="Arial"/>
          <w:sz w:val="24"/>
          <w:szCs w:val="24"/>
        </w:rPr>
        <w:t xml:space="preserve"> </w:t>
      </w:r>
      <w:r w:rsidR="005E7D4B">
        <w:rPr>
          <w:rFonts w:ascii="Arial" w:hAnsi="Arial" w:cs="Arial"/>
          <w:sz w:val="24"/>
          <w:szCs w:val="24"/>
        </w:rPr>
        <w:t xml:space="preserve">la lezione dovrà essere annullata e recuperata successivamente, mentre </w:t>
      </w:r>
      <w:r w:rsidR="00466954" w:rsidRPr="00CF7C8E">
        <w:rPr>
          <w:rFonts w:ascii="Arial" w:hAnsi="Arial" w:cs="Arial"/>
          <w:sz w:val="24"/>
          <w:szCs w:val="24"/>
        </w:rPr>
        <w:t xml:space="preserve">la pagina del registro dovrà </w:t>
      </w:r>
      <w:r w:rsidR="00225058" w:rsidRPr="00CF7C8E">
        <w:rPr>
          <w:rFonts w:ascii="Arial" w:hAnsi="Arial" w:cs="Arial"/>
          <w:sz w:val="24"/>
          <w:szCs w:val="24"/>
        </w:rPr>
        <w:t xml:space="preserve">comunque </w:t>
      </w:r>
      <w:r w:rsidR="00466954" w:rsidRPr="00CF7C8E">
        <w:rPr>
          <w:rFonts w:ascii="Arial" w:hAnsi="Arial" w:cs="Arial"/>
          <w:sz w:val="24"/>
          <w:szCs w:val="24"/>
        </w:rPr>
        <w:t>essere  compilata in</w:t>
      </w:r>
      <w:r w:rsidR="005E7D4B">
        <w:rPr>
          <w:rFonts w:ascii="Arial" w:hAnsi="Arial" w:cs="Arial"/>
          <w:sz w:val="24"/>
          <w:szCs w:val="24"/>
        </w:rPr>
        <w:t xml:space="preserve"> tutte le sue parti</w:t>
      </w:r>
      <w:r w:rsidR="0033237D">
        <w:rPr>
          <w:rFonts w:ascii="Arial" w:hAnsi="Arial" w:cs="Arial"/>
          <w:sz w:val="24"/>
          <w:szCs w:val="24"/>
        </w:rPr>
        <w:t>,</w:t>
      </w:r>
      <w:r w:rsidR="005E7D4B">
        <w:rPr>
          <w:rFonts w:ascii="Arial" w:hAnsi="Arial" w:cs="Arial"/>
          <w:sz w:val="24"/>
          <w:szCs w:val="24"/>
        </w:rPr>
        <w:t xml:space="preserve"> con l’annotazione nella sezione riservata alle note delle motivazioni che </w:t>
      </w:r>
      <w:r w:rsidR="0033237D">
        <w:rPr>
          <w:rFonts w:ascii="Arial" w:hAnsi="Arial" w:cs="Arial"/>
          <w:sz w:val="24"/>
          <w:szCs w:val="24"/>
        </w:rPr>
        <w:t xml:space="preserve">ne </w:t>
      </w:r>
      <w:r w:rsidR="005E7D4B">
        <w:rPr>
          <w:rFonts w:ascii="Arial" w:hAnsi="Arial" w:cs="Arial"/>
          <w:sz w:val="24"/>
          <w:szCs w:val="24"/>
        </w:rPr>
        <w:t>hanno determinato l’annullamento.</w:t>
      </w:r>
    </w:p>
    <w:p w:rsidR="00787DCC" w:rsidRDefault="00787DCC" w:rsidP="00E305B1">
      <w:pPr>
        <w:pStyle w:val="Paragrafoelenco"/>
        <w:jc w:val="both"/>
        <w:rPr>
          <w:rFonts w:ascii="Arial" w:hAnsi="Arial" w:cs="Arial"/>
          <w:sz w:val="24"/>
          <w:szCs w:val="24"/>
        </w:rPr>
      </w:pPr>
      <w:r w:rsidRPr="00CF7C8E">
        <w:rPr>
          <w:rFonts w:ascii="Arial" w:hAnsi="Arial" w:cs="Arial"/>
          <w:sz w:val="24"/>
          <w:szCs w:val="24"/>
        </w:rPr>
        <w:t>Nel caso in cui il tutor non sia presente in aula, fa obbligo</w:t>
      </w:r>
      <w:r w:rsidR="00253482" w:rsidRPr="00CF7C8E">
        <w:rPr>
          <w:rFonts w:ascii="Arial" w:hAnsi="Arial" w:cs="Arial"/>
          <w:sz w:val="24"/>
          <w:szCs w:val="24"/>
        </w:rPr>
        <w:t xml:space="preserve"> al docente di </w:t>
      </w:r>
      <w:r w:rsidR="005E7D4B">
        <w:rPr>
          <w:rFonts w:ascii="Arial" w:hAnsi="Arial" w:cs="Arial"/>
          <w:sz w:val="24"/>
          <w:szCs w:val="24"/>
        </w:rPr>
        <w:t>provvedere</w:t>
      </w:r>
      <w:r w:rsidR="00253482" w:rsidRPr="00CF7C8E">
        <w:rPr>
          <w:rFonts w:ascii="Arial" w:hAnsi="Arial" w:cs="Arial"/>
          <w:sz w:val="24"/>
          <w:szCs w:val="24"/>
        </w:rPr>
        <w:t xml:space="preserve"> affinché</w:t>
      </w:r>
      <w:r w:rsidRPr="00CF7C8E">
        <w:rPr>
          <w:rFonts w:ascii="Arial" w:hAnsi="Arial" w:cs="Arial"/>
          <w:sz w:val="24"/>
          <w:szCs w:val="24"/>
        </w:rPr>
        <w:t>, qualora si verifichino</w:t>
      </w:r>
      <w:r w:rsidR="001E7B2C">
        <w:rPr>
          <w:rFonts w:ascii="Arial" w:hAnsi="Arial" w:cs="Arial"/>
          <w:sz w:val="24"/>
          <w:szCs w:val="24"/>
        </w:rPr>
        <w:t xml:space="preserve"> assenze,</w:t>
      </w:r>
      <w:r w:rsidRPr="00CF7C8E">
        <w:rPr>
          <w:rFonts w:ascii="Arial" w:hAnsi="Arial" w:cs="Arial"/>
          <w:sz w:val="24"/>
          <w:szCs w:val="24"/>
        </w:rPr>
        <w:t xml:space="preserve"> entrate </w:t>
      </w:r>
      <w:r w:rsidR="00AB1A0C" w:rsidRPr="00CF7C8E">
        <w:rPr>
          <w:rFonts w:ascii="Arial" w:hAnsi="Arial" w:cs="Arial"/>
          <w:sz w:val="24"/>
          <w:szCs w:val="24"/>
        </w:rPr>
        <w:t xml:space="preserve">in ritardo </w:t>
      </w:r>
      <w:r w:rsidRPr="00CF7C8E">
        <w:rPr>
          <w:rFonts w:ascii="Arial" w:hAnsi="Arial" w:cs="Arial"/>
          <w:sz w:val="24"/>
          <w:szCs w:val="24"/>
        </w:rPr>
        <w:t>o uscite anticipate, le stesse siano correttamente annotate nel registro di classe.</w:t>
      </w:r>
    </w:p>
    <w:p w:rsidR="00B12E2F" w:rsidRDefault="00B12E2F" w:rsidP="00E305B1">
      <w:pPr>
        <w:pStyle w:val="Paragrafoelenco"/>
        <w:jc w:val="both"/>
        <w:rPr>
          <w:rFonts w:ascii="Arial" w:hAnsi="Arial" w:cs="Arial"/>
          <w:sz w:val="24"/>
          <w:szCs w:val="24"/>
        </w:rPr>
      </w:pPr>
    </w:p>
    <w:p w:rsidR="00E46C93" w:rsidRDefault="00E46C93" w:rsidP="00E305B1">
      <w:pPr>
        <w:pStyle w:val="Paragrafoelenco"/>
        <w:jc w:val="both"/>
        <w:rPr>
          <w:rFonts w:ascii="Arial" w:hAnsi="Arial" w:cs="Arial"/>
          <w:sz w:val="24"/>
          <w:szCs w:val="24"/>
        </w:rPr>
      </w:pPr>
    </w:p>
    <w:p w:rsidR="00B12E2F" w:rsidRDefault="00B12E2F" w:rsidP="00E305B1">
      <w:pPr>
        <w:pStyle w:val="Paragrafoelenco"/>
        <w:jc w:val="both"/>
        <w:rPr>
          <w:rFonts w:ascii="Arial" w:hAnsi="Arial" w:cs="Arial"/>
          <w:sz w:val="24"/>
          <w:szCs w:val="24"/>
        </w:rPr>
      </w:pPr>
    </w:p>
    <w:p w:rsidR="000E1327" w:rsidRDefault="000E1327" w:rsidP="00E305B1">
      <w:pPr>
        <w:pStyle w:val="Paragrafoelenco"/>
        <w:jc w:val="both"/>
        <w:rPr>
          <w:rFonts w:ascii="Arial" w:hAnsi="Arial" w:cs="Arial"/>
          <w:sz w:val="24"/>
          <w:szCs w:val="24"/>
        </w:rPr>
      </w:pPr>
    </w:p>
    <w:p w:rsidR="000E1327" w:rsidRPr="00CF7C8E" w:rsidRDefault="000E1327" w:rsidP="00E305B1">
      <w:pPr>
        <w:pStyle w:val="Paragrafoelenco"/>
        <w:jc w:val="both"/>
        <w:rPr>
          <w:rFonts w:ascii="Arial" w:hAnsi="Arial" w:cs="Arial"/>
          <w:sz w:val="24"/>
          <w:szCs w:val="24"/>
        </w:rPr>
      </w:pPr>
    </w:p>
    <w:p w:rsidR="005E7D4B" w:rsidRDefault="00F4520B" w:rsidP="00466954">
      <w:pPr>
        <w:pStyle w:val="Paragrafoelenco"/>
        <w:numPr>
          <w:ilvl w:val="0"/>
          <w:numId w:val="1"/>
        </w:numPr>
        <w:jc w:val="both"/>
        <w:rPr>
          <w:rFonts w:ascii="Arial" w:hAnsi="Arial" w:cs="Arial"/>
          <w:sz w:val="24"/>
          <w:szCs w:val="24"/>
        </w:rPr>
      </w:pPr>
      <w:r>
        <w:rPr>
          <w:rFonts w:ascii="Arial" w:hAnsi="Arial" w:cs="Arial"/>
          <w:b/>
          <w:sz w:val="24"/>
          <w:szCs w:val="24"/>
        </w:rPr>
        <w:t xml:space="preserve">ARTICOLAZIONE DELLA </w:t>
      </w:r>
      <w:r w:rsidR="00466954" w:rsidRPr="00CF7C8E">
        <w:rPr>
          <w:rFonts w:ascii="Arial" w:hAnsi="Arial" w:cs="Arial"/>
          <w:b/>
          <w:sz w:val="24"/>
          <w:szCs w:val="24"/>
        </w:rPr>
        <w:t>LEZIONE</w:t>
      </w:r>
      <w:r w:rsidR="00466954" w:rsidRPr="00CF7C8E">
        <w:rPr>
          <w:rFonts w:ascii="Arial" w:hAnsi="Arial" w:cs="Arial"/>
          <w:sz w:val="24"/>
          <w:szCs w:val="24"/>
        </w:rPr>
        <w:t xml:space="preserve">. </w:t>
      </w:r>
      <w:r w:rsidR="005E7D4B">
        <w:rPr>
          <w:rFonts w:ascii="Arial" w:hAnsi="Arial" w:cs="Arial"/>
          <w:sz w:val="24"/>
          <w:szCs w:val="24"/>
        </w:rPr>
        <w:t>Salvo diversa previsione dell’ Avviso pubblico</w:t>
      </w:r>
      <w:r w:rsidR="00AB2EC3">
        <w:rPr>
          <w:rFonts w:ascii="Arial" w:hAnsi="Arial" w:cs="Arial"/>
          <w:sz w:val="24"/>
          <w:szCs w:val="24"/>
        </w:rPr>
        <w:t xml:space="preserve"> o deroga autorizzata per iscritto dall’ Amministrazione responsabile</w:t>
      </w:r>
      <w:r w:rsidR="005E7D4B">
        <w:rPr>
          <w:rFonts w:ascii="Arial" w:hAnsi="Arial" w:cs="Arial"/>
          <w:sz w:val="24"/>
          <w:szCs w:val="24"/>
        </w:rPr>
        <w:t xml:space="preserve">, </w:t>
      </w:r>
      <w:r w:rsidR="00AB2EC3">
        <w:rPr>
          <w:rFonts w:ascii="Arial" w:hAnsi="Arial" w:cs="Arial"/>
          <w:sz w:val="24"/>
          <w:szCs w:val="24"/>
        </w:rPr>
        <w:t xml:space="preserve">la programmazione dell’attività d’aula </w:t>
      </w:r>
      <w:r w:rsidR="004C444F">
        <w:rPr>
          <w:rFonts w:ascii="Arial" w:hAnsi="Arial" w:cs="Arial"/>
          <w:sz w:val="24"/>
          <w:szCs w:val="24"/>
        </w:rPr>
        <w:t>deve</w:t>
      </w:r>
      <w:r w:rsidR="00AB2EC3">
        <w:rPr>
          <w:rFonts w:ascii="Arial" w:hAnsi="Arial" w:cs="Arial"/>
          <w:sz w:val="24"/>
          <w:szCs w:val="24"/>
        </w:rPr>
        <w:t xml:space="preserve"> tenere </w:t>
      </w:r>
      <w:r>
        <w:rPr>
          <w:rFonts w:ascii="Arial" w:hAnsi="Arial" w:cs="Arial"/>
          <w:sz w:val="24"/>
          <w:szCs w:val="24"/>
        </w:rPr>
        <w:t>conto del</w:t>
      </w:r>
      <w:r w:rsidR="005E7D4B">
        <w:rPr>
          <w:rFonts w:ascii="Arial" w:hAnsi="Arial" w:cs="Arial"/>
          <w:sz w:val="24"/>
          <w:szCs w:val="24"/>
        </w:rPr>
        <w:t xml:space="preserve">le seguenti </w:t>
      </w:r>
      <w:r w:rsidR="00AB2EC3">
        <w:rPr>
          <w:rFonts w:ascii="Arial" w:hAnsi="Arial" w:cs="Arial"/>
          <w:sz w:val="24"/>
          <w:szCs w:val="24"/>
        </w:rPr>
        <w:t>disposizioni</w:t>
      </w:r>
      <w:r w:rsidR="005E7D4B">
        <w:rPr>
          <w:rFonts w:ascii="Arial" w:hAnsi="Arial" w:cs="Arial"/>
          <w:sz w:val="24"/>
          <w:szCs w:val="24"/>
        </w:rPr>
        <w:t xml:space="preserve">: </w:t>
      </w:r>
    </w:p>
    <w:p w:rsidR="00DB1069" w:rsidRDefault="00DB1069" w:rsidP="00DB1069">
      <w:pPr>
        <w:pStyle w:val="Paragrafoelenco"/>
        <w:jc w:val="both"/>
        <w:rPr>
          <w:rFonts w:ascii="Arial" w:hAnsi="Arial" w:cs="Arial"/>
          <w:sz w:val="24"/>
          <w:szCs w:val="24"/>
        </w:rPr>
      </w:pPr>
    </w:p>
    <w:p w:rsidR="00AB2EC3" w:rsidRDefault="00AB2EC3" w:rsidP="00AB2EC3">
      <w:pPr>
        <w:pStyle w:val="Paragrafoelenco"/>
        <w:numPr>
          <w:ilvl w:val="0"/>
          <w:numId w:val="10"/>
        </w:numPr>
        <w:ind w:left="1418"/>
        <w:jc w:val="both"/>
        <w:rPr>
          <w:rFonts w:ascii="Arial" w:hAnsi="Arial" w:cs="Arial"/>
          <w:sz w:val="24"/>
          <w:szCs w:val="24"/>
        </w:rPr>
      </w:pPr>
      <w:r>
        <w:rPr>
          <w:rFonts w:ascii="Arial" w:hAnsi="Arial" w:cs="Arial"/>
          <w:sz w:val="24"/>
          <w:szCs w:val="24"/>
        </w:rPr>
        <w:t>La durata convenzionale dell’ora/corso è pari a 60 minuti;</w:t>
      </w:r>
    </w:p>
    <w:p w:rsidR="00AB2EC3" w:rsidRDefault="005E7D4B" w:rsidP="00AB2EC3">
      <w:pPr>
        <w:pStyle w:val="Paragrafoelenco"/>
        <w:numPr>
          <w:ilvl w:val="0"/>
          <w:numId w:val="10"/>
        </w:numPr>
        <w:ind w:left="1418"/>
        <w:jc w:val="both"/>
        <w:rPr>
          <w:rFonts w:ascii="Arial" w:hAnsi="Arial" w:cs="Arial"/>
          <w:sz w:val="24"/>
          <w:szCs w:val="24"/>
        </w:rPr>
      </w:pPr>
      <w:r w:rsidRPr="00AB2EC3">
        <w:rPr>
          <w:rFonts w:ascii="Arial" w:hAnsi="Arial" w:cs="Arial"/>
          <w:sz w:val="24"/>
          <w:szCs w:val="24"/>
        </w:rPr>
        <w:t xml:space="preserve">L’attività </w:t>
      </w:r>
      <w:r w:rsidR="00AB2EC3">
        <w:rPr>
          <w:rFonts w:ascii="Arial" w:hAnsi="Arial" w:cs="Arial"/>
          <w:sz w:val="24"/>
          <w:szCs w:val="24"/>
        </w:rPr>
        <w:t xml:space="preserve">d’aula </w:t>
      </w:r>
      <w:r w:rsidRPr="00AB2EC3">
        <w:rPr>
          <w:rFonts w:ascii="Arial" w:hAnsi="Arial" w:cs="Arial"/>
          <w:sz w:val="24"/>
          <w:szCs w:val="24"/>
        </w:rPr>
        <w:t xml:space="preserve">può essere programmata su non più di 6 giornate di lezione, ad esclusione dei giorni festivi; </w:t>
      </w:r>
    </w:p>
    <w:p w:rsidR="00AB2EC3" w:rsidRDefault="005E7D4B" w:rsidP="005E7D4B">
      <w:pPr>
        <w:pStyle w:val="Paragrafoelenco"/>
        <w:numPr>
          <w:ilvl w:val="0"/>
          <w:numId w:val="10"/>
        </w:numPr>
        <w:ind w:left="1418" w:hanging="284"/>
        <w:jc w:val="both"/>
        <w:rPr>
          <w:rFonts w:ascii="Arial" w:hAnsi="Arial" w:cs="Arial"/>
          <w:sz w:val="24"/>
          <w:szCs w:val="24"/>
        </w:rPr>
      </w:pPr>
      <w:r w:rsidRPr="00AB2EC3">
        <w:rPr>
          <w:rFonts w:ascii="Arial" w:hAnsi="Arial" w:cs="Arial"/>
          <w:sz w:val="24"/>
          <w:szCs w:val="24"/>
        </w:rPr>
        <w:t xml:space="preserve">La durata massima della lezione è di </w:t>
      </w:r>
      <w:r w:rsidR="00AB2EC3" w:rsidRPr="00AB2EC3">
        <w:rPr>
          <w:rFonts w:ascii="Arial" w:hAnsi="Arial" w:cs="Arial"/>
          <w:sz w:val="24"/>
          <w:szCs w:val="24"/>
        </w:rPr>
        <w:t xml:space="preserve">6 ore giornaliere in caso di orario continuato e di </w:t>
      </w:r>
      <w:r w:rsidRPr="00AB2EC3">
        <w:rPr>
          <w:rFonts w:ascii="Arial" w:hAnsi="Arial" w:cs="Arial"/>
          <w:sz w:val="24"/>
          <w:szCs w:val="24"/>
        </w:rPr>
        <w:t>8 ore giornaliere</w:t>
      </w:r>
      <w:r w:rsidR="00AB2EC3" w:rsidRPr="00AB2EC3">
        <w:rPr>
          <w:rFonts w:ascii="Arial" w:hAnsi="Arial" w:cs="Arial"/>
          <w:sz w:val="24"/>
          <w:szCs w:val="24"/>
        </w:rPr>
        <w:t xml:space="preserve"> qualora sia prevista una pausa di almeno 30 minuti</w:t>
      </w:r>
      <w:r w:rsidR="004C444F">
        <w:rPr>
          <w:rFonts w:ascii="Arial" w:hAnsi="Arial" w:cs="Arial"/>
          <w:sz w:val="24"/>
          <w:szCs w:val="24"/>
        </w:rPr>
        <w:t xml:space="preserve">              (in quest’ultima ipotesi va comunque rispettato il limite massimo di 6 ore consecutive);</w:t>
      </w:r>
    </w:p>
    <w:p w:rsidR="00AB2EC3" w:rsidRDefault="00AB2EC3" w:rsidP="005E7D4B">
      <w:pPr>
        <w:pStyle w:val="Paragrafoelenco"/>
        <w:numPr>
          <w:ilvl w:val="0"/>
          <w:numId w:val="10"/>
        </w:numPr>
        <w:ind w:left="1418" w:hanging="284"/>
        <w:jc w:val="both"/>
        <w:rPr>
          <w:rFonts w:ascii="Arial" w:hAnsi="Arial" w:cs="Arial"/>
          <w:sz w:val="24"/>
          <w:szCs w:val="24"/>
        </w:rPr>
      </w:pPr>
      <w:r w:rsidRPr="00AB2EC3">
        <w:rPr>
          <w:rFonts w:ascii="Arial" w:hAnsi="Arial" w:cs="Arial"/>
          <w:sz w:val="24"/>
          <w:szCs w:val="24"/>
        </w:rPr>
        <w:t>La durata massima settimanale delle lezioni è pari a</w:t>
      </w:r>
      <w:r w:rsidR="005E7D4B" w:rsidRPr="00AB2EC3">
        <w:rPr>
          <w:rFonts w:ascii="Arial" w:hAnsi="Arial" w:cs="Arial"/>
          <w:sz w:val="24"/>
          <w:szCs w:val="24"/>
        </w:rPr>
        <w:t xml:space="preserve"> </w:t>
      </w:r>
      <w:r w:rsidRPr="00AB2EC3">
        <w:rPr>
          <w:rFonts w:ascii="Arial" w:hAnsi="Arial" w:cs="Arial"/>
          <w:sz w:val="24"/>
          <w:szCs w:val="24"/>
        </w:rPr>
        <w:t>40 ore di lezione;</w:t>
      </w:r>
    </w:p>
    <w:p w:rsidR="00AB2EC3" w:rsidRDefault="00AB2EC3" w:rsidP="005E7D4B">
      <w:pPr>
        <w:pStyle w:val="Paragrafoelenco"/>
        <w:numPr>
          <w:ilvl w:val="0"/>
          <w:numId w:val="10"/>
        </w:numPr>
        <w:ind w:left="1418" w:hanging="284"/>
        <w:jc w:val="both"/>
        <w:rPr>
          <w:rFonts w:ascii="Arial" w:hAnsi="Arial" w:cs="Arial"/>
          <w:sz w:val="24"/>
          <w:szCs w:val="24"/>
        </w:rPr>
      </w:pPr>
      <w:r w:rsidRPr="00AB2EC3">
        <w:rPr>
          <w:rFonts w:ascii="Arial" w:hAnsi="Arial" w:cs="Arial"/>
          <w:sz w:val="24"/>
          <w:szCs w:val="24"/>
        </w:rPr>
        <w:t>La lezione non potrà iniziare prima delle ore 08:00 né terminare dopo le ore 23:00;</w:t>
      </w:r>
    </w:p>
    <w:p w:rsidR="00DB1069" w:rsidRPr="00AB2EC3" w:rsidRDefault="00DB1069" w:rsidP="00DB1069">
      <w:pPr>
        <w:pStyle w:val="Paragrafoelenco"/>
        <w:ind w:left="1418"/>
        <w:jc w:val="both"/>
        <w:rPr>
          <w:rFonts w:ascii="Arial" w:hAnsi="Arial" w:cs="Arial"/>
          <w:sz w:val="24"/>
          <w:szCs w:val="24"/>
        </w:rPr>
      </w:pPr>
    </w:p>
    <w:p w:rsidR="00787DCC" w:rsidRPr="00CF7C8E" w:rsidRDefault="00E305B1" w:rsidP="00787DCC">
      <w:pPr>
        <w:pStyle w:val="Paragrafoelenco"/>
        <w:numPr>
          <w:ilvl w:val="0"/>
          <w:numId w:val="1"/>
        </w:numPr>
        <w:jc w:val="both"/>
        <w:rPr>
          <w:rFonts w:ascii="Arial" w:hAnsi="Arial" w:cs="Arial"/>
          <w:sz w:val="24"/>
          <w:szCs w:val="24"/>
        </w:rPr>
      </w:pPr>
      <w:r w:rsidRPr="00CF7C8E">
        <w:rPr>
          <w:rFonts w:ascii="Arial" w:hAnsi="Arial" w:cs="Arial"/>
          <w:b/>
          <w:sz w:val="24"/>
          <w:szCs w:val="24"/>
        </w:rPr>
        <w:t>TUTOR</w:t>
      </w:r>
      <w:r w:rsidR="00F4520B">
        <w:rPr>
          <w:rFonts w:ascii="Arial" w:hAnsi="Arial" w:cs="Arial"/>
          <w:b/>
          <w:sz w:val="24"/>
          <w:szCs w:val="24"/>
        </w:rPr>
        <w:t xml:space="preserve"> D’AULA</w:t>
      </w:r>
      <w:r w:rsidRPr="00CF7C8E">
        <w:rPr>
          <w:rFonts w:ascii="Arial" w:hAnsi="Arial" w:cs="Arial"/>
          <w:sz w:val="24"/>
          <w:szCs w:val="24"/>
        </w:rPr>
        <w:t xml:space="preserve">. </w:t>
      </w:r>
      <w:r w:rsidR="00787DCC" w:rsidRPr="00CF7C8E">
        <w:rPr>
          <w:rFonts w:ascii="Arial" w:hAnsi="Arial" w:cs="Arial"/>
          <w:sz w:val="24"/>
          <w:szCs w:val="24"/>
        </w:rPr>
        <w:t>Il tutor d’aula è tenuto a firmare nell’apposito spazio del registro di classe, a dimostrazione delle ore effettuate durante l’attività d’aula. Nel caso</w:t>
      </w:r>
      <w:r w:rsidR="002B4E87">
        <w:rPr>
          <w:rFonts w:ascii="Arial" w:hAnsi="Arial" w:cs="Arial"/>
          <w:sz w:val="24"/>
          <w:szCs w:val="24"/>
        </w:rPr>
        <w:t>,</w:t>
      </w:r>
      <w:r w:rsidR="00787DCC" w:rsidRPr="00CF7C8E">
        <w:rPr>
          <w:rFonts w:ascii="Arial" w:hAnsi="Arial" w:cs="Arial"/>
          <w:sz w:val="24"/>
          <w:szCs w:val="24"/>
        </w:rPr>
        <w:t xml:space="preserve"> invece</w:t>
      </w:r>
      <w:r w:rsidR="002B4E87">
        <w:rPr>
          <w:rFonts w:ascii="Arial" w:hAnsi="Arial" w:cs="Arial"/>
          <w:sz w:val="24"/>
          <w:szCs w:val="24"/>
        </w:rPr>
        <w:t>,</w:t>
      </w:r>
      <w:r w:rsidR="00787DCC" w:rsidRPr="00CF7C8E">
        <w:rPr>
          <w:rFonts w:ascii="Arial" w:hAnsi="Arial" w:cs="Arial"/>
          <w:sz w:val="24"/>
          <w:szCs w:val="24"/>
        </w:rPr>
        <w:t xml:space="preserve"> che il tutor effettui anche attività al di fuori dell’orario di lezione, dovrà essere obbligatoriamente istituito </w:t>
      </w:r>
      <w:r w:rsidR="00E043ED" w:rsidRPr="00CF7C8E">
        <w:rPr>
          <w:rFonts w:ascii="Arial" w:hAnsi="Arial" w:cs="Arial"/>
          <w:sz w:val="24"/>
          <w:szCs w:val="24"/>
        </w:rPr>
        <w:t xml:space="preserve">e vidimato dall’Amministrazione responsabile </w:t>
      </w:r>
      <w:r w:rsidR="00787DCC" w:rsidRPr="00CF7C8E">
        <w:rPr>
          <w:rFonts w:ascii="Arial" w:hAnsi="Arial" w:cs="Arial"/>
          <w:sz w:val="24"/>
          <w:szCs w:val="24"/>
        </w:rPr>
        <w:t>il registro del tutor, nel quale lo stesso dovrà apporre la propria firma ed indicare</w:t>
      </w:r>
      <w:r w:rsidR="005E7D4B">
        <w:rPr>
          <w:rFonts w:ascii="Arial" w:hAnsi="Arial" w:cs="Arial"/>
          <w:sz w:val="24"/>
          <w:szCs w:val="24"/>
        </w:rPr>
        <w:t xml:space="preserve"> esclusivamente</w:t>
      </w:r>
      <w:r w:rsidR="00787DCC" w:rsidRPr="00CF7C8E">
        <w:rPr>
          <w:rFonts w:ascii="Arial" w:hAnsi="Arial" w:cs="Arial"/>
          <w:sz w:val="24"/>
          <w:szCs w:val="24"/>
        </w:rPr>
        <w:t xml:space="preserve"> l’attività svolta al d</w:t>
      </w:r>
      <w:r w:rsidR="00F428C3" w:rsidRPr="00CF7C8E">
        <w:rPr>
          <w:rFonts w:ascii="Arial" w:hAnsi="Arial" w:cs="Arial"/>
          <w:sz w:val="24"/>
          <w:szCs w:val="24"/>
        </w:rPr>
        <w:t>i fuori dell’orario di lezione o in altra sede diversa da quella d’aula.</w:t>
      </w:r>
    </w:p>
    <w:p w:rsidR="00787DCC" w:rsidRPr="00CF7C8E" w:rsidRDefault="00E305B1" w:rsidP="00787DCC">
      <w:pPr>
        <w:pStyle w:val="Paragrafoelenco"/>
        <w:numPr>
          <w:ilvl w:val="0"/>
          <w:numId w:val="1"/>
        </w:numPr>
        <w:jc w:val="both"/>
        <w:rPr>
          <w:rFonts w:ascii="Arial" w:hAnsi="Arial" w:cs="Arial"/>
          <w:sz w:val="24"/>
          <w:szCs w:val="24"/>
        </w:rPr>
      </w:pPr>
      <w:r w:rsidRPr="00CF7C8E">
        <w:rPr>
          <w:rFonts w:ascii="Arial" w:hAnsi="Arial" w:cs="Arial"/>
          <w:b/>
          <w:sz w:val="24"/>
          <w:szCs w:val="24"/>
        </w:rPr>
        <w:t>DOCENTE.</w:t>
      </w:r>
      <w:r w:rsidRPr="00CF7C8E">
        <w:rPr>
          <w:rFonts w:ascii="Arial" w:hAnsi="Arial" w:cs="Arial"/>
          <w:sz w:val="24"/>
          <w:szCs w:val="24"/>
        </w:rPr>
        <w:t xml:space="preserve"> </w:t>
      </w:r>
      <w:r w:rsidR="00787DCC" w:rsidRPr="00CF7C8E">
        <w:rPr>
          <w:rFonts w:ascii="Arial" w:hAnsi="Arial" w:cs="Arial"/>
          <w:sz w:val="24"/>
          <w:szCs w:val="24"/>
        </w:rPr>
        <w:t>Il docente è tenuto ad apporre la propri</w:t>
      </w:r>
      <w:r w:rsidR="00DB1069">
        <w:rPr>
          <w:rFonts w:ascii="Arial" w:hAnsi="Arial" w:cs="Arial"/>
          <w:sz w:val="24"/>
          <w:szCs w:val="24"/>
        </w:rPr>
        <w:t xml:space="preserve">a firma all’inizio di ogni ora e </w:t>
      </w:r>
      <w:r w:rsidR="004C444F">
        <w:rPr>
          <w:rFonts w:ascii="Arial" w:hAnsi="Arial" w:cs="Arial"/>
          <w:sz w:val="24"/>
          <w:szCs w:val="24"/>
        </w:rPr>
        <w:t>ad</w:t>
      </w:r>
      <w:r w:rsidR="00DB1069">
        <w:rPr>
          <w:rFonts w:ascii="Arial" w:hAnsi="Arial" w:cs="Arial"/>
          <w:sz w:val="24"/>
          <w:szCs w:val="24"/>
        </w:rPr>
        <w:t xml:space="preserve"> indicare</w:t>
      </w:r>
      <w:r w:rsidR="00787DCC" w:rsidRPr="00CF7C8E">
        <w:rPr>
          <w:rFonts w:ascii="Arial" w:hAnsi="Arial" w:cs="Arial"/>
          <w:sz w:val="24"/>
          <w:szCs w:val="24"/>
        </w:rPr>
        <w:t xml:space="preserve"> nell’apposito spazio </w:t>
      </w:r>
      <w:r w:rsidR="00215ACF" w:rsidRPr="00CF7C8E">
        <w:rPr>
          <w:rFonts w:ascii="Arial" w:hAnsi="Arial" w:cs="Arial"/>
          <w:sz w:val="24"/>
          <w:szCs w:val="24"/>
        </w:rPr>
        <w:t>il proprio nominativo in stampatello,</w:t>
      </w:r>
      <w:r w:rsidR="001E7B2C">
        <w:rPr>
          <w:rFonts w:ascii="Arial" w:hAnsi="Arial" w:cs="Arial"/>
          <w:sz w:val="24"/>
          <w:szCs w:val="24"/>
        </w:rPr>
        <w:t xml:space="preserve"> il n. ora,</w:t>
      </w:r>
      <w:r w:rsidR="00215ACF" w:rsidRPr="00CF7C8E">
        <w:rPr>
          <w:rFonts w:ascii="Arial" w:hAnsi="Arial" w:cs="Arial"/>
          <w:sz w:val="24"/>
          <w:szCs w:val="24"/>
        </w:rPr>
        <w:t xml:space="preserve"> l’ </w:t>
      </w:r>
      <w:r w:rsidR="00DB1069">
        <w:rPr>
          <w:rFonts w:ascii="Arial" w:hAnsi="Arial" w:cs="Arial"/>
          <w:sz w:val="24"/>
          <w:szCs w:val="24"/>
        </w:rPr>
        <w:t>UFC</w:t>
      </w:r>
      <w:r w:rsidR="00787DCC" w:rsidRPr="00CF7C8E">
        <w:rPr>
          <w:rFonts w:ascii="Arial" w:hAnsi="Arial" w:cs="Arial"/>
          <w:sz w:val="24"/>
          <w:szCs w:val="24"/>
        </w:rPr>
        <w:t xml:space="preserve">, </w:t>
      </w:r>
      <w:r w:rsidR="00215ACF" w:rsidRPr="00CF7C8E">
        <w:rPr>
          <w:rFonts w:ascii="Arial" w:hAnsi="Arial" w:cs="Arial"/>
          <w:sz w:val="24"/>
          <w:szCs w:val="24"/>
        </w:rPr>
        <w:t xml:space="preserve">il </w:t>
      </w:r>
      <w:r w:rsidR="00787DCC" w:rsidRPr="00CF7C8E">
        <w:rPr>
          <w:rFonts w:ascii="Arial" w:hAnsi="Arial" w:cs="Arial"/>
          <w:sz w:val="24"/>
          <w:szCs w:val="24"/>
        </w:rPr>
        <w:t xml:space="preserve">modulo e </w:t>
      </w:r>
      <w:r w:rsidR="00215ACF" w:rsidRPr="00CF7C8E">
        <w:rPr>
          <w:rFonts w:ascii="Arial" w:hAnsi="Arial" w:cs="Arial"/>
          <w:sz w:val="24"/>
          <w:szCs w:val="24"/>
        </w:rPr>
        <w:t xml:space="preserve">la </w:t>
      </w:r>
      <w:r w:rsidR="00787DCC" w:rsidRPr="00CF7C8E">
        <w:rPr>
          <w:rFonts w:ascii="Arial" w:hAnsi="Arial" w:cs="Arial"/>
          <w:sz w:val="24"/>
          <w:szCs w:val="24"/>
        </w:rPr>
        <w:t>materia trattata.</w:t>
      </w:r>
    </w:p>
    <w:p w:rsidR="009D7AFC" w:rsidRPr="00CF7C8E" w:rsidRDefault="00E305B1" w:rsidP="00F428C3">
      <w:pPr>
        <w:pStyle w:val="Paragrafoelenco"/>
        <w:numPr>
          <w:ilvl w:val="0"/>
          <w:numId w:val="1"/>
        </w:numPr>
        <w:jc w:val="both"/>
        <w:rPr>
          <w:rFonts w:ascii="Arial (W1)" w:hAnsi="Arial (W1)" w:cs="Arial"/>
          <w:strike/>
          <w:sz w:val="24"/>
          <w:szCs w:val="24"/>
        </w:rPr>
      </w:pPr>
      <w:r w:rsidRPr="00CF7C8E">
        <w:rPr>
          <w:rFonts w:ascii="Arial" w:hAnsi="Arial" w:cs="Arial"/>
          <w:b/>
          <w:sz w:val="24"/>
          <w:szCs w:val="24"/>
        </w:rPr>
        <w:t>COORDINATORE</w:t>
      </w:r>
      <w:r w:rsidRPr="00CF7C8E">
        <w:rPr>
          <w:rFonts w:ascii="Arial" w:hAnsi="Arial" w:cs="Arial"/>
          <w:sz w:val="24"/>
          <w:szCs w:val="24"/>
        </w:rPr>
        <w:t xml:space="preserve">. </w:t>
      </w:r>
      <w:r w:rsidR="00787DCC" w:rsidRPr="00CF7C8E">
        <w:rPr>
          <w:rFonts w:ascii="Arial" w:hAnsi="Arial" w:cs="Arial"/>
          <w:sz w:val="24"/>
          <w:szCs w:val="24"/>
        </w:rPr>
        <w:t>Il coordinatore, in qualità di responsabile del progetto, è tenuto a firmare periodicamente il registro di cla</w:t>
      </w:r>
      <w:r w:rsidR="00215ACF" w:rsidRPr="00CF7C8E">
        <w:rPr>
          <w:rFonts w:ascii="Arial" w:hAnsi="Arial" w:cs="Arial"/>
          <w:sz w:val="24"/>
          <w:szCs w:val="24"/>
        </w:rPr>
        <w:t>sse.</w:t>
      </w:r>
      <w:r w:rsidR="00787DCC" w:rsidRPr="00CF7C8E">
        <w:rPr>
          <w:rFonts w:ascii="Arial" w:hAnsi="Arial" w:cs="Arial"/>
          <w:sz w:val="24"/>
          <w:szCs w:val="24"/>
        </w:rPr>
        <w:t xml:space="preserve"> </w:t>
      </w:r>
    </w:p>
    <w:p w:rsidR="00787DCC" w:rsidRPr="00CF7C8E" w:rsidRDefault="00E305B1" w:rsidP="00F428C3">
      <w:pPr>
        <w:pStyle w:val="Paragrafoelenco"/>
        <w:numPr>
          <w:ilvl w:val="0"/>
          <w:numId w:val="1"/>
        </w:numPr>
        <w:jc w:val="both"/>
        <w:rPr>
          <w:rFonts w:ascii="Arial (W1)" w:hAnsi="Arial (W1)" w:cs="Arial"/>
          <w:strike/>
          <w:sz w:val="24"/>
          <w:szCs w:val="24"/>
        </w:rPr>
      </w:pPr>
      <w:r w:rsidRPr="00CF7C8E">
        <w:rPr>
          <w:rFonts w:ascii="Arial" w:hAnsi="Arial" w:cs="Arial"/>
          <w:b/>
          <w:sz w:val="24"/>
          <w:szCs w:val="24"/>
        </w:rPr>
        <w:t>TUTOR/COORDINATORE IN AFFIANCAMENTO</w:t>
      </w:r>
      <w:r w:rsidRPr="00CF7C8E">
        <w:rPr>
          <w:rFonts w:ascii="Arial" w:hAnsi="Arial" w:cs="Arial"/>
          <w:sz w:val="24"/>
          <w:szCs w:val="24"/>
        </w:rPr>
        <w:t xml:space="preserve">. </w:t>
      </w:r>
      <w:r w:rsidR="00787DCC" w:rsidRPr="00CF7C8E">
        <w:rPr>
          <w:rFonts w:ascii="Arial" w:hAnsi="Arial" w:cs="Arial"/>
          <w:sz w:val="24"/>
          <w:szCs w:val="24"/>
        </w:rPr>
        <w:t>Nel caso in cu</w:t>
      </w:r>
      <w:r w:rsidR="001E7B2C">
        <w:rPr>
          <w:rFonts w:ascii="Arial" w:hAnsi="Arial" w:cs="Arial"/>
          <w:sz w:val="24"/>
          <w:szCs w:val="24"/>
        </w:rPr>
        <w:t>i siano presenti coordinatore/ t</w:t>
      </w:r>
      <w:r w:rsidR="00787DCC" w:rsidRPr="00CF7C8E">
        <w:rPr>
          <w:rFonts w:ascii="Arial" w:hAnsi="Arial" w:cs="Arial"/>
          <w:sz w:val="24"/>
          <w:szCs w:val="24"/>
        </w:rPr>
        <w:t xml:space="preserve">utor in affiancamento, </w:t>
      </w:r>
      <w:r w:rsidR="00AA2E37" w:rsidRPr="00CF7C8E">
        <w:rPr>
          <w:rFonts w:ascii="Arial" w:hAnsi="Arial" w:cs="Arial"/>
          <w:sz w:val="24"/>
          <w:szCs w:val="24"/>
        </w:rPr>
        <w:t>si rinvia alle disposizioni stabilite nell’apposita sezione.</w:t>
      </w:r>
    </w:p>
    <w:p w:rsidR="004203C2" w:rsidRDefault="004203C2" w:rsidP="00A77D1E">
      <w:pPr>
        <w:rPr>
          <w:rFonts w:ascii="Arial" w:hAnsi="Arial" w:cs="Arial"/>
          <w:sz w:val="24"/>
          <w:szCs w:val="24"/>
        </w:rPr>
      </w:pPr>
    </w:p>
    <w:p w:rsidR="00F4520B" w:rsidRDefault="00F4520B" w:rsidP="00A77D1E">
      <w:pPr>
        <w:rPr>
          <w:rFonts w:ascii="Arial" w:hAnsi="Arial" w:cs="Arial"/>
          <w:sz w:val="24"/>
          <w:szCs w:val="24"/>
        </w:rPr>
      </w:pPr>
    </w:p>
    <w:p w:rsidR="00F4520B" w:rsidRDefault="00F4520B" w:rsidP="00A77D1E">
      <w:pPr>
        <w:rPr>
          <w:rFonts w:ascii="Arial" w:hAnsi="Arial" w:cs="Arial"/>
          <w:sz w:val="24"/>
          <w:szCs w:val="24"/>
        </w:rPr>
      </w:pPr>
    </w:p>
    <w:p w:rsidR="00F4520B" w:rsidRDefault="00F4520B" w:rsidP="00A77D1E">
      <w:pPr>
        <w:rPr>
          <w:rFonts w:ascii="Arial" w:hAnsi="Arial" w:cs="Arial"/>
          <w:sz w:val="24"/>
          <w:szCs w:val="24"/>
        </w:rPr>
      </w:pPr>
    </w:p>
    <w:p w:rsidR="00F4520B" w:rsidRDefault="00F4520B" w:rsidP="00A77D1E">
      <w:pPr>
        <w:rPr>
          <w:rFonts w:ascii="Arial" w:hAnsi="Arial" w:cs="Arial"/>
          <w:sz w:val="24"/>
          <w:szCs w:val="24"/>
        </w:rPr>
      </w:pPr>
    </w:p>
    <w:p w:rsidR="00F4520B" w:rsidRDefault="00F4520B" w:rsidP="00A77D1E">
      <w:pPr>
        <w:rPr>
          <w:rFonts w:ascii="Arial" w:hAnsi="Arial" w:cs="Arial"/>
          <w:sz w:val="24"/>
          <w:szCs w:val="24"/>
        </w:rPr>
      </w:pPr>
    </w:p>
    <w:p w:rsidR="00F4520B" w:rsidRDefault="00F4520B" w:rsidP="00A77D1E">
      <w:pPr>
        <w:rPr>
          <w:rFonts w:ascii="Arial" w:hAnsi="Arial" w:cs="Arial"/>
          <w:sz w:val="24"/>
          <w:szCs w:val="24"/>
        </w:rPr>
      </w:pPr>
    </w:p>
    <w:p w:rsidR="00CA7997" w:rsidRDefault="00CA7997" w:rsidP="00A77D1E">
      <w:pPr>
        <w:rPr>
          <w:rFonts w:ascii="Arial" w:hAnsi="Arial" w:cs="Arial"/>
          <w:sz w:val="24"/>
          <w:szCs w:val="24"/>
        </w:rPr>
      </w:pPr>
    </w:p>
    <w:p w:rsidR="00CA7997" w:rsidRDefault="00CA7997" w:rsidP="00A77D1E">
      <w:pPr>
        <w:rPr>
          <w:rFonts w:ascii="Arial" w:hAnsi="Arial" w:cs="Arial"/>
          <w:sz w:val="24"/>
          <w:szCs w:val="24"/>
        </w:rPr>
      </w:pPr>
    </w:p>
    <w:p w:rsidR="00CA7997" w:rsidRDefault="00CA7997" w:rsidP="00A77D1E">
      <w:pPr>
        <w:rPr>
          <w:rFonts w:ascii="Arial" w:hAnsi="Arial" w:cs="Arial"/>
          <w:sz w:val="24"/>
          <w:szCs w:val="24"/>
        </w:rPr>
      </w:pPr>
    </w:p>
    <w:p w:rsidR="00CA7997" w:rsidRDefault="00CA7997" w:rsidP="00A77D1E">
      <w:pPr>
        <w:rPr>
          <w:rFonts w:ascii="Arial" w:hAnsi="Arial" w:cs="Arial"/>
          <w:sz w:val="24"/>
          <w:szCs w:val="24"/>
        </w:rPr>
      </w:pPr>
    </w:p>
    <w:p w:rsidR="001B3828" w:rsidRDefault="001B3828" w:rsidP="00A77D1E">
      <w:pPr>
        <w:rPr>
          <w:rFonts w:ascii="Arial" w:hAnsi="Arial" w:cs="Arial"/>
          <w:sz w:val="24"/>
          <w:szCs w:val="24"/>
        </w:rPr>
      </w:pPr>
    </w:p>
    <w:p w:rsidR="00787DCC" w:rsidRDefault="00787DCC" w:rsidP="00BB79BA">
      <w:pPr>
        <w:pStyle w:val="Paragrafoelenco"/>
        <w:numPr>
          <w:ilvl w:val="0"/>
          <w:numId w:val="9"/>
        </w:numPr>
        <w:jc w:val="center"/>
        <w:rPr>
          <w:rFonts w:ascii="Arial" w:hAnsi="Arial" w:cs="Arial"/>
          <w:b/>
          <w:sz w:val="28"/>
          <w:szCs w:val="28"/>
        </w:rPr>
      </w:pPr>
      <w:r w:rsidRPr="00CF7C8E">
        <w:rPr>
          <w:rFonts w:ascii="Arial" w:hAnsi="Arial" w:cs="Arial"/>
          <w:b/>
          <w:sz w:val="28"/>
          <w:szCs w:val="28"/>
        </w:rPr>
        <w:t xml:space="preserve">REGISTRO </w:t>
      </w:r>
      <w:r w:rsidR="002B4E87">
        <w:rPr>
          <w:rFonts w:ascii="Arial" w:hAnsi="Arial" w:cs="Arial"/>
          <w:b/>
          <w:sz w:val="28"/>
          <w:szCs w:val="28"/>
        </w:rPr>
        <w:t xml:space="preserve">INDIVIDUALE </w:t>
      </w:r>
      <w:r w:rsidRPr="00CF7C8E">
        <w:rPr>
          <w:rFonts w:ascii="Arial" w:hAnsi="Arial" w:cs="Arial"/>
          <w:b/>
          <w:sz w:val="28"/>
          <w:szCs w:val="28"/>
        </w:rPr>
        <w:t xml:space="preserve">DI </w:t>
      </w:r>
      <w:r w:rsidR="003C4ABD" w:rsidRPr="00CF7C8E">
        <w:rPr>
          <w:rFonts w:ascii="Arial" w:hAnsi="Arial" w:cs="Arial"/>
          <w:b/>
          <w:sz w:val="28"/>
          <w:szCs w:val="28"/>
        </w:rPr>
        <w:t>TIROCINIO</w:t>
      </w:r>
      <w:r w:rsidR="00797171">
        <w:rPr>
          <w:rFonts w:ascii="Arial" w:hAnsi="Arial" w:cs="Arial"/>
          <w:b/>
          <w:sz w:val="28"/>
          <w:szCs w:val="28"/>
        </w:rPr>
        <w:t xml:space="preserve"> </w:t>
      </w:r>
    </w:p>
    <w:p w:rsidR="001E2194" w:rsidRDefault="001E2194" w:rsidP="001E2194">
      <w:pPr>
        <w:pStyle w:val="Paragrafoelenco"/>
        <w:rPr>
          <w:rFonts w:ascii="Arial" w:hAnsi="Arial" w:cs="Arial"/>
          <w:b/>
          <w:sz w:val="28"/>
          <w:szCs w:val="28"/>
        </w:rPr>
      </w:pPr>
    </w:p>
    <w:p w:rsidR="001B3828" w:rsidRDefault="001B3828" w:rsidP="001E2194">
      <w:pPr>
        <w:pStyle w:val="Paragrafoelenco"/>
        <w:rPr>
          <w:rFonts w:ascii="Arial" w:hAnsi="Arial" w:cs="Arial"/>
          <w:b/>
          <w:sz w:val="28"/>
          <w:szCs w:val="28"/>
        </w:rPr>
      </w:pPr>
    </w:p>
    <w:p w:rsidR="00787DCC" w:rsidRDefault="00E305B1" w:rsidP="00787DCC">
      <w:pPr>
        <w:pStyle w:val="Paragrafoelenco"/>
        <w:numPr>
          <w:ilvl w:val="0"/>
          <w:numId w:val="1"/>
        </w:numPr>
        <w:jc w:val="both"/>
        <w:rPr>
          <w:rFonts w:ascii="Arial" w:hAnsi="Arial" w:cs="Arial"/>
          <w:sz w:val="24"/>
          <w:szCs w:val="24"/>
        </w:rPr>
      </w:pPr>
      <w:r w:rsidRPr="00CF7C8E">
        <w:rPr>
          <w:rFonts w:ascii="Arial" w:hAnsi="Arial" w:cs="Arial"/>
          <w:b/>
          <w:sz w:val="24"/>
          <w:szCs w:val="24"/>
        </w:rPr>
        <w:t>CONSERVAZIONE DEL REGISTRO.</w:t>
      </w:r>
      <w:r w:rsidRPr="00CF7C8E">
        <w:rPr>
          <w:rFonts w:ascii="Arial" w:hAnsi="Arial" w:cs="Arial"/>
          <w:sz w:val="24"/>
          <w:szCs w:val="24"/>
        </w:rPr>
        <w:t xml:space="preserve"> </w:t>
      </w:r>
      <w:r w:rsidR="00FA0471" w:rsidRPr="00CF7C8E">
        <w:rPr>
          <w:rFonts w:ascii="Arial" w:hAnsi="Arial" w:cs="Arial"/>
          <w:sz w:val="24"/>
          <w:szCs w:val="24"/>
        </w:rPr>
        <w:t>I</w:t>
      </w:r>
      <w:r w:rsidR="003C1B84" w:rsidRPr="00CF7C8E">
        <w:rPr>
          <w:rFonts w:ascii="Arial" w:hAnsi="Arial" w:cs="Arial"/>
          <w:sz w:val="24"/>
          <w:szCs w:val="24"/>
        </w:rPr>
        <w:t>l registro relativo al</w:t>
      </w:r>
      <w:r w:rsidR="00787DCC" w:rsidRPr="00CF7C8E">
        <w:rPr>
          <w:rFonts w:ascii="Arial" w:hAnsi="Arial" w:cs="Arial"/>
          <w:sz w:val="24"/>
          <w:szCs w:val="24"/>
        </w:rPr>
        <w:t xml:space="preserve"> </w:t>
      </w:r>
      <w:r w:rsidR="003C4ABD" w:rsidRPr="00CF7C8E">
        <w:rPr>
          <w:rFonts w:ascii="Arial" w:hAnsi="Arial" w:cs="Arial"/>
          <w:sz w:val="24"/>
          <w:szCs w:val="24"/>
        </w:rPr>
        <w:t>tirocinio</w:t>
      </w:r>
      <w:r w:rsidR="008F10A2">
        <w:rPr>
          <w:rFonts w:ascii="Arial" w:hAnsi="Arial" w:cs="Arial"/>
          <w:sz w:val="24"/>
          <w:szCs w:val="24"/>
        </w:rPr>
        <w:t>, predisposto secondo il nuovo modello di “Re</w:t>
      </w:r>
      <w:r w:rsidR="00BF293B">
        <w:rPr>
          <w:rFonts w:ascii="Arial" w:hAnsi="Arial" w:cs="Arial"/>
          <w:sz w:val="24"/>
          <w:szCs w:val="24"/>
        </w:rPr>
        <w:t xml:space="preserve">gistro </w:t>
      </w:r>
      <w:r w:rsidR="002B4E87">
        <w:rPr>
          <w:rFonts w:ascii="Arial" w:hAnsi="Arial" w:cs="Arial"/>
          <w:sz w:val="24"/>
          <w:szCs w:val="24"/>
        </w:rPr>
        <w:t xml:space="preserve">individuale </w:t>
      </w:r>
      <w:r w:rsidR="00BF293B">
        <w:rPr>
          <w:rFonts w:ascii="Arial" w:hAnsi="Arial" w:cs="Arial"/>
          <w:sz w:val="24"/>
          <w:szCs w:val="24"/>
        </w:rPr>
        <w:t>di tirocinio</w:t>
      </w:r>
      <w:r w:rsidR="008F10A2">
        <w:rPr>
          <w:rFonts w:ascii="Arial" w:hAnsi="Arial" w:cs="Arial"/>
          <w:sz w:val="24"/>
          <w:szCs w:val="24"/>
        </w:rPr>
        <w:t>”,</w:t>
      </w:r>
      <w:r w:rsidR="00787DCC" w:rsidRPr="00CF7C8E">
        <w:rPr>
          <w:rFonts w:ascii="Arial" w:hAnsi="Arial" w:cs="Arial"/>
          <w:sz w:val="24"/>
          <w:szCs w:val="24"/>
        </w:rPr>
        <w:t xml:space="preserve"> </w:t>
      </w:r>
      <w:r w:rsidR="00591A47">
        <w:rPr>
          <w:rFonts w:ascii="Arial" w:hAnsi="Arial" w:cs="Arial"/>
          <w:sz w:val="24"/>
          <w:szCs w:val="24"/>
        </w:rPr>
        <w:t>d</w:t>
      </w:r>
      <w:r w:rsidR="00237849">
        <w:rPr>
          <w:rFonts w:ascii="Arial" w:hAnsi="Arial" w:cs="Arial"/>
          <w:sz w:val="24"/>
          <w:szCs w:val="24"/>
        </w:rPr>
        <w:t>ovrà</w:t>
      </w:r>
      <w:r w:rsidR="00FA0471" w:rsidRPr="00CF7C8E">
        <w:rPr>
          <w:rFonts w:ascii="Arial" w:hAnsi="Arial" w:cs="Arial"/>
          <w:sz w:val="24"/>
          <w:szCs w:val="24"/>
        </w:rPr>
        <w:t xml:space="preserve"> essere conservato </w:t>
      </w:r>
      <w:r w:rsidR="00787DCC" w:rsidRPr="00CF7C8E">
        <w:rPr>
          <w:rFonts w:ascii="Arial" w:hAnsi="Arial" w:cs="Arial"/>
          <w:sz w:val="24"/>
          <w:szCs w:val="24"/>
        </w:rPr>
        <w:t xml:space="preserve">presso  </w:t>
      </w:r>
      <w:r w:rsidR="00B66A84">
        <w:rPr>
          <w:rFonts w:ascii="Arial" w:hAnsi="Arial" w:cs="Arial"/>
          <w:sz w:val="24"/>
          <w:szCs w:val="24"/>
        </w:rPr>
        <w:t>la sede de</w:t>
      </w:r>
      <w:r w:rsidR="00507ECD" w:rsidRPr="005360C9">
        <w:rPr>
          <w:rFonts w:ascii="Arial" w:hAnsi="Arial" w:cs="Arial"/>
          <w:sz w:val="24"/>
          <w:szCs w:val="24"/>
        </w:rPr>
        <w:t xml:space="preserve">l </w:t>
      </w:r>
      <w:r w:rsidR="008F3EEF" w:rsidRPr="005360C9">
        <w:rPr>
          <w:rFonts w:ascii="Arial" w:hAnsi="Arial" w:cs="Arial"/>
          <w:sz w:val="24"/>
          <w:szCs w:val="24"/>
        </w:rPr>
        <w:t xml:space="preserve">soggetto </w:t>
      </w:r>
      <w:r w:rsidR="008F3EEF" w:rsidRPr="00B942B8">
        <w:rPr>
          <w:rFonts w:ascii="Arial" w:hAnsi="Arial" w:cs="Arial"/>
          <w:sz w:val="24"/>
          <w:szCs w:val="24"/>
        </w:rPr>
        <w:t>ospitante</w:t>
      </w:r>
      <w:r w:rsidR="00B66A84">
        <w:rPr>
          <w:rFonts w:ascii="Arial" w:hAnsi="Arial" w:cs="Arial"/>
          <w:sz w:val="24"/>
          <w:szCs w:val="24"/>
        </w:rPr>
        <w:t xml:space="preserve"> ove si svolge il tirocinio,</w:t>
      </w:r>
      <w:r w:rsidR="008F3EEF">
        <w:rPr>
          <w:rFonts w:ascii="Arial" w:hAnsi="Arial" w:cs="Arial"/>
          <w:sz w:val="24"/>
          <w:szCs w:val="24"/>
        </w:rPr>
        <w:t xml:space="preserve"> </w:t>
      </w:r>
      <w:r w:rsidR="00FA0471" w:rsidRPr="00CF7C8E">
        <w:rPr>
          <w:rFonts w:ascii="Arial" w:hAnsi="Arial" w:cs="Arial"/>
          <w:sz w:val="24"/>
          <w:szCs w:val="24"/>
        </w:rPr>
        <w:t>sia durant</w:t>
      </w:r>
      <w:r w:rsidR="00507ECD">
        <w:rPr>
          <w:rFonts w:ascii="Arial" w:hAnsi="Arial" w:cs="Arial"/>
          <w:sz w:val="24"/>
          <w:szCs w:val="24"/>
        </w:rPr>
        <w:t xml:space="preserve">e l’orario di </w:t>
      </w:r>
      <w:r w:rsidR="00B66A84">
        <w:rPr>
          <w:rFonts w:ascii="Arial" w:hAnsi="Arial" w:cs="Arial"/>
          <w:sz w:val="24"/>
          <w:szCs w:val="24"/>
        </w:rPr>
        <w:t>esecuzione</w:t>
      </w:r>
      <w:r w:rsidR="00507ECD">
        <w:rPr>
          <w:rFonts w:ascii="Arial" w:hAnsi="Arial" w:cs="Arial"/>
          <w:sz w:val="24"/>
          <w:szCs w:val="24"/>
        </w:rPr>
        <w:t xml:space="preserve"> dell’</w:t>
      </w:r>
      <w:r w:rsidR="00FA0471" w:rsidRPr="00CF7C8E">
        <w:rPr>
          <w:rFonts w:ascii="Arial" w:hAnsi="Arial" w:cs="Arial"/>
          <w:sz w:val="24"/>
          <w:szCs w:val="24"/>
        </w:rPr>
        <w:t>attività</w:t>
      </w:r>
      <w:r w:rsidR="00787DCC" w:rsidRPr="00CF7C8E">
        <w:rPr>
          <w:rFonts w:ascii="Arial" w:hAnsi="Arial" w:cs="Arial"/>
          <w:sz w:val="24"/>
          <w:szCs w:val="24"/>
        </w:rPr>
        <w:t xml:space="preserve"> che al dì fuori della </w:t>
      </w:r>
      <w:r w:rsidR="00AF0243">
        <w:rPr>
          <w:rFonts w:ascii="Arial" w:hAnsi="Arial" w:cs="Arial"/>
          <w:sz w:val="24"/>
          <w:szCs w:val="24"/>
        </w:rPr>
        <w:t>stessa</w:t>
      </w:r>
      <w:r w:rsidR="00787DCC" w:rsidRPr="00CF7C8E">
        <w:rPr>
          <w:rFonts w:ascii="Arial" w:hAnsi="Arial" w:cs="Arial"/>
          <w:sz w:val="24"/>
          <w:szCs w:val="24"/>
        </w:rPr>
        <w:t xml:space="preserve">, al fine di consentire </w:t>
      </w:r>
      <w:r w:rsidR="00507ECD" w:rsidRPr="005360C9">
        <w:rPr>
          <w:rFonts w:ascii="Arial" w:hAnsi="Arial" w:cs="Arial"/>
          <w:sz w:val="24"/>
          <w:szCs w:val="24"/>
        </w:rPr>
        <w:t xml:space="preserve">ai soggetti </w:t>
      </w:r>
      <w:r w:rsidR="00834277">
        <w:rPr>
          <w:rFonts w:ascii="Arial" w:hAnsi="Arial" w:cs="Arial"/>
          <w:sz w:val="24"/>
          <w:szCs w:val="24"/>
        </w:rPr>
        <w:t>preposti al controllo</w:t>
      </w:r>
      <w:r w:rsidR="00507ECD">
        <w:rPr>
          <w:rFonts w:ascii="Arial" w:hAnsi="Arial" w:cs="Arial"/>
          <w:sz w:val="24"/>
          <w:szCs w:val="24"/>
        </w:rPr>
        <w:t xml:space="preserve"> </w:t>
      </w:r>
      <w:r w:rsidR="00787DCC" w:rsidRPr="00CF7C8E">
        <w:rPr>
          <w:rFonts w:ascii="Arial" w:hAnsi="Arial" w:cs="Arial"/>
          <w:sz w:val="24"/>
          <w:szCs w:val="24"/>
        </w:rPr>
        <w:t>di verificare in ogni momento lo stato e la corretta compilazione d</w:t>
      </w:r>
      <w:r w:rsidR="00797171">
        <w:rPr>
          <w:rFonts w:ascii="Arial" w:hAnsi="Arial" w:cs="Arial"/>
          <w:sz w:val="24"/>
          <w:szCs w:val="24"/>
        </w:rPr>
        <w:t>el</w:t>
      </w:r>
      <w:r w:rsidR="00787DCC" w:rsidRPr="00CF7C8E">
        <w:rPr>
          <w:rFonts w:ascii="Arial" w:hAnsi="Arial" w:cs="Arial"/>
          <w:sz w:val="24"/>
          <w:szCs w:val="24"/>
        </w:rPr>
        <w:t xml:space="preserve"> </w:t>
      </w:r>
      <w:r w:rsidR="00FA0471" w:rsidRPr="00CF7C8E">
        <w:rPr>
          <w:rFonts w:ascii="Arial" w:hAnsi="Arial" w:cs="Arial"/>
          <w:sz w:val="24"/>
          <w:szCs w:val="24"/>
        </w:rPr>
        <w:t>registro medesimo</w:t>
      </w:r>
      <w:r w:rsidR="006D1105">
        <w:rPr>
          <w:rFonts w:ascii="Arial" w:hAnsi="Arial" w:cs="Arial"/>
          <w:sz w:val="24"/>
          <w:szCs w:val="24"/>
        </w:rPr>
        <w:t>.</w:t>
      </w:r>
    </w:p>
    <w:p w:rsidR="008F45FB" w:rsidRPr="00A9590B" w:rsidRDefault="008F45FB" w:rsidP="008F45FB">
      <w:pPr>
        <w:pStyle w:val="Paragrafoelenco"/>
        <w:numPr>
          <w:ilvl w:val="0"/>
          <w:numId w:val="1"/>
        </w:numPr>
        <w:jc w:val="both"/>
        <w:rPr>
          <w:rFonts w:ascii="Arial" w:hAnsi="Arial" w:cs="Arial"/>
          <w:strike/>
          <w:sz w:val="24"/>
          <w:szCs w:val="24"/>
        </w:rPr>
      </w:pPr>
      <w:r w:rsidRPr="006625C2">
        <w:rPr>
          <w:rFonts w:ascii="Arial" w:hAnsi="Arial" w:cs="Arial"/>
          <w:b/>
          <w:sz w:val="24"/>
          <w:szCs w:val="24"/>
        </w:rPr>
        <w:t>COMUNICAZIONE VARIAZION</w:t>
      </w:r>
      <w:r w:rsidR="00E41A62">
        <w:rPr>
          <w:rFonts w:ascii="Arial" w:hAnsi="Arial" w:cs="Arial"/>
          <w:b/>
          <w:sz w:val="24"/>
          <w:szCs w:val="24"/>
        </w:rPr>
        <w:t>E CALENDARIO ATTIVITA’</w:t>
      </w:r>
      <w:r w:rsidRPr="006625C2">
        <w:rPr>
          <w:rFonts w:ascii="Arial" w:hAnsi="Arial" w:cs="Arial"/>
          <w:sz w:val="24"/>
          <w:szCs w:val="24"/>
        </w:rPr>
        <w:t>. Qualora l’attività risulti calendarizzata</w:t>
      </w:r>
      <w:r w:rsidR="00A9590B">
        <w:rPr>
          <w:rStyle w:val="Rimandonotaapidipagina"/>
          <w:rFonts w:ascii="Arial" w:hAnsi="Arial" w:cs="Arial"/>
          <w:sz w:val="24"/>
          <w:szCs w:val="24"/>
        </w:rPr>
        <w:footnoteReference w:id="2"/>
      </w:r>
      <w:r w:rsidRPr="006625C2">
        <w:rPr>
          <w:rFonts w:ascii="Arial" w:hAnsi="Arial" w:cs="Arial"/>
          <w:sz w:val="24"/>
          <w:szCs w:val="24"/>
        </w:rPr>
        <w:t xml:space="preserve">, il tirocinante dovrà comunicare preventivamente e in modo tracciabile (via e-mail, fax, etc…) </w:t>
      </w:r>
      <w:r w:rsidR="003946B3">
        <w:rPr>
          <w:rFonts w:ascii="Arial" w:hAnsi="Arial" w:cs="Arial"/>
          <w:sz w:val="24"/>
          <w:szCs w:val="24"/>
        </w:rPr>
        <w:t xml:space="preserve">al tutor </w:t>
      </w:r>
      <w:r w:rsidR="003946B3" w:rsidRPr="007B42EB">
        <w:rPr>
          <w:rFonts w:ascii="Arial" w:hAnsi="Arial" w:cs="Arial"/>
          <w:sz w:val="24"/>
          <w:szCs w:val="24"/>
        </w:rPr>
        <w:t>(o a un altro rappresentante qualora il tutor non sia in sede)</w:t>
      </w:r>
      <w:r w:rsidR="003946B3">
        <w:rPr>
          <w:rFonts w:ascii="Arial" w:hAnsi="Arial" w:cs="Arial"/>
          <w:sz w:val="24"/>
          <w:szCs w:val="24"/>
        </w:rPr>
        <w:t xml:space="preserve"> del soggetto ospitante e </w:t>
      </w:r>
      <w:r w:rsidRPr="006625C2">
        <w:rPr>
          <w:rFonts w:ascii="Arial" w:hAnsi="Arial" w:cs="Arial"/>
          <w:sz w:val="24"/>
          <w:szCs w:val="24"/>
        </w:rPr>
        <w:t xml:space="preserve">al </w:t>
      </w:r>
      <w:r w:rsidR="003946B3">
        <w:rPr>
          <w:rFonts w:ascii="Arial" w:hAnsi="Arial" w:cs="Arial"/>
          <w:sz w:val="24"/>
          <w:szCs w:val="24"/>
        </w:rPr>
        <w:t xml:space="preserve">referente del </w:t>
      </w:r>
      <w:r w:rsidRPr="006625C2">
        <w:rPr>
          <w:rFonts w:ascii="Arial" w:hAnsi="Arial" w:cs="Arial"/>
          <w:sz w:val="24"/>
          <w:szCs w:val="24"/>
        </w:rPr>
        <w:t>soggetto attuatore</w:t>
      </w:r>
      <w:r w:rsidR="003946B3">
        <w:rPr>
          <w:rFonts w:ascii="Arial" w:hAnsi="Arial" w:cs="Arial"/>
          <w:sz w:val="24"/>
          <w:szCs w:val="24"/>
        </w:rPr>
        <w:t>/promotore</w:t>
      </w:r>
      <w:r w:rsidR="0088503B">
        <w:rPr>
          <w:rFonts w:ascii="Arial" w:hAnsi="Arial" w:cs="Arial"/>
          <w:sz w:val="24"/>
          <w:szCs w:val="24"/>
        </w:rPr>
        <w:t>, tutte le variazioni dell’orario programma</w:t>
      </w:r>
      <w:r w:rsidR="003B4DC8">
        <w:rPr>
          <w:rFonts w:ascii="Arial" w:hAnsi="Arial" w:cs="Arial"/>
          <w:sz w:val="24"/>
          <w:szCs w:val="24"/>
        </w:rPr>
        <w:t>t</w:t>
      </w:r>
      <w:r w:rsidR="0088503B">
        <w:rPr>
          <w:rFonts w:ascii="Arial" w:hAnsi="Arial" w:cs="Arial"/>
          <w:sz w:val="24"/>
          <w:szCs w:val="24"/>
        </w:rPr>
        <w:t>o</w:t>
      </w:r>
      <w:r w:rsidRPr="00A9590B">
        <w:rPr>
          <w:rFonts w:ascii="Arial" w:hAnsi="Arial" w:cs="Arial"/>
          <w:sz w:val="24"/>
          <w:szCs w:val="24"/>
        </w:rPr>
        <w:t>.</w:t>
      </w:r>
      <w:r w:rsidR="007B42EB" w:rsidRPr="00A9590B">
        <w:rPr>
          <w:rFonts w:ascii="Arial" w:hAnsi="Arial" w:cs="Arial"/>
          <w:sz w:val="24"/>
          <w:szCs w:val="24"/>
        </w:rPr>
        <w:t xml:space="preserve"> Il </w:t>
      </w:r>
      <w:r w:rsidR="003946B3" w:rsidRPr="00A9590B">
        <w:rPr>
          <w:rFonts w:ascii="Arial" w:hAnsi="Arial" w:cs="Arial"/>
          <w:sz w:val="24"/>
          <w:szCs w:val="24"/>
        </w:rPr>
        <w:t xml:space="preserve">referente del </w:t>
      </w:r>
      <w:r w:rsidR="007B42EB" w:rsidRPr="00A9590B">
        <w:rPr>
          <w:rFonts w:ascii="Arial" w:hAnsi="Arial" w:cs="Arial"/>
          <w:sz w:val="24"/>
          <w:szCs w:val="24"/>
        </w:rPr>
        <w:t>soggetto attuatore/promotore dovrà comunicare in tempo reale all’amministrazione responsabile tutte le variazioni</w:t>
      </w:r>
      <w:r w:rsidR="00E67633" w:rsidRPr="00A9590B">
        <w:rPr>
          <w:rFonts w:ascii="Arial" w:hAnsi="Arial" w:cs="Arial"/>
          <w:sz w:val="24"/>
          <w:szCs w:val="24"/>
        </w:rPr>
        <w:t xml:space="preserve"> già oggetto di trasmissione da parte del tirocinante</w:t>
      </w:r>
      <w:r w:rsidR="00E41A62" w:rsidRPr="00A9590B">
        <w:rPr>
          <w:rFonts w:ascii="Arial" w:hAnsi="Arial" w:cs="Arial"/>
          <w:sz w:val="24"/>
          <w:szCs w:val="24"/>
        </w:rPr>
        <w:t>.</w:t>
      </w:r>
    </w:p>
    <w:p w:rsidR="006C5B68" w:rsidRPr="006C5B68" w:rsidRDefault="00E305B1" w:rsidP="006C5B68">
      <w:pPr>
        <w:pStyle w:val="Paragrafoelenco"/>
        <w:numPr>
          <w:ilvl w:val="0"/>
          <w:numId w:val="1"/>
        </w:numPr>
        <w:jc w:val="both"/>
        <w:rPr>
          <w:rFonts w:ascii="Arial" w:hAnsi="Arial" w:cs="Arial"/>
          <w:strike/>
          <w:sz w:val="24"/>
          <w:szCs w:val="24"/>
        </w:rPr>
      </w:pPr>
      <w:r w:rsidRPr="006C5B68">
        <w:rPr>
          <w:rFonts w:ascii="Arial" w:hAnsi="Arial" w:cs="Arial"/>
          <w:b/>
          <w:sz w:val="24"/>
          <w:szCs w:val="24"/>
        </w:rPr>
        <w:t>ATTIVITA’ FUORI SEDE</w:t>
      </w:r>
      <w:r w:rsidRPr="006C5B68">
        <w:rPr>
          <w:rFonts w:ascii="Arial" w:hAnsi="Arial" w:cs="Arial"/>
          <w:sz w:val="24"/>
          <w:szCs w:val="24"/>
        </w:rPr>
        <w:t>.</w:t>
      </w:r>
      <w:r w:rsidR="00B66A84" w:rsidRPr="006C5B68">
        <w:rPr>
          <w:rFonts w:ascii="Arial" w:hAnsi="Arial" w:cs="Arial"/>
          <w:sz w:val="24"/>
          <w:szCs w:val="24"/>
        </w:rPr>
        <w:t xml:space="preserve"> </w:t>
      </w:r>
      <w:r w:rsidR="006C5B68" w:rsidRPr="006C5B68">
        <w:rPr>
          <w:rFonts w:ascii="Arial" w:hAnsi="Arial" w:cs="Arial"/>
          <w:sz w:val="24"/>
          <w:szCs w:val="24"/>
        </w:rPr>
        <w:t xml:space="preserve">Qualora il tirocinante debba effettuare la propria attività fuori sede, dovrà preventivamente annotarlo nel registro di tirocinio </w:t>
      </w:r>
      <w:r w:rsidR="00800EAF">
        <w:rPr>
          <w:rFonts w:ascii="Arial" w:hAnsi="Arial" w:cs="Arial"/>
          <w:sz w:val="24"/>
          <w:szCs w:val="24"/>
        </w:rPr>
        <w:t>nello spazio riservato all’ “</w:t>
      </w:r>
      <w:r w:rsidR="00054A71">
        <w:rPr>
          <w:rFonts w:ascii="Arial" w:hAnsi="Arial" w:cs="Arial"/>
          <w:sz w:val="24"/>
          <w:szCs w:val="24"/>
        </w:rPr>
        <w:t>attività svolta/annotazioni”</w:t>
      </w:r>
      <w:r w:rsidR="006C5B68" w:rsidRPr="006C5B68">
        <w:rPr>
          <w:rFonts w:ascii="Arial" w:hAnsi="Arial" w:cs="Arial"/>
          <w:sz w:val="24"/>
          <w:szCs w:val="24"/>
        </w:rPr>
        <w:t xml:space="preserve"> </w:t>
      </w:r>
      <w:r w:rsidR="006C5B68" w:rsidRPr="00054A71">
        <w:rPr>
          <w:rFonts w:ascii="Arial (W1)" w:hAnsi="Arial (W1)" w:cs="Arial"/>
          <w:sz w:val="24"/>
          <w:szCs w:val="24"/>
        </w:rPr>
        <w:t>e gli verrà comunque riconosciuto l’orari</w:t>
      </w:r>
      <w:r w:rsidR="006C5B68" w:rsidRPr="00054A71">
        <w:rPr>
          <w:rFonts w:ascii="Arial" w:hAnsi="Arial" w:cs="Arial"/>
          <w:sz w:val="24"/>
          <w:szCs w:val="24"/>
        </w:rPr>
        <w:t>o</w:t>
      </w:r>
      <w:r w:rsidR="006C5B68" w:rsidRPr="006C5B68">
        <w:rPr>
          <w:rFonts w:ascii="Arial" w:hAnsi="Arial" w:cs="Arial"/>
          <w:sz w:val="24"/>
          <w:szCs w:val="24"/>
        </w:rPr>
        <w:t xml:space="preserve"> previsto per l’attività programmata. In ogni caso, il registro dovrà essere conservato  presso la sede del soggetto ospitante. Nel caso in cui il tirocinante svolga l’attività fuori sede per una durata pari o superiore all’intera giornata, </w:t>
      </w:r>
      <w:r w:rsidR="006C5B68" w:rsidRPr="00054A71">
        <w:rPr>
          <w:rFonts w:ascii="Arial" w:hAnsi="Arial" w:cs="Arial"/>
          <w:sz w:val="24"/>
          <w:szCs w:val="24"/>
        </w:rPr>
        <w:t>dovrà inoltre</w:t>
      </w:r>
      <w:r w:rsidR="006C5B68" w:rsidRPr="006C5B68">
        <w:rPr>
          <w:rFonts w:ascii="Arial" w:hAnsi="Arial" w:cs="Arial"/>
          <w:sz w:val="24"/>
          <w:szCs w:val="24"/>
        </w:rPr>
        <w:t xml:space="preserve"> comunicare preventivamente e  in modo tracciabile (via e-mail, fax, etc…) il luogo e l’orario dell’attività al soggetto attuatore in caso di tirocinio curriculare o al soggetto promotore in caso di tirocinio extracurriculare, mentre il referente del soggetto attuatore/promotore dovrà comunicare le medesime informazioni in tempo reale all’amministrazione responsabile.</w:t>
      </w:r>
    </w:p>
    <w:p w:rsidR="00E83BB7" w:rsidRPr="006625C2" w:rsidRDefault="00E275A1" w:rsidP="00E83BB7">
      <w:pPr>
        <w:pStyle w:val="Paragrafoelenco"/>
        <w:numPr>
          <w:ilvl w:val="0"/>
          <w:numId w:val="1"/>
        </w:numPr>
        <w:jc w:val="both"/>
        <w:rPr>
          <w:rFonts w:ascii="Arial" w:hAnsi="Arial" w:cs="Arial"/>
          <w:strike/>
          <w:sz w:val="24"/>
          <w:szCs w:val="24"/>
        </w:rPr>
      </w:pPr>
      <w:r>
        <w:rPr>
          <w:rFonts w:ascii="Arial (W1)" w:hAnsi="Arial (W1)" w:cs="Arial"/>
          <w:b/>
          <w:sz w:val="24"/>
          <w:szCs w:val="24"/>
        </w:rPr>
        <w:t xml:space="preserve">TUTOR </w:t>
      </w:r>
      <w:r w:rsidR="002875F8">
        <w:rPr>
          <w:rFonts w:ascii="Arial (W1)" w:hAnsi="Arial (W1)" w:cs="Arial"/>
          <w:b/>
          <w:sz w:val="24"/>
          <w:szCs w:val="24"/>
        </w:rPr>
        <w:t>AZIENDALE</w:t>
      </w:r>
      <w:r w:rsidR="00AC1E8D" w:rsidRPr="006625C2">
        <w:rPr>
          <w:rFonts w:ascii="Arial (W1)" w:hAnsi="Arial (W1)" w:cs="Arial"/>
          <w:b/>
          <w:sz w:val="24"/>
          <w:szCs w:val="24"/>
        </w:rPr>
        <w:t>.</w:t>
      </w:r>
      <w:r w:rsidR="00E83BB7" w:rsidRPr="006625C2">
        <w:rPr>
          <w:rFonts w:ascii="Arial (W1)" w:hAnsi="Arial (W1)" w:cs="Arial"/>
          <w:sz w:val="24"/>
          <w:szCs w:val="24"/>
        </w:rPr>
        <w:t xml:space="preserve"> </w:t>
      </w:r>
      <w:r w:rsidR="000A60FF" w:rsidRPr="006625C2">
        <w:rPr>
          <w:rFonts w:ascii="Arial (W1)" w:hAnsi="Arial (W1)" w:cs="Arial"/>
          <w:sz w:val="24"/>
          <w:szCs w:val="24"/>
        </w:rPr>
        <w:t>I</w:t>
      </w:r>
      <w:r w:rsidR="000A60FF" w:rsidRPr="006625C2">
        <w:rPr>
          <w:rFonts w:ascii="Arial" w:hAnsi="Arial" w:cs="Arial"/>
          <w:sz w:val="24"/>
          <w:szCs w:val="24"/>
        </w:rPr>
        <w:t xml:space="preserve">n caso di </w:t>
      </w:r>
      <w:r w:rsidR="000A60FF" w:rsidRPr="00170316">
        <w:rPr>
          <w:rFonts w:ascii="Arial" w:hAnsi="Arial" w:cs="Arial"/>
          <w:sz w:val="24"/>
          <w:szCs w:val="24"/>
        </w:rPr>
        <w:t>tirocini curriculari</w:t>
      </w:r>
      <w:r w:rsidR="00170316" w:rsidRPr="00170316">
        <w:rPr>
          <w:rFonts w:ascii="Arial" w:hAnsi="Arial" w:cs="Arial"/>
          <w:sz w:val="24"/>
          <w:szCs w:val="24"/>
        </w:rPr>
        <w:t xml:space="preserve"> ed extracurriculari</w:t>
      </w:r>
      <w:r w:rsidR="000A60FF" w:rsidRPr="006625C2">
        <w:rPr>
          <w:rFonts w:ascii="Arial" w:hAnsi="Arial" w:cs="Arial"/>
          <w:i/>
          <w:sz w:val="24"/>
          <w:szCs w:val="24"/>
        </w:rPr>
        <w:t>,</w:t>
      </w:r>
      <w:r w:rsidR="000A60FF" w:rsidRPr="006625C2">
        <w:rPr>
          <w:rFonts w:ascii="Arial" w:hAnsi="Arial" w:cs="Arial"/>
          <w:sz w:val="24"/>
          <w:szCs w:val="24"/>
        </w:rPr>
        <w:t xml:space="preserve"> i</w:t>
      </w:r>
      <w:r w:rsidR="00BF293B" w:rsidRPr="006625C2">
        <w:rPr>
          <w:rFonts w:ascii="Arial" w:hAnsi="Arial" w:cs="Arial"/>
          <w:sz w:val="24"/>
          <w:szCs w:val="24"/>
        </w:rPr>
        <w:t>l tutor aziendale</w:t>
      </w:r>
      <w:r w:rsidR="00202FF3" w:rsidRPr="006625C2">
        <w:rPr>
          <w:rFonts w:ascii="Arial" w:hAnsi="Arial" w:cs="Arial"/>
          <w:sz w:val="24"/>
          <w:szCs w:val="24"/>
        </w:rPr>
        <w:t xml:space="preserve"> </w:t>
      </w:r>
      <w:r w:rsidR="00170316">
        <w:rPr>
          <w:rFonts w:ascii="Arial" w:hAnsi="Arial" w:cs="Arial"/>
          <w:sz w:val="24"/>
          <w:szCs w:val="24"/>
        </w:rPr>
        <w:t>e il</w:t>
      </w:r>
      <w:r w:rsidR="00202FF3" w:rsidRPr="006625C2">
        <w:rPr>
          <w:rFonts w:ascii="Arial" w:hAnsi="Arial" w:cs="Arial"/>
          <w:sz w:val="24"/>
          <w:szCs w:val="24"/>
        </w:rPr>
        <w:t xml:space="preserve"> rappresentante </w:t>
      </w:r>
      <w:r w:rsidR="00170316">
        <w:rPr>
          <w:rFonts w:ascii="Arial" w:hAnsi="Arial" w:cs="Arial"/>
          <w:sz w:val="24"/>
          <w:szCs w:val="24"/>
        </w:rPr>
        <w:t xml:space="preserve">legale del soggetto ospitante dovranno </w:t>
      </w:r>
      <w:r w:rsidR="00F93127" w:rsidRPr="006625C2">
        <w:rPr>
          <w:rFonts w:ascii="Arial" w:hAnsi="Arial" w:cs="Arial"/>
          <w:sz w:val="24"/>
          <w:szCs w:val="24"/>
        </w:rPr>
        <w:t xml:space="preserve">apporre la propria firma in corrispondenza </w:t>
      </w:r>
      <w:r w:rsidR="000A60FF" w:rsidRPr="006625C2">
        <w:rPr>
          <w:rFonts w:ascii="Arial" w:hAnsi="Arial" w:cs="Arial"/>
          <w:sz w:val="24"/>
          <w:szCs w:val="24"/>
        </w:rPr>
        <w:t>di ogni pagina</w:t>
      </w:r>
      <w:r w:rsidR="00170316">
        <w:rPr>
          <w:rFonts w:ascii="Arial" w:hAnsi="Arial" w:cs="Arial"/>
          <w:sz w:val="24"/>
          <w:szCs w:val="24"/>
        </w:rPr>
        <w:t xml:space="preserve"> del registro</w:t>
      </w:r>
      <w:r w:rsidR="00E83BB7" w:rsidRPr="006625C2">
        <w:rPr>
          <w:rFonts w:ascii="Arial" w:hAnsi="Arial" w:cs="Arial"/>
          <w:sz w:val="24"/>
          <w:szCs w:val="24"/>
        </w:rPr>
        <w:t xml:space="preserve"> (</w:t>
      </w:r>
      <w:r w:rsidR="00474A22" w:rsidRPr="006625C2">
        <w:rPr>
          <w:rFonts w:ascii="Arial" w:hAnsi="Arial" w:cs="Arial"/>
          <w:sz w:val="24"/>
          <w:szCs w:val="24"/>
        </w:rPr>
        <w:t xml:space="preserve">che di norma è </w:t>
      </w:r>
      <w:r w:rsidR="00B84F38" w:rsidRPr="006625C2">
        <w:rPr>
          <w:rFonts w:ascii="Arial" w:hAnsi="Arial" w:cs="Arial"/>
          <w:sz w:val="24"/>
          <w:szCs w:val="24"/>
        </w:rPr>
        <w:t>relativa</w:t>
      </w:r>
      <w:r w:rsidR="00474A22" w:rsidRPr="006625C2">
        <w:rPr>
          <w:rFonts w:ascii="Arial" w:hAnsi="Arial" w:cs="Arial"/>
          <w:sz w:val="24"/>
          <w:szCs w:val="24"/>
        </w:rPr>
        <w:t xml:space="preserve"> </w:t>
      </w:r>
      <w:r w:rsidR="00B84F38" w:rsidRPr="006625C2">
        <w:rPr>
          <w:rFonts w:ascii="Arial" w:hAnsi="Arial" w:cs="Arial"/>
          <w:sz w:val="24"/>
          <w:szCs w:val="24"/>
        </w:rPr>
        <w:t>alle presenze di un mese</w:t>
      </w:r>
      <w:r w:rsidR="00E83BB7" w:rsidRPr="006625C2">
        <w:rPr>
          <w:rFonts w:ascii="Arial" w:hAnsi="Arial" w:cs="Arial"/>
          <w:sz w:val="24"/>
          <w:szCs w:val="24"/>
        </w:rPr>
        <w:t>),</w:t>
      </w:r>
      <w:r w:rsidR="00474A22" w:rsidRPr="006625C2">
        <w:rPr>
          <w:rFonts w:ascii="Arial" w:hAnsi="Arial" w:cs="Arial"/>
          <w:sz w:val="24"/>
          <w:szCs w:val="24"/>
        </w:rPr>
        <w:t xml:space="preserve"> al fine di validare le ore di formazione effettuate dal tirocinante nel periodo.</w:t>
      </w:r>
      <w:r w:rsidR="00B84F38" w:rsidRPr="006625C2">
        <w:rPr>
          <w:rFonts w:ascii="Arial" w:hAnsi="Arial" w:cs="Arial"/>
          <w:sz w:val="24"/>
          <w:szCs w:val="24"/>
        </w:rPr>
        <w:t xml:space="preserve"> </w:t>
      </w:r>
    </w:p>
    <w:p w:rsidR="008601B1" w:rsidRPr="00FD509F" w:rsidRDefault="0091317C" w:rsidP="006625C2">
      <w:pPr>
        <w:pStyle w:val="Paragrafoelenco"/>
        <w:numPr>
          <w:ilvl w:val="0"/>
          <w:numId w:val="1"/>
        </w:numPr>
        <w:spacing w:after="0"/>
        <w:ind w:left="709" w:hanging="283"/>
        <w:jc w:val="both"/>
        <w:rPr>
          <w:rFonts w:ascii="Arial" w:hAnsi="Arial" w:cs="Arial"/>
          <w:sz w:val="24"/>
          <w:szCs w:val="24"/>
        </w:rPr>
      </w:pPr>
      <w:r w:rsidRPr="008601B1">
        <w:rPr>
          <w:rFonts w:ascii="Arial" w:hAnsi="Arial" w:cs="Arial"/>
          <w:b/>
          <w:sz w:val="24"/>
          <w:szCs w:val="24"/>
        </w:rPr>
        <w:t>ASSENZE</w:t>
      </w:r>
      <w:r w:rsidR="00797171" w:rsidRPr="008601B1">
        <w:rPr>
          <w:rFonts w:ascii="Arial" w:hAnsi="Arial" w:cs="Arial"/>
          <w:b/>
          <w:sz w:val="24"/>
          <w:szCs w:val="24"/>
        </w:rPr>
        <w:t xml:space="preserve">. </w:t>
      </w:r>
      <w:r w:rsidR="003946B3" w:rsidRPr="008601B1">
        <w:rPr>
          <w:rFonts w:ascii="Arial (W1)" w:hAnsi="Arial (W1)" w:cs="Arial"/>
          <w:sz w:val="24"/>
          <w:szCs w:val="24"/>
        </w:rPr>
        <w:t xml:space="preserve">Qualora </w:t>
      </w:r>
      <w:r w:rsidR="001D7ECA" w:rsidRPr="008601B1">
        <w:rPr>
          <w:rFonts w:ascii="Arial (W1)" w:hAnsi="Arial (W1)" w:cs="Arial"/>
          <w:sz w:val="24"/>
          <w:szCs w:val="24"/>
        </w:rPr>
        <w:t>l’</w:t>
      </w:r>
      <w:r w:rsidR="007A06C0" w:rsidRPr="008601B1">
        <w:rPr>
          <w:rFonts w:ascii="Arial" w:hAnsi="Arial" w:cs="Arial"/>
          <w:sz w:val="24"/>
          <w:szCs w:val="24"/>
        </w:rPr>
        <w:t xml:space="preserve">attività </w:t>
      </w:r>
      <w:r w:rsidR="001D7ECA" w:rsidRPr="008601B1">
        <w:rPr>
          <w:rFonts w:ascii="Arial" w:hAnsi="Arial" w:cs="Arial"/>
          <w:sz w:val="24"/>
          <w:szCs w:val="24"/>
        </w:rPr>
        <w:t xml:space="preserve">sia </w:t>
      </w:r>
      <w:r w:rsidR="007A06C0" w:rsidRPr="008601B1">
        <w:rPr>
          <w:rFonts w:ascii="Arial" w:hAnsi="Arial" w:cs="Arial"/>
          <w:sz w:val="24"/>
          <w:szCs w:val="24"/>
        </w:rPr>
        <w:t>calendarizzata,</w:t>
      </w:r>
      <w:r w:rsidR="00797171" w:rsidRPr="008601B1">
        <w:rPr>
          <w:rFonts w:ascii="Arial" w:hAnsi="Arial" w:cs="Arial"/>
          <w:sz w:val="24"/>
          <w:szCs w:val="24"/>
        </w:rPr>
        <w:t xml:space="preserve"> il tirocinante</w:t>
      </w:r>
      <w:r w:rsidR="003C4485" w:rsidRPr="008601B1">
        <w:rPr>
          <w:rFonts w:ascii="Arial" w:hAnsi="Arial" w:cs="Arial"/>
          <w:sz w:val="24"/>
          <w:szCs w:val="24"/>
        </w:rPr>
        <w:t xml:space="preserve"> </w:t>
      </w:r>
      <w:r w:rsidR="007A06C0" w:rsidRPr="008601B1">
        <w:rPr>
          <w:rFonts w:ascii="Arial" w:hAnsi="Arial" w:cs="Arial"/>
          <w:sz w:val="24"/>
          <w:szCs w:val="24"/>
        </w:rPr>
        <w:t xml:space="preserve">che </w:t>
      </w:r>
      <w:r w:rsidRPr="008601B1">
        <w:rPr>
          <w:rFonts w:ascii="Arial" w:hAnsi="Arial" w:cs="Arial"/>
          <w:sz w:val="24"/>
          <w:szCs w:val="24"/>
        </w:rPr>
        <w:t>risulti</w:t>
      </w:r>
      <w:r w:rsidR="001C2574" w:rsidRPr="008601B1">
        <w:rPr>
          <w:rFonts w:ascii="Arial" w:hAnsi="Arial" w:cs="Arial"/>
          <w:sz w:val="24"/>
          <w:szCs w:val="24"/>
        </w:rPr>
        <w:t xml:space="preserve"> assente</w:t>
      </w:r>
      <w:r w:rsidR="003C4485" w:rsidRPr="008601B1">
        <w:rPr>
          <w:rFonts w:ascii="Arial" w:hAnsi="Arial" w:cs="Arial"/>
          <w:sz w:val="24"/>
          <w:szCs w:val="24"/>
        </w:rPr>
        <w:t xml:space="preserve"> per motivi personali</w:t>
      </w:r>
      <w:r w:rsidR="007B42EB" w:rsidRPr="008601B1">
        <w:rPr>
          <w:rFonts w:ascii="Arial" w:hAnsi="Arial" w:cs="Arial"/>
          <w:sz w:val="24"/>
          <w:szCs w:val="24"/>
        </w:rPr>
        <w:t>/malattia</w:t>
      </w:r>
      <w:r w:rsidR="001C2574" w:rsidRPr="008601B1">
        <w:rPr>
          <w:rFonts w:ascii="Arial" w:hAnsi="Arial" w:cs="Arial"/>
          <w:sz w:val="24"/>
          <w:szCs w:val="24"/>
        </w:rPr>
        <w:t>,</w:t>
      </w:r>
      <w:r w:rsidR="00955094" w:rsidRPr="008601B1">
        <w:rPr>
          <w:rFonts w:ascii="Arial" w:hAnsi="Arial" w:cs="Arial"/>
          <w:sz w:val="24"/>
          <w:szCs w:val="24"/>
        </w:rPr>
        <w:t xml:space="preserve"> dovrà preventivamente comunicarlo </w:t>
      </w:r>
      <w:r w:rsidR="007A06C0" w:rsidRPr="008601B1">
        <w:rPr>
          <w:rFonts w:ascii="Arial" w:hAnsi="Arial" w:cs="Arial"/>
          <w:sz w:val="24"/>
          <w:szCs w:val="24"/>
        </w:rPr>
        <w:t xml:space="preserve">in modo tracciabile (via e-mail, fax, etc…) </w:t>
      </w:r>
      <w:r w:rsidR="00955094" w:rsidRPr="008601B1">
        <w:rPr>
          <w:rFonts w:ascii="Arial" w:hAnsi="Arial" w:cs="Arial"/>
          <w:sz w:val="24"/>
          <w:szCs w:val="24"/>
        </w:rPr>
        <w:t>al</w:t>
      </w:r>
      <w:r w:rsidR="001C2574" w:rsidRPr="008601B1">
        <w:rPr>
          <w:rFonts w:ascii="Arial" w:hAnsi="Arial" w:cs="Arial"/>
          <w:sz w:val="24"/>
          <w:szCs w:val="24"/>
        </w:rPr>
        <w:t xml:space="preserve"> tutor</w:t>
      </w:r>
      <w:r w:rsidR="00254A79" w:rsidRPr="008601B1">
        <w:rPr>
          <w:rFonts w:ascii="Arial" w:hAnsi="Arial" w:cs="Arial"/>
          <w:sz w:val="24"/>
          <w:szCs w:val="24"/>
        </w:rPr>
        <w:t xml:space="preserve"> </w:t>
      </w:r>
      <w:r w:rsidR="002875F8">
        <w:rPr>
          <w:rFonts w:ascii="Arial" w:hAnsi="Arial" w:cs="Arial"/>
          <w:sz w:val="24"/>
          <w:szCs w:val="24"/>
        </w:rPr>
        <w:t>aziendale</w:t>
      </w:r>
      <w:r w:rsidR="001C2574" w:rsidRPr="008601B1">
        <w:rPr>
          <w:rFonts w:ascii="Arial" w:hAnsi="Arial" w:cs="Arial"/>
          <w:sz w:val="24"/>
          <w:szCs w:val="24"/>
        </w:rPr>
        <w:t xml:space="preserve"> </w:t>
      </w:r>
      <w:r w:rsidR="003C4485" w:rsidRPr="008601B1">
        <w:rPr>
          <w:rFonts w:ascii="Arial" w:hAnsi="Arial" w:cs="Arial"/>
          <w:sz w:val="24"/>
          <w:szCs w:val="24"/>
        </w:rPr>
        <w:t xml:space="preserve">(o </w:t>
      </w:r>
      <w:r w:rsidR="00955094" w:rsidRPr="008601B1">
        <w:rPr>
          <w:rFonts w:ascii="Arial" w:hAnsi="Arial" w:cs="Arial"/>
          <w:sz w:val="24"/>
          <w:szCs w:val="24"/>
        </w:rPr>
        <w:t xml:space="preserve">a </w:t>
      </w:r>
      <w:r w:rsidR="003C4485" w:rsidRPr="008601B1">
        <w:rPr>
          <w:rFonts w:ascii="Arial" w:hAnsi="Arial" w:cs="Arial"/>
          <w:sz w:val="24"/>
          <w:szCs w:val="24"/>
        </w:rPr>
        <w:t>u</w:t>
      </w:r>
      <w:r w:rsidR="008E066C" w:rsidRPr="008601B1">
        <w:rPr>
          <w:rFonts w:ascii="Arial" w:hAnsi="Arial" w:cs="Arial"/>
          <w:sz w:val="24"/>
          <w:szCs w:val="24"/>
        </w:rPr>
        <w:t xml:space="preserve">n altro rappresentante </w:t>
      </w:r>
      <w:r w:rsidR="003C4485" w:rsidRPr="008601B1">
        <w:rPr>
          <w:rFonts w:ascii="Arial" w:hAnsi="Arial" w:cs="Arial"/>
          <w:sz w:val="24"/>
          <w:szCs w:val="24"/>
        </w:rPr>
        <w:t xml:space="preserve">qualora il tutor non sia in sede) </w:t>
      </w:r>
      <w:r w:rsidR="00E41A62" w:rsidRPr="008601B1">
        <w:rPr>
          <w:rFonts w:ascii="Arial" w:hAnsi="Arial" w:cs="Arial"/>
          <w:sz w:val="24"/>
          <w:szCs w:val="24"/>
        </w:rPr>
        <w:t>e al referente del soggetto attuatore/promotore</w:t>
      </w:r>
      <w:r w:rsidR="006D1105" w:rsidRPr="008601B1">
        <w:rPr>
          <w:rFonts w:ascii="Arial" w:hAnsi="Arial" w:cs="Arial"/>
          <w:sz w:val="24"/>
          <w:szCs w:val="24"/>
        </w:rPr>
        <w:t>.</w:t>
      </w:r>
      <w:r w:rsidR="00E83BB7" w:rsidRPr="008601B1">
        <w:rPr>
          <w:rFonts w:ascii="Arial" w:hAnsi="Arial" w:cs="Arial"/>
          <w:sz w:val="24"/>
          <w:szCs w:val="24"/>
        </w:rPr>
        <w:t xml:space="preserve"> </w:t>
      </w:r>
      <w:r w:rsidR="003946B3" w:rsidRPr="008601B1">
        <w:rPr>
          <w:rFonts w:ascii="Arial" w:hAnsi="Arial" w:cs="Arial"/>
          <w:sz w:val="24"/>
          <w:szCs w:val="24"/>
        </w:rPr>
        <w:t>Il referente del soggetto attuatore/promotore dovrà comunicare in tempo reale all’amministrazione responsabile tutte le variazioni già oggetto di trasmissione da parte del tirocinante. In caso di</w:t>
      </w:r>
      <w:r w:rsidR="003946B3" w:rsidRPr="008601B1">
        <w:rPr>
          <w:rFonts w:ascii="Arial" w:hAnsi="Arial" w:cs="Arial"/>
          <w:i/>
          <w:sz w:val="24"/>
          <w:szCs w:val="24"/>
        </w:rPr>
        <w:t xml:space="preserve"> </w:t>
      </w:r>
      <w:r w:rsidR="003946B3" w:rsidRPr="008601B1">
        <w:rPr>
          <w:rFonts w:ascii="Arial" w:hAnsi="Arial" w:cs="Arial"/>
          <w:sz w:val="24"/>
          <w:szCs w:val="24"/>
        </w:rPr>
        <w:t>tirocini non calendarizzati</w:t>
      </w:r>
      <w:r w:rsidR="00A21AAE" w:rsidRPr="008601B1">
        <w:rPr>
          <w:rFonts w:ascii="Arial" w:hAnsi="Arial" w:cs="Arial"/>
          <w:sz w:val="24"/>
          <w:szCs w:val="24"/>
        </w:rPr>
        <w:t xml:space="preserve"> è comunque </w:t>
      </w:r>
      <w:r w:rsidR="008601B1" w:rsidRPr="008601B1">
        <w:rPr>
          <w:rFonts w:ascii="Arial" w:hAnsi="Arial" w:cs="Arial"/>
          <w:sz w:val="24"/>
          <w:szCs w:val="24"/>
        </w:rPr>
        <w:t xml:space="preserve">necessario che il tirocinante </w:t>
      </w:r>
      <w:r w:rsidR="00A21AAE" w:rsidRPr="008601B1">
        <w:rPr>
          <w:rFonts w:ascii="Arial" w:hAnsi="Arial" w:cs="Arial"/>
          <w:sz w:val="24"/>
          <w:szCs w:val="24"/>
        </w:rPr>
        <w:t xml:space="preserve"> comuni</w:t>
      </w:r>
      <w:r w:rsidR="008601B1" w:rsidRPr="008601B1">
        <w:rPr>
          <w:rFonts w:ascii="Arial" w:hAnsi="Arial" w:cs="Arial"/>
          <w:sz w:val="24"/>
          <w:szCs w:val="24"/>
        </w:rPr>
        <w:t xml:space="preserve">chi anche per le vie brevi  </w:t>
      </w:r>
      <w:r w:rsidR="00A21AAE" w:rsidRPr="008601B1">
        <w:rPr>
          <w:rFonts w:ascii="Arial" w:hAnsi="Arial" w:cs="Arial"/>
          <w:sz w:val="24"/>
          <w:szCs w:val="24"/>
        </w:rPr>
        <w:t>l’assenza</w:t>
      </w:r>
      <w:r w:rsidR="00E77615" w:rsidRPr="008601B1">
        <w:rPr>
          <w:rFonts w:ascii="Arial" w:hAnsi="Arial" w:cs="Arial"/>
          <w:sz w:val="24"/>
          <w:szCs w:val="24"/>
        </w:rPr>
        <w:t xml:space="preserve"> al soggetto ospitante</w:t>
      </w:r>
      <w:r w:rsidR="004751E3" w:rsidRPr="008601B1">
        <w:rPr>
          <w:rFonts w:ascii="Arial" w:hAnsi="Arial" w:cs="Arial"/>
          <w:sz w:val="24"/>
          <w:szCs w:val="24"/>
        </w:rPr>
        <w:t xml:space="preserve"> </w:t>
      </w:r>
      <w:r w:rsidR="002875F8">
        <w:rPr>
          <w:rFonts w:ascii="Arial" w:hAnsi="Arial" w:cs="Arial"/>
          <w:sz w:val="24"/>
          <w:szCs w:val="24"/>
        </w:rPr>
        <w:t>(</w:t>
      </w:r>
      <w:r w:rsidR="008601B1" w:rsidRPr="008601B1">
        <w:rPr>
          <w:rFonts w:ascii="Arial" w:hAnsi="Arial" w:cs="Arial"/>
          <w:sz w:val="24"/>
          <w:szCs w:val="24"/>
        </w:rPr>
        <w:t>per il tramite del</w:t>
      </w:r>
      <w:r w:rsidR="004751E3" w:rsidRPr="008601B1">
        <w:rPr>
          <w:rFonts w:ascii="Arial" w:hAnsi="Arial" w:cs="Arial"/>
          <w:sz w:val="24"/>
          <w:szCs w:val="24"/>
        </w:rPr>
        <w:t xml:space="preserve"> tutor aziendale</w:t>
      </w:r>
      <w:r w:rsidR="002875F8" w:rsidRPr="002875F8">
        <w:rPr>
          <w:rFonts w:ascii="Arial" w:hAnsi="Arial" w:cs="Arial"/>
          <w:sz w:val="24"/>
          <w:szCs w:val="24"/>
        </w:rPr>
        <w:t xml:space="preserve"> </w:t>
      </w:r>
      <w:r w:rsidR="002875F8" w:rsidRPr="008601B1">
        <w:rPr>
          <w:rFonts w:ascii="Arial" w:hAnsi="Arial" w:cs="Arial"/>
          <w:sz w:val="24"/>
          <w:szCs w:val="24"/>
        </w:rPr>
        <w:t xml:space="preserve">o </w:t>
      </w:r>
      <w:r w:rsidR="002875F8">
        <w:rPr>
          <w:rFonts w:ascii="Arial" w:hAnsi="Arial" w:cs="Arial"/>
          <w:sz w:val="24"/>
          <w:szCs w:val="24"/>
        </w:rPr>
        <w:t>di</w:t>
      </w:r>
      <w:r w:rsidR="002875F8" w:rsidRPr="008601B1">
        <w:rPr>
          <w:rFonts w:ascii="Arial" w:hAnsi="Arial" w:cs="Arial"/>
          <w:sz w:val="24"/>
          <w:szCs w:val="24"/>
        </w:rPr>
        <w:t xml:space="preserve"> un altro rappresentante qualora il tutor non sia in sede</w:t>
      </w:r>
      <w:r w:rsidR="002875F8">
        <w:rPr>
          <w:rFonts w:ascii="Arial" w:hAnsi="Arial" w:cs="Arial"/>
          <w:sz w:val="24"/>
          <w:szCs w:val="24"/>
        </w:rPr>
        <w:t>)</w:t>
      </w:r>
      <w:r w:rsidR="00A21AAE" w:rsidRPr="008601B1">
        <w:rPr>
          <w:rFonts w:ascii="Arial" w:hAnsi="Arial" w:cs="Arial"/>
          <w:i/>
          <w:sz w:val="24"/>
          <w:szCs w:val="24"/>
        </w:rPr>
        <w:t xml:space="preserve">. </w:t>
      </w:r>
    </w:p>
    <w:p w:rsidR="00FD509F" w:rsidRDefault="00FD509F" w:rsidP="00FD509F">
      <w:pPr>
        <w:pStyle w:val="Paragrafoelenco"/>
        <w:spacing w:after="0"/>
        <w:ind w:left="709"/>
        <w:jc w:val="both"/>
        <w:rPr>
          <w:rFonts w:ascii="Arial" w:hAnsi="Arial" w:cs="Arial"/>
          <w:b/>
          <w:sz w:val="24"/>
          <w:szCs w:val="24"/>
        </w:rPr>
      </w:pPr>
    </w:p>
    <w:p w:rsidR="00FD509F" w:rsidRDefault="00FD509F" w:rsidP="00FD509F">
      <w:pPr>
        <w:pStyle w:val="Paragrafoelenco"/>
        <w:spacing w:after="0"/>
        <w:ind w:left="709"/>
        <w:jc w:val="both"/>
        <w:rPr>
          <w:rFonts w:ascii="Arial" w:hAnsi="Arial" w:cs="Arial"/>
          <w:sz w:val="24"/>
          <w:szCs w:val="24"/>
        </w:rPr>
      </w:pPr>
    </w:p>
    <w:p w:rsidR="00800EAF" w:rsidRDefault="00800EAF" w:rsidP="00FD509F">
      <w:pPr>
        <w:pStyle w:val="Paragrafoelenco"/>
        <w:spacing w:after="0"/>
        <w:ind w:left="709"/>
        <w:jc w:val="both"/>
        <w:rPr>
          <w:rFonts w:ascii="Arial" w:hAnsi="Arial" w:cs="Arial"/>
          <w:sz w:val="24"/>
          <w:szCs w:val="24"/>
        </w:rPr>
      </w:pPr>
    </w:p>
    <w:p w:rsidR="002B4E87" w:rsidRDefault="002B4E87" w:rsidP="00FD509F">
      <w:pPr>
        <w:pStyle w:val="Paragrafoelenco"/>
        <w:spacing w:after="0"/>
        <w:ind w:left="709"/>
        <w:jc w:val="both"/>
        <w:rPr>
          <w:rFonts w:ascii="Arial" w:hAnsi="Arial" w:cs="Arial"/>
          <w:sz w:val="24"/>
          <w:szCs w:val="24"/>
        </w:rPr>
      </w:pPr>
    </w:p>
    <w:p w:rsidR="00800EAF" w:rsidRPr="008601B1" w:rsidRDefault="00800EAF" w:rsidP="00FD509F">
      <w:pPr>
        <w:pStyle w:val="Paragrafoelenco"/>
        <w:spacing w:after="0"/>
        <w:ind w:left="709"/>
        <w:jc w:val="both"/>
        <w:rPr>
          <w:rFonts w:ascii="Arial" w:hAnsi="Arial" w:cs="Arial"/>
          <w:sz w:val="24"/>
          <w:szCs w:val="24"/>
        </w:rPr>
      </w:pPr>
    </w:p>
    <w:p w:rsidR="00A13A77" w:rsidRPr="002B4E87" w:rsidRDefault="00A13A77" w:rsidP="00A13A77">
      <w:pPr>
        <w:pStyle w:val="Paragrafoelenco"/>
        <w:numPr>
          <w:ilvl w:val="0"/>
          <w:numId w:val="1"/>
        </w:numPr>
        <w:spacing w:after="0"/>
        <w:ind w:left="709" w:hanging="283"/>
        <w:jc w:val="both"/>
        <w:rPr>
          <w:rFonts w:ascii="Arial" w:hAnsi="Arial" w:cs="Arial"/>
          <w:sz w:val="24"/>
          <w:szCs w:val="24"/>
        </w:rPr>
      </w:pPr>
      <w:r>
        <w:rPr>
          <w:rFonts w:ascii="Arial" w:hAnsi="Arial" w:cs="Arial"/>
          <w:b/>
          <w:sz w:val="24"/>
          <w:szCs w:val="24"/>
        </w:rPr>
        <w:t>SOSPENSIONI</w:t>
      </w:r>
      <w:r w:rsidRPr="008601B1">
        <w:rPr>
          <w:rFonts w:ascii="Arial" w:hAnsi="Arial" w:cs="Arial"/>
          <w:b/>
          <w:sz w:val="24"/>
          <w:szCs w:val="24"/>
        </w:rPr>
        <w:t xml:space="preserve"> E FESTIVITA’</w:t>
      </w:r>
      <w:r>
        <w:rPr>
          <w:rFonts w:ascii="Arial" w:hAnsi="Arial" w:cs="Arial"/>
          <w:b/>
          <w:sz w:val="24"/>
          <w:szCs w:val="24"/>
        </w:rPr>
        <w:t xml:space="preserve"> RICONOSCIUTE</w:t>
      </w:r>
      <w:r w:rsidRPr="008601B1">
        <w:rPr>
          <w:rFonts w:ascii="Arial" w:hAnsi="Arial" w:cs="Arial"/>
          <w:b/>
          <w:sz w:val="24"/>
          <w:szCs w:val="24"/>
        </w:rPr>
        <w:t xml:space="preserve">. </w:t>
      </w:r>
    </w:p>
    <w:p w:rsidR="00A13A77" w:rsidRDefault="00A13A77" w:rsidP="002875F8">
      <w:pPr>
        <w:pStyle w:val="Paragrafoelenco"/>
        <w:spacing w:after="0"/>
        <w:ind w:left="709"/>
        <w:jc w:val="both"/>
        <w:rPr>
          <w:rFonts w:ascii="Arial" w:hAnsi="Arial" w:cs="Arial"/>
          <w:sz w:val="24"/>
          <w:szCs w:val="24"/>
        </w:rPr>
      </w:pPr>
      <w:r w:rsidRPr="00C45862">
        <w:rPr>
          <w:rFonts w:ascii="Arial" w:hAnsi="Arial" w:cs="Arial"/>
          <w:sz w:val="24"/>
          <w:szCs w:val="24"/>
        </w:rPr>
        <w:t xml:space="preserve">CHIUSURA AZIENDALE. </w:t>
      </w:r>
      <w:r w:rsidRPr="008601B1">
        <w:rPr>
          <w:rFonts w:ascii="Arial" w:hAnsi="Arial" w:cs="Arial"/>
          <w:sz w:val="24"/>
          <w:szCs w:val="24"/>
        </w:rPr>
        <w:t xml:space="preserve">In caso di chiusura aziendale per una durata consecutiva (festivi inclusi) pari o superiore a 15 gg. l’attività sarà sospesa; il periodo di sospensione non concorrerà al computo della durata complessiva del tirocinio e dovrà essere recuperato al termine del periodo programmato. </w:t>
      </w:r>
    </w:p>
    <w:p w:rsidR="00A13A77" w:rsidRDefault="00A13A77" w:rsidP="002875F8">
      <w:pPr>
        <w:pStyle w:val="Paragrafoelenco"/>
        <w:spacing w:after="0"/>
        <w:ind w:left="709"/>
        <w:jc w:val="both"/>
        <w:rPr>
          <w:rFonts w:ascii="Arial" w:hAnsi="Arial" w:cs="Arial"/>
          <w:sz w:val="24"/>
          <w:szCs w:val="24"/>
        </w:rPr>
      </w:pPr>
      <w:r>
        <w:rPr>
          <w:rFonts w:ascii="Arial" w:hAnsi="Arial" w:cs="Arial"/>
          <w:sz w:val="24"/>
          <w:szCs w:val="24"/>
        </w:rPr>
        <w:t xml:space="preserve">FESTIVITA’ RICONOSCIUTE. </w:t>
      </w:r>
      <w:r w:rsidRPr="008601B1">
        <w:rPr>
          <w:rFonts w:ascii="Arial" w:hAnsi="Arial" w:cs="Arial"/>
          <w:sz w:val="24"/>
          <w:szCs w:val="24"/>
        </w:rPr>
        <w:t>In caso di  festività infrasettimanali, verranno riconosciute le ore programmate per la giornata, fino ad un massimo di 8 ore di presenza giornaliere.</w:t>
      </w:r>
      <w:r>
        <w:rPr>
          <w:rFonts w:ascii="Arial" w:hAnsi="Arial" w:cs="Arial"/>
          <w:sz w:val="24"/>
          <w:szCs w:val="24"/>
        </w:rPr>
        <w:t xml:space="preserve"> </w:t>
      </w:r>
    </w:p>
    <w:p w:rsidR="00A13A77" w:rsidRPr="008601B1" w:rsidRDefault="00A13A77" w:rsidP="002875F8">
      <w:pPr>
        <w:autoSpaceDE w:val="0"/>
        <w:autoSpaceDN w:val="0"/>
        <w:adjustRightInd w:val="0"/>
        <w:spacing w:after="0"/>
        <w:ind w:left="709"/>
        <w:jc w:val="both"/>
        <w:rPr>
          <w:rFonts w:ascii="Arial" w:hAnsi="Arial" w:cs="Arial"/>
          <w:sz w:val="24"/>
          <w:szCs w:val="24"/>
        </w:rPr>
      </w:pPr>
      <w:r>
        <w:rPr>
          <w:rFonts w:ascii="Arial" w:hAnsi="Arial" w:cs="Arial"/>
          <w:sz w:val="24"/>
          <w:szCs w:val="24"/>
        </w:rPr>
        <w:t xml:space="preserve">ALTRE SOSPENSIONI </w:t>
      </w:r>
      <w:r w:rsidR="002B4E87">
        <w:rPr>
          <w:rFonts w:ascii="Arial" w:hAnsi="Arial" w:cs="Arial"/>
          <w:sz w:val="24"/>
          <w:szCs w:val="24"/>
        </w:rPr>
        <w:t>(</w:t>
      </w:r>
      <w:r>
        <w:rPr>
          <w:rFonts w:ascii="Arial" w:hAnsi="Arial" w:cs="Arial"/>
          <w:sz w:val="24"/>
          <w:szCs w:val="24"/>
        </w:rPr>
        <w:t>IN CASO DI TIROCINI EXTRACURRICULARI</w:t>
      </w:r>
      <w:r w:rsidR="002B4E87">
        <w:rPr>
          <w:rFonts w:ascii="Arial" w:hAnsi="Arial" w:cs="Arial"/>
          <w:sz w:val="24"/>
          <w:szCs w:val="24"/>
        </w:rPr>
        <w:t>)</w:t>
      </w:r>
      <w:r>
        <w:rPr>
          <w:rFonts w:ascii="Arial" w:hAnsi="Arial" w:cs="Arial"/>
          <w:sz w:val="24"/>
          <w:szCs w:val="24"/>
        </w:rPr>
        <w:t xml:space="preserve">.  Ai sensi dell’art. 2 c. 5 della Direttiva Tirocini extracurriculari, </w:t>
      </w:r>
      <w:r w:rsidRPr="00C45862">
        <w:rPr>
          <w:rFonts w:ascii="Arial" w:hAnsi="Arial" w:cs="Arial"/>
          <w:sz w:val="24"/>
          <w:szCs w:val="24"/>
        </w:rPr>
        <w:t xml:space="preserve">Il tirocinante </w:t>
      </w:r>
      <w:r>
        <w:rPr>
          <w:rFonts w:ascii="Arial" w:hAnsi="Arial" w:cs="Arial"/>
          <w:sz w:val="24"/>
          <w:szCs w:val="24"/>
        </w:rPr>
        <w:t>avrà</w:t>
      </w:r>
      <w:r w:rsidRPr="00C45862">
        <w:rPr>
          <w:rFonts w:ascii="Arial" w:hAnsi="Arial" w:cs="Arial"/>
          <w:sz w:val="24"/>
          <w:szCs w:val="24"/>
        </w:rPr>
        <w:t xml:space="preserve"> diritto ad una sospensione del tirocinio in caso di maternità, malattia, infortunio. In caso di malattia o infortunio, la sospensione si verifica se il</w:t>
      </w:r>
      <w:r>
        <w:rPr>
          <w:rFonts w:ascii="Arial" w:hAnsi="Arial" w:cs="Arial"/>
          <w:sz w:val="24"/>
          <w:szCs w:val="24"/>
        </w:rPr>
        <w:t xml:space="preserve"> </w:t>
      </w:r>
      <w:r w:rsidRPr="00C45862">
        <w:rPr>
          <w:rFonts w:ascii="Arial" w:hAnsi="Arial" w:cs="Arial"/>
          <w:sz w:val="24"/>
          <w:szCs w:val="24"/>
        </w:rPr>
        <w:t>medesimo evento si protrae per una durata pari o super</w:t>
      </w:r>
      <w:r>
        <w:rPr>
          <w:rFonts w:ascii="Arial" w:hAnsi="Arial" w:cs="Arial"/>
          <w:sz w:val="24"/>
          <w:szCs w:val="24"/>
        </w:rPr>
        <w:t>iore ad un terzo del tirocinio.</w:t>
      </w:r>
    </w:p>
    <w:p w:rsidR="00E6742C" w:rsidRDefault="00E6742C" w:rsidP="002875F8">
      <w:pPr>
        <w:pStyle w:val="Paragrafoelenco"/>
        <w:spacing w:after="0"/>
        <w:ind w:left="709"/>
        <w:jc w:val="both"/>
        <w:rPr>
          <w:rFonts w:ascii="Arial" w:hAnsi="Arial" w:cs="Arial"/>
          <w:sz w:val="24"/>
          <w:szCs w:val="24"/>
        </w:rPr>
      </w:pPr>
    </w:p>
    <w:p w:rsidR="00145FC2" w:rsidRDefault="006625C2" w:rsidP="009754F6">
      <w:pPr>
        <w:ind w:left="709"/>
        <w:jc w:val="both"/>
        <w:rPr>
          <w:rFonts w:ascii="Arial" w:hAnsi="Arial" w:cs="Arial"/>
          <w:sz w:val="24"/>
          <w:szCs w:val="24"/>
        </w:rPr>
      </w:pPr>
      <w:r w:rsidRPr="006625C2">
        <w:rPr>
          <w:rFonts w:ascii="Arial" w:hAnsi="Arial" w:cs="Arial"/>
          <w:sz w:val="24"/>
          <w:szCs w:val="24"/>
        </w:rPr>
        <w:t>Le disposizioni della presente sezione inerenti l’attività fuori sede e la comunicazione delle variazioni, trova</w:t>
      </w:r>
      <w:r w:rsidR="001143F5">
        <w:rPr>
          <w:rFonts w:ascii="Arial" w:hAnsi="Arial" w:cs="Arial"/>
          <w:sz w:val="24"/>
          <w:szCs w:val="24"/>
        </w:rPr>
        <w:t xml:space="preserve">no applicazione salvo deroghe dell’amministrazione concedente in relazione alla particolarità del </w:t>
      </w:r>
      <w:r w:rsidR="00215D24" w:rsidRPr="00AD2C4D">
        <w:rPr>
          <w:rFonts w:ascii="Arial" w:hAnsi="Arial" w:cs="Arial"/>
          <w:sz w:val="24"/>
          <w:szCs w:val="24"/>
        </w:rPr>
        <w:t>progetto formativo</w:t>
      </w:r>
      <w:r w:rsidR="001143F5">
        <w:rPr>
          <w:rFonts w:ascii="Arial" w:hAnsi="Arial" w:cs="Arial"/>
          <w:sz w:val="24"/>
          <w:szCs w:val="24"/>
        </w:rPr>
        <w:t xml:space="preserve"> (es.</w:t>
      </w:r>
      <w:r w:rsidR="00215D24">
        <w:rPr>
          <w:rFonts w:ascii="Arial" w:hAnsi="Arial" w:cs="Arial"/>
          <w:sz w:val="24"/>
          <w:szCs w:val="24"/>
        </w:rPr>
        <w:t xml:space="preserve"> </w:t>
      </w:r>
      <w:r w:rsidR="00215D24" w:rsidRPr="00AD2C4D">
        <w:rPr>
          <w:rFonts w:ascii="Arial" w:hAnsi="Arial" w:cs="Arial"/>
          <w:sz w:val="24"/>
          <w:szCs w:val="24"/>
        </w:rPr>
        <w:t>attività</w:t>
      </w:r>
      <w:r w:rsidR="00215D24">
        <w:rPr>
          <w:rFonts w:ascii="Arial" w:hAnsi="Arial" w:cs="Arial"/>
          <w:sz w:val="24"/>
          <w:szCs w:val="24"/>
        </w:rPr>
        <w:t xml:space="preserve"> </w:t>
      </w:r>
      <w:r w:rsidR="001143F5">
        <w:rPr>
          <w:rFonts w:ascii="Arial" w:hAnsi="Arial" w:cs="Arial"/>
          <w:sz w:val="24"/>
          <w:szCs w:val="24"/>
        </w:rPr>
        <w:t>itineranti) o</w:t>
      </w:r>
      <w:r w:rsidRPr="006625C2">
        <w:rPr>
          <w:rFonts w:ascii="Arial" w:hAnsi="Arial" w:cs="Arial"/>
          <w:sz w:val="24"/>
          <w:szCs w:val="24"/>
        </w:rPr>
        <w:t xml:space="preserve"> </w:t>
      </w:r>
      <w:r w:rsidR="001B3828">
        <w:rPr>
          <w:rFonts w:ascii="Arial" w:hAnsi="Arial" w:cs="Arial"/>
          <w:sz w:val="24"/>
          <w:szCs w:val="24"/>
        </w:rPr>
        <w:t>diversa disposizione del</w:t>
      </w:r>
      <w:r w:rsidRPr="006625C2">
        <w:rPr>
          <w:rFonts w:ascii="Arial" w:hAnsi="Arial" w:cs="Arial"/>
          <w:sz w:val="24"/>
          <w:szCs w:val="24"/>
        </w:rPr>
        <w:t>l’Avviso pubblico/Disciplinare.</w:t>
      </w:r>
    </w:p>
    <w:p w:rsidR="00145FC2" w:rsidRDefault="00145FC2" w:rsidP="00E6742C">
      <w:pPr>
        <w:ind w:left="284"/>
        <w:jc w:val="both"/>
        <w:rPr>
          <w:rFonts w:ascii="Arial" w:hAnsi="Arial" w:cs="Arial"/>
          <w:sz w:val="24"/>
          <w:szCs w:val="24"/>
        </w:rPr>
      </w:pPr>
    </w:p>
    <w:p w:rsidR="003C4ABD" w:rsidRPr="00065E81" w:rsidRDefault="003C4ABD" w:rsidP="00BB79BA">
      <w:pPr>
        <w:pStyle w:val="Paragrafoelenco"/>
        <w:numPr>
          <w:ilvl w:val="0"/>
          <w:numId w:val="9"/>
        </w:numPr>
        <w:jc w:val="center"/>
        <w:rPr>
          <w:rFonts w:ascii="Arial" w:hAnsi="Arial" w:cs="Arial"/>
          <w:b/>
          <w:sz w:val="28"/>
          <w:szCs w:val="28"/>
        </w:rPr>
      </w:pPr>
      <w:r w:rsidRPr="00065E81">
        <w:rPr>
          <w:rFonts w:ascii="Arial" w:hAnsi="Arial" w:cs="Arial"/>
          <w:b/>
          <w:sz w:val="28"/>
          <w:szCs w:val="28"/>
        </w:rPr>
        <w:t>TUTOR</w:t>
      </w:r>
      <w:r w:rsidR="00164FB0">
        <w:rPr>
          <w:rFonts w:ascii="Arial" w:hAnsi="Arial" w:cs="Arial"/>
          <w:b/>
          <w:sz w:val="28"/>
          <w:szCs w:val="28"/>
        </w:rPr>
        <w:t>AGGIO</w:t>
      </w:r>
      <w:r w:rsidR="005340BF" w:rsidRPr="00065E81">
        <w:rPr>
          <w:rFonts w:ascii="Arial" w:hAnsi="Arial" w:cs="Arial"/>
          <w:b/>
          <w:sz w:val="28"/>
          <w:szCs w:val="28"/>
        </w:rPr>
        <w:t xml:space="preserve"> </w:t>
      </w:r>
    </w:p>
    <w:p w:rsidR="00E6742C" w:rsidRDefault="00E6742C" w:rsidP="00E6742C">
      <w:pPr>
        <w:autoSpaceDE w:val="0"/>
        <w:autoSpaceDN w:val="0"/>
        <w:adjustRightInd w:val="0"/>
        <w:spacing w:after="0"/>
        <w:ind w:left="284"/>
        <w:jc w:val="both"/>
        <w:rPr>
          <w:rFonts w:ascii="Arial" w:hAnsi="Arial"/>
          <w:b/>
          <w:sz w:val="24"/>
          <w:szCs w:val="24"/>
        </w:rPr>
      </w:pPr>
    </w:p>
    <w:p w:rsidR="00794D4E" w:rsidRDefault="00794D4E" w:rsidP="00E6742C">
      <w:pPr>
        <w:autoSpaceDE w:val="0"/>
        <w:autoSpaceDN w:val="0"/>
        <w:adjustRightInd w:val="0"/>
        <w:spacing w:after="0"/>
        <w:ind w:left="284"/>
        <w:jc w:val="both"/>
        <w:rPr>
          <w:rFonts w:ascii="Arial" w:hAnsi="Arial"/>
          <w:sz w:val="24"/>
          <w:szCs w:val="24"/>
        </w:rPr>
      </w:pPr>
      <w:r w:rsidRPr="001B3828">
        <w:rPr>
          <w:rFonts w:ascii="Arial" w:hAnsi="Arial"/>
          <w:sz w:val="24"/>
          <w:szCs w:val="24"/>
        </w:rPr>
        <w:t>PREMESSA.</w:t>
      </w:r>
      <w:r>
        <w:rPr>
          <w:rFonts w:ascii="Arial" w:hAnsi="Arial"/>
          <w:sz w:val="24"/>
          <w:szCs w:val="24"/>
        </w:rPr>
        <w:t xml:space="preserve"> </w:t>
      </w:r>
      <w:r w:rsidRPr="004B3D3E">
        <w:rPr>
          <w:rFonts w:ascii="Arial" w:hAnsi="Arial"/>
          <w:sz w:val="24"/>
          <w:szCs w:val="24"/>
        </w:rPr>
        <w:t>Ai fini del presente documento</w:t>
      </w:r>
      <w:r>
        <w:rPr>
          <w:rFonts w:ascii="Arial" w:hAnsi="Arial"/>
          <w:sz w:val="24"/>
          <w:szCs w:val="24"/>
        </w:rPr>
        <w:t xml:space="preserve">, si ritiene opportuno integrare le Note di Indirizzo regionali al par. 5.4, con particolare riferimento </w:t>
      </w:r>
      <w:r w:rsidR="00145FC2">
        <w:rPr>
          <w:rFonts w:ascii="Arial" w:hAnsi="Arial"/>
          <w:sz w:val="24"/>
          <w:szCs w:val="24"/>
        </w:rPr>
        <w:t xml:space="preserve">al </w:t>
      </w:r>
      <w:r>
        <w:rPr>
          <w:rFonts w:ascii="Arial" w:hAnsi="Arial"/>
          <w:sz w:val="24"/>
          <w:szCs w:val="24"/>
        </w:rPr>
        <w:t xml:space="preserve">personale incaricato per l’attività di tutoraggio. </w:t>
      </w:r>
    </w:p>
    <w:p w:rsidR="00794D4E" w:rsidRDefault="00145FC2" w:rsidP="00E6742C">
      <w:pPr>
        <w:spacing w:after="0"/>
        <w:ind w:left="284"/>
        <w:jc w:val="both"/>
        <w:rPr>
          <w:rFonts w:ascii="Arial" w:hAnsi="Arial" w:cs="Arial"/>
          <w:sz w:val="24"/>
          <w:szCs w:val="24"/>
        </w:rPr>
      </w:pPr>
      <w:r>
        <w:rPr>
          <w:rFonts w:ascii="Arial" w:hAnsi="Arial"/>
          <w:sz w:val="24"/>
          <w:szCs w:val="24"/>
        </w:rPr>
        <w:t>In particolare, t</w:t>
      </w:r>
      <w:r w:rsidR="00794D4E">
        <w:rPr>
          <w:rFonts w:ascii="Arial" w:hAnsi="Arial"/>
          <w:sz w:val="24"/>
          <w:szCs w:val="24"/>
        </w:rPr>
        <w:t>ale figura</w:t>
      </w:r>
      <w:r w:rsidR="00794D4E" w:rsidRPr="00CF7C8E">
        <w:rPr>
          <w:rFonts w:ascii="Arial" w:hAnsi="Arial" w:cs="Arial"/>
          <w:sz w:val="24"/>
          <w:szCs w:val="24"/>
        </w:rPr>
        <w:t xml:space="preserve"> può essere </w:t>
      </w:r>
      <w:r w:rsidR="00794D4E">
        <w:rPr>
          <w:rFonts w:ascii="Arial" w:hAnsi="Arial" w:cs="Arial"/>
          <w:sz w:val="24"/>
          <w:szCs w:val="24"/>
        </w:rPr>
        <w:t>riferita</w:t>
      </w:r>
      <w:r w:rsidR="00794D4E" w:rsidRPr="00CF7C8E">
        <w:rPr>
          <w:rFonts w:ascii="Arial" w:hAnsi="Arial" w:cs="Arial"/>
          <w:sz w:val="24"/>
          <w:szCs w:val="24"/>
        </w:rPr>
        <w:t xml:space="preserve"> </w:t>
      </w:r>
      <w:r w:rsidR="00794D4E">
        <w:rPr>
          <w:rFonts w:ascii="Arial" w:hAnsi="Arial" w:cs="Arial"/>
          <w:sz w:val="24"/>
          <w:szCs w:val="24"/>
        </w:rPr>
        <w:t xml:space="preserve">all’ attività d’aula </w:t>
      </w:r>
      <w:r w:rsidR="00794D4E" w:rsidRPr="00CF7C8E">
        <w:rPr>
          <w:rFonts w:ascii="Arial" w:hAnsi="Arial" w:cs="Arial"/>
          <w:sz w:val="24"/>
          <w:szCs w:val="24"/>
        </w:rPr>
        <w:t>o di tirocinio (curriculare e</w:t>
      </w:r>
      <w:r w:rsidR="00794D4E">
        <w:rPr>
          <w:rFonts w:ascii="Arial" w:hAnsi="Arial" w:cs="Arial"/>
          <w:sz w:val="24"/>
          <w:szCs w:val="24"/>
        </w:rPr>
        <w:t>d</w:t>
      </w:r>
      <w:r w:rsidR="00794D4E" w:rsidRPr="00CF7C8E">
        <w:rPr>
          <w:rFonts w:ascii="Arial" w:hAnsi="Arial" w:cs="Arial"/>
          <w:sz w:val="24"/>
          <w:szCs w:val="24"/>
        </w:rPr>
        <w:t xml:space="preserve"> extracurriculare) e</w:t>
      </w:r>
      <w:r w:rsidR="00794D4E">
        <w:rPr>
          <w:rFonts w:ascii="Arial" w:hAnsi="Arial" w:cs="Arial"/>
          <w:sz w:val="24"/>
          <w:szCs w:val="24"/>
        </w:rPr>
        <w:t>, a seconda della diversa tipologia di attività,</w:t>
      </w:r>
      <w:r w:rsidR="00794D4E" w:rsidRPr="00CF7C8E">
        <w:rPr>
          <w:rFonts w:ascii="Arial" w:hAnsi="Arial" w:cs="Arial"/>
          <w:sz w:val="24"/>
          <w:szCs w:val="24"/>
        </w:rPr>
        <w:t xml:space="preserve"> </w:t>
      </w:r>
      <w:r w:rsidR="00794D4E">
        <w:rPr>
          <w:rFonts w:ascii="Arial" w:hAnsi="Arial" w:cs="Arial"/>
          <w:sz w:val="24"/>
          <w:szCs w:val="24"/>
        </w:rPr>
        <w:t xml:space="preserve">le sue funzioni si diversificano e assumono delle connotazioni specifiche. </w:t>
      </w:r>
      <w:r w:rsidR="00794D4E" w:rsidRPr="00BC1577">
        <w:rPr>
          <w:rFonts w:ascii="Arial" w:hAnsi="Arial" w:cs="Arial"/>
          <w:sz w:val="24"/>
          <w:szCs w:val="24"/>
        </w:rPr>
        <w:t xml:space="preserve">Il tutor può essere incaricato dal </w:t>
      </w:r>
      <w:r w:rsidR="00794D4E" w:rsidRPr="003D23D9">
        <w:rPr>
          <w:rFonts w:ascii="Arial" w:hAnsi="Arial" w:cs="Arial"/>
          <w:sz w:val="24"/>
          <w:szCs w:val="24"/>
        </w:rPr>
        <w:t xml:space="preserve">soggetto attuatore per garantire l’espletamento delle funzioni strettamente connesse alla formazione in aula (c.d. tutor d’aula). </w:t>
      </w:r>
      <w:r>
        <w:rPr>
          <w:rFonts w:ascii="Arial" w:hAnsi="Arial" w:cs="Arial"/>
          <w:sz w:val="24"/>
          <w:szCs w:val="24"/>
        </w:rPr>
        <w:t>Tuttavia, o</w:t>
      </w:r>
      <w:r w:rsidR="00794D4E" w:rsidRPr="003D23D9">
        <w:rPr>
          <w:rFonts w:ascii="Arial" w:hAnsi="Arial" w:cs="Arial"/>
          <w:sz w:val="24"/>
          <w:szCs w:val="24"/>
        </w:rPr>
        <w:t xml:space="preserve">ltre al tutor d’aula, occorre distinguere altre due tipologie di </w:t>
      </w:r>
      <w:r w:rsidR="00794D4E" w:rsidRPr="00AD2C4D">
        <w:rPr>
          <w:rFonts w:ascii="Arial" w:hAnsi="Arial" w:cs="Arial"/>
          <w:sz w:val="24"/>
          <w:szCs w:val="24"/>
        </w:rPr>
        <w:t>tutor</w:t>
      </w:r>
      <w:r w:rsidR="00507144" w:rsidRPr="00AD2C4D">
        <w:rPr>
          <w:rFonts w:ascii="Arial" w:hAnsi="Arial" w:cs="Arial"/>
          <w:sz w:val="24"/>
          <w:szCs w:val="24"/>
        </w:rPr>
        <w:t xml:space="preserve"> riferibili ai tirocini</w:t>
      </w:r>
      <w:r w:rsidR="00794D4E" w:rsidRPr="00AD2C4D">
        <w:rPr>
          <w:rFonts w:ascii="Arial" w:hAnsi="Arial" w:cs="Arial"/>
          <w:sz w:val="24"/>
          <w:szCs w:val="24"/>
        </w:rPr>
        <w:t xml:space="preserve"> (</w:t>
      </w:r>
      <w:r w:rsidR="00507144" w:rsidRPr="00AD2C4D">
        <w:rPr>
          <w:rFonts w:ascii="Arial" w:hAnsi="Arial" w:cs="Arial"/>
          <w:sz w:val="24"/>
          <w:szCs w:val="24"/>
        </w:rPr>
        <w:t>chiamati</w:t>
      </w:r>
      <w:r w:rsidR="00507144">
        <w:rPr>
          <w:rFonts w:ascii="Arial" w:hAnsi="Arial" w:cs="Arial"/>
          <w:sz w:val="24"/>
          <w:szCs w:val="24"/>
        </w:rPr>
        <w:t xml:space="preserve"> R</w:t>
      </w:r>
      <w:r w:rsidR="00794D4E">
        <w:rPr>
          <w:rFonts w:ascii="Arial" w:hAnsi="Arial" w:cs="Arial"/>
          <w:sz w:val="24"/>
          <w:szCs w:val="24"/>
        </w:rPr>
        <w:t xml:space="preserve">eferente e </w:t>
      </w:r>
      <w:r w:rsidR="00507144">
        <w:rPr>
          <w:rFonts w:ascii="Arial" w:hAnsi="Arial" w:cs="Arial"/>
          <w:sz w:val="24"/>
          <w:szCs w:val="24"/>
        </w:rPr>
        <w:t>T</w:t>
      </w:r>
      <w:r w:rsidR="00794D4E">
        <w:rPr>
          <w:rFonts w:ascii="Arial" w:hAnsi="Arial" w:cs="Arial"/>
          <w:sz w:val="24"/>
          <w:szCs w:val="24"/>
        </w:rPr>
        <w:t>utor aziendale)</w:t>
      </w:r>
      <w:r w:rsidR="00794D4E" w:rsidRPr="003D23D9">
        <w:rPr>
          <w:rFonts w:ascii="Arial" w:hAnsi="Arial" w:cs="Arial"/>
          <w:sz w:val="24"/>
          <w:szCs w:val="24"/>
        </w:rPr>
        <w:t xml:space="preserve">, diversamente disciplinate </w:t>
      </w:r>
      <w:r w:rsidR="00794D4E">
        <w:rPr>
          <w:rFonts w:ascii="Arial" w:hAnsi="Arial" w:cs="Arial"/>
          <w:sz w:val="24"/>
          <w:szCs w:val="24"/>
        </w:rPr>
        <w:t>a seconda che trattasi di tirocinio curriculare oppure extracurriculare, come di seguito specificato.</w:t>
      </w:r>
    </w:p>
    <w:p w:rsidR="00794D4E" w:rsidRDefault="00794D4E" w:rsidP="00E6742C">
      <w:pPr>
        <w:spacing w:after="0"/>
        <w:ind w:left="284"/>
        <w:jc w:val="both"/>
        <w:rPr>
          <w:rFonts w:ascii="Arial" w:hAnsi="Arial" w:cs="Arial"/>
          <w:sz w:val="24"/>
          <w:szCs w:val="24"/>
        </w:rPr>
      </w:pPr>
    </w:p>
    <w:p w:rsidR="00794D4E" w:rsidRDefault="00794D4E" w:rsidP="00E6742C">
      <w:pPr>
        <w:spacing w:after="0"/>
        <w:ind w:left="284"/>
        <w:jc w:val="both"/>
        <w:rPr>
          <w:rFonts w:ascii="Arial" w:hAnsi="Arial" w:cs="Arial"/>
          <w:b/>
          <w:i/>
          <w:sz w:val="24"/>
          <w:szCs w:val="24"/>
        </w:rPr>
      </w:pPr>
      <w:r>
        <w:rPr>
          <w:rFonts w:ascii="Arial" w:hAnsi="Arial" w:cs="Arial"/>
          <w:sz w:val="24"/>
          <w:szCs w:val="24"/>
        </w:rPr>
        <w:t>In caso</w:t>
      </w:r>
      <w:r w:rsidRPr="00065E81">
        <w:rPr>
          <w:rFonts w:ascii="Arial" w:hAnsi="Arial" w:cs="Arial"/>
          <w:sz w:val="24"/>
          <w:szCs w:val="24"/>
        </w:rPr>
        <w:t xml:space="preserve"> di</w:t>
      </w:r>
      <w:r w:rsidRPr="00065E81">
        <w:rPr>
          <w:rFonts w:ascii="Arial" w:hAnsi="Arial" w:cs="Arial"/>
          <w:b/>
          <w:sz w:val="24"/>
          <w:szCs w:val="24"/>
        </w:rPr>
        <w:t xml:space="preserve"> </w:t>
      </w:r>
      <w:r w:rsidRPr="003D23D9">
        <w:rPr>
          <w:rFonts w:ascii="Arial" w:hAnsi="Arial" w:cs="Arial"/>
          <w:sz w:val="24"/>
          <w:szCs w:val="24"/>
        </w:rPr>
        <w:t>Tirocinio curriculare</w:t>
      </w:r>
      <w:r w:rsidRPr="00507144">
        <w:rPr>
          <w:rFonts w:ascii="Arial" w:hAnsi="Arial" w:cs="Arial"/>
          <w:sz w:val="24"/>
          <w:szCs w:val="24"/>
        </w:rPr>
        <w:t>:</w:t>
      </w:r>
    </w:p>
    <w:p w:rsidR="00794D4E" w:rsidRPr="00065E81" w:rsidRDefault="00794D4E" w:rsidP="00E6742C">
      <w:pPr>
        <w:spacing w:after="0"/>
        <w:ind w:left="284"/>
        <w:jc w:val="both"/>
        <w:rPr>
          <w:rFonts w:ascii="Arial" w:hAnsi="Arial" w:cs="Arial"/>
          <w:b/>
          <w:sz w:val="24"/>
          <w:szCs w:val="24"/>
        </w:rPr>
      </w:pPr>
    </w:p>
    <w:p w:rsidR="00794D4E" w:rsidRPr="003D23D9" w:rsidRDefault="00794D4E" w:rsidP="00E6742C">
      <w:pPr>
        <w:spacing w:after="0"/>
        <w:ind w:left="284"/>
        <w:jc w:val="both"/>
        <w:rPr>
          <w:rFonts w:ascii="Arial" w:hAnsi="Arial" w:cs="Arial"/>
          <w:sz w:val="24"/>
          <w:szCs w:val="24"/>
        </w:rPr>
      </w:pPr>
      <w:r w:rsidRPr="00AD679F">
        <w:rPr>
          <w:rFonts w:ascii="Arial" w:hAnsi="Arial" w:cs="Arial"/>
          <w:i/>
          <w:sz w:val="24"/>
          <w:szCs w:val="24"/>
        </w:rPr>
        <w:t>-</w:t>
      </w:r>
      <w:r w:rsidRPr="00AD679F">
        <w:rPr>
          <w:rFonts w:ascii="Arial" w:hAnsi="Arial" w:cs="Arial"/>
          <w:sz w:val="24"/>
          <w:szCs w:val="24"/>
        </w:rPr>
        <w:t xml:space="preserve"> il soggetto attuatore individua </w:t>
      </w:r>
      <w:r w:rsidR="00507144" w:rsidRPr="00AD2C4D">
        <w:rPr>
          <w:rFonts w:ascii="Arial" w:hAnsi="Arial" w:cs="Arial"/>
          <w:sz w:val="24"/>
          <w:szCs w:val="24"/>
        </w:rPr>
        <w:t>il</w:t>
      </w:r>
      <w:r w:rsidR="00507144">
        <w:rPr>
          <w:rFonts w:ascii="Arial" w:hAnsi="Arial" w:cs="Arial"/>
          <w:sz w:val="24"/>
          <w:szCs w:val="24"/>
        </w:rPr>
        <w:t xml:space="preserve"> </w:t>
      </w:r>
      <w:r w:rsidRPr="003D23D9">
        <w:rPr>
          <w:rFonts w:ascii="Arial" w:hAnsi="Arial" w:cs="Arial"/>
          <w:sz w:val="24"/>
          <w:szCs w:val="24"/>
        </w:rPr>
        <w:t>referent</w:t>
      </w:r>
      <w:r w:rsidR="00145FC2">
        <w:rPr>
          <w:rFonts w:ascii="Arial" w:hAnsi="Arial" w:cs="Arial"/>
          <w:sz w:val="24"/>
          <w:szCs w:val="24"/>
        </w:rPr>
        <w:t>e</w:t>
      </w:r>
      <w:r w:rsidRPr="003D23D9">
        <w:rPr>
          <w:rFonts w:ascii="Arial" w:hAnsi="Arial" w:cs="Arial"/>
          <w:sz w:val="24"/>
          <w:szCs w:val="24"/>
        </w:rPr>
        <w:t xml:space="preserve"> per presidiare lo svolgimento delle attività </w:t>
      </w:r>
      <w:r>
        <w:rPr>
          <w:rFonts w:ascii="Arial" w:hAnsi="Arial" w:cs="Arial"/>
          <w:sz w:val="24"/>
          <w:szCs w:val="24"/>
        </w:rPr>
        <w:t>di tirocinio</w:t>
      </w:r>
      <w:r w:rsidR="00145FC2">
        <w:rPr>
          <w:rFonts w:ascii="Arial" w:hAnsi="Arial" w:cs="Arial"/>
          <w:sz w:val="24"/>
          <w:szCs w:val="24"/>
        </w:rPr>
        <w:t>,</w:t>
      </w:r>
      <w:r>
        <w:rPr>
          <w:rFonts w:ascii="Arial" w:hAnsi="Arial" w:cs="Arial"/>
          <w:sz w:val="24"/>
          <w:szCs w:val="24"/>
        </w:rPr>
        <w:t xml:space="preserve"> </w:t>
      </w:r>
      <w:r w:rsidRPr="003D23D9">
        <w:rPr>
          <w:rFonts w:ascii="Arial" w:hAnsi="Arial" w:cs="Arial"/>
          <w:sz w:val="24"/>
          <w:szCs w:val="24"/>
        </w:rPr>
        <w:t xml:space="preserve">attraverso una supervisione a tavolino e in loco dell’attività medesima. </w:t>
      </w:r>
    </w:p>
    <w:p w:rsidR="00794D4E" w:rsidRPr="003D23D9" w:rsidRDefault="00794D4E" w:rsidP="00E6742C">
      <w:pPr>
        <w:pStyle w:val="Paragrafoelenco"/>
        <w:spacing w:after="0"/>
        <w:ind w:left="284"/>
        <w:jc w:val="both"/>
        <w:rPr>
          <w:rFonts w:ascii="Arial" w:hAnsi="Arial" w:cs="Arial"/>
          <w:sz w:val="24"/>
          <w:szCs w:val="24"/>
        </w:rPr>
      </w:pPr>
      <w:r w:rsidRPr="003D23D9">
        <w:rPr>
          <w:rFonts w:ascii="Arial" w:hAnsi="Arial" w:cs="Arial"/>
          <w:i/>
          <w:sz w:val="24"/>
          <w:szCs w:val="24"/>
        </w:rPr>
        <w:t>-</w:t>
      </w:r>
      <w:r w:rsidRPr="003D23D9">
        <w:rPr>
          <w:rFonts w:ascii="Arial" w:hAnsi="Arial" w:cs="Arial"/>
          <w:sz w:val="24"/>
          <w:szCs w:val="24"/>
        </w:rPr>
        <w:t xml:space="preserve"> il soggetto ospitante individua </w:t>
      </w:r>
      <w:r w:rsidR="00507144" w:rsidRPr="00AD2C4D">
        <w:rPr>
          <w:rFonts w:ascii="Arial" w:hAnsi="Arial" w:cs="Arial"/>
          <w:sz w:val="24"/>
          <w:szCs w:val="24"/>
        </w:rPr>
        <w:t xml:space="preserve">il </w:t>
      </w:r>
      <w:r w:rsidRPr="00AD2C4D">
        <w:rPr>
          <w:rFonts w:ascii="Arial" w:hAnsi="Arial" w:cs="Arial"/>
          <w:sz w:val="24"/>
          <w:szCs w:val="24"/>
        </w:rPr>
        <w:t>tutor</w:t>
      </w:r>
      <w:r w:rsidRPr="003D23D9">
        <w:rPr>
          <w:rFonts w:ascii="Arial" w:hAnsi="Arial" w:cs="Arial"/>
          <w:sz w:val="24"/>
          <w:szCs w:val="24"/>
        </w:rPr>
        <w:t xml:space="preserve"> aziendale, che </w:t>
      </w:r>
      <w:r>
        <w:rPr>
          <w:rFonts w:ascii="Arial" w:hAnsi="Arial" w:cs="Arial"/>
          <w:sz w:val="24"/>
          <w:szCs w:val="24"/>
        </w:rPr>
        <w:t xml:space="preserve">accompagna e supervisiona </w:t>
      </w:r>
      <w:r w:rsidR="00145FC2">
        <w:rPr>
          <w:rFonts w:ascii="Arial" w:hAnsi="Arial" w:cs="Arial"/>
          <w:sz w:val="24"/>
          <w:szCs w:val="24"/>
        </w:rPr>
        <w:t xml:space="preserve">in loco </w:t>
      </w:r>
      <w:r>
        <w:rPr>
          <w:rFonts w:ascii="Arial" w:hAnsi="Arial" w:cs="Arial"/>
          <w:sz w:val="24"/>
          <w:szCs w:val="24"/>
        </w:rPr>
        <w:t>il percorso formativo del tirocinante</w:t>
      </w:r>
      <w:r w:rsidRPr="003D23D9">
        <w:rPr>
          <w:rFonts w:ascii="Arial" w:hAnsi="Arial" w:cs="Arial"/>
          <w:sz w:val="24"/>
          <w:szCs w:val="24"/>
        </w:rPr>
        <w:t>.</w:t>
      </w:r>
    </w:p>
    <w:p w:rsidR="00794D4E" w:rsidRPr="003D23D9" w:rsidRDefault="00794D4E" w:rsidP="00E6742C">
      <w:pPr>
        <w:pStyle w:val="Paragrafoelenco"/>
        <w:spacing w:after="0"/>
        <w:ind w:left="284"/>
        <w:jc w:val="both"/>
        <w:rPr>
          <w:rFonts w:ascii="Arial" w:hAnsi="Arial" w:cs="Arial"/>
          <w:sz w:val="24"/>
          <w:szCs w:val="24"/>
        </w:rPr>
      </w:pPr>
    </w:p>
    <w:p w:rsidR="00794D4E" w:rsidRPr="003D23D9" w:rsidRDefault="00794D4E" w:rsidP="00E6742C">
      <w:pPr>
        <w:spacing w:after="0"/>
        <w:ind w:left="284"/>
        <w:jc w:val="both"/>
        <w:rPr>
          <w:rFonts w:ascii="Arial" w:hAnsi="Arial" w:cs="Arial"/>
          <w:i/>
          <w:sz w:val="24"/>
          <w:szCs w:val="24"/>
        </w:rPr>
      </w:pPr>
      <w:r w:rsidRPr="003D23D9">
        <w:rPr>
          <w:rFonts w:ascii="Arial" w:hAnsi="Arial" w:cs="Arial"/>
          <w:sz w:val="24"/>
          <w:szCs w:val="24"/>
        </w:rPr>
        <w:t>In caso di Tirocinio extracurriculare</w:t>
      </w:r>
      <w:r w:rsidRPr="00507144">
        <w:rPr>
          <w:rFonts w:ascii="Arial" w:hAnsi="Arial" w:cs="Arial"/>
          <w:sz w:val="24"/>
          <w:szCs w:val="24"/>
        </w:rPr>
        <w:t>:</w:t>
      </w:r>
    </w:p>
    <w:p w:rsidR="00794D4E" w:rsidRPr="003D23D9" w:rsidRDefault="00794D4E" w:rsidP="00E6742C">
      <w:pPr>
        <w:spacing w:after="0"/>
        <w:ind w:left="284"/>
        <w:jc w:val="both"/>
        <w:rPr>
          <w:rFonts w:ascii="Arial" w:hAnsi="Arial" w:cs="Arial"/>
          <w:sz w:val="24"/>
          <w:szCs w:val="24"/>
        </w:rPr>
      </w:pPr>
    </w:p>
    <w:p w:rsidR="00794D4E" w:rsidRPr="003D23D9" w:rsidRDefault="00794D4E" w:rsidP="00E6742C">
      <w:pPr>
        <w:spacing w:after="0"/>
        <w:ind w:left="284"/>
        <w:jc w:val="both"/>
        <w:rPr>
          <w:rFonts w:ascii="Arial" w:hAnsi="Arial" w:cs="Arial"/>
          <w:sz w:val="24"/>
          <w:szCs w:val="24"/>
        </w:rPr>
      </w:pPr>
      <w:r w:rsidRPr="003D23D9">
        <w:rPr>
          <w:rFonts w:ascii="Arial" w:hAnsi="Arial" w:cs="Arial"/>
          <w:sz w:val="24"/>
          <w:szCs w:val="24"/>
        </w:rPr>
        <w:t>- per quanto riguarda il referente del soggetto promotore e il tutor aziendale designato dal soggetto ospitante si rinvia al</w:t>
      </w:r>
      <w:r>
        <w:rPr>
          <w:rFonts w:ascii="Arial" w:hAnsi="Arial" w:cs="Arial"/>
          <w:sz w:val="24"/>
          <w:szCs w:val="24"/>
        </w:rPr>
        <w:t xml:space="preserve">le disposizioni previste dalla </w:t>
      </w:r>
      <w:r w:rsidRPr="003D23D9">
        <w:rPr>
          <w:rFonts w:ascii="Arial" w:hAnsi="Arial" w:cs="Arial"/>
          <w:sz w:val="24"/>
          <w:szCs w:val="24"/>
        </w:rPr>
        <w:t xml:space="preserve">Direttiva di attuazione dei tirocini extracurriculari di cui alla DGR n. 1354/2013 e s.m.i.  </w:t>
      </w:r>
    </w:p>
    <w:p w:rsidR="001B3828" w:rsidRDefault="001B3828" w:rsidP="00E6742C">
      <w:pPr>
        <w:tabs>
          <w:tab w:val="left" w:pos="142"/>
        </w:tabs>
        <w:spacing w:after="0"/>
        <w:ind w:left="284"/>
        <w:jc w:val="both"/>
        <w:rPr>
          <w:rFonts w:ascii="Arial" w:hAnsi="Arial" w:cs="Arial"/>
          <w:sz w:val="24"/>
          <w:szCs w:val="24"/>
        </w:rPr>
      </w:pPr>
    </w:p>
    <w:p w:rsidR="00181355" w:rsidRPr="00CF7C8E" w:rsidRDefault="00164FB0" w:rsidP="00E6742C">
      <w:pPr>
        <w:tabs>
          <w:tab w:val="left" w:pos="142"/>
        </w:tabs>
        <w:spacing w:after="0"/>
        <w:ind w:left="284"/>
        <w:jc w:val="both"/>
        <w:rPr>
          <w:rFonts w:ascii="Arial" w:hAnsi="Arial" w:cs="Arial"/>
          <w:sz w:val="24"/>
          <w:szCs w:val="24"/>
        </w:rPr>
      </w:pPr>
      <w:r w:rsidRPr="00AD2C4D">
        <w:rPr>
          <w:rFonts w:ascii="Arial" w:hAnsi="Arial" w:cs="Arial"/>
          <w:sz w:val="24"/>
          <w:szCs w:val="24"/>
        </w:rPr>
        <w:lastRenderedPageBreak/>
        <w:t>I</w:t>
      </w:r>
      <w:r w:rsidR="007A06C0" w:rsidRPr="00AD2C4D">
        <w:rPr>
          <w:rFonts w:ascii="Arial" w:hAnsi="Arial" w:cs="Arial"/>
          <w:sz w:val="24"/>
          <w:szCs w:val="24"/>
        </w:rPr>
        <w:t>n ord</w:t>
      </w:r>
      <w:r w:rsidR="00AD2C4D" w:rsidRPr="00AD2C4D">
        <w:rPr>
          <w:rFonts w:ascii="Arial" w:hAnsi="Arial" w:cs="Arial"/>
          <w:sz w:val="24"/>
          <w:szCs w:val="24"/>
        </w:rPr>
        <w:t xml:space="preserve">ine ai </w:t>
      </w:r>
      <w:r w:rsidR="00507144" w:rsidRPr="00AD2C4D">
        <w:rPr>
          <w:rFonts w:ascii="Arial" w:hAnsi="Arial" w:cs="Arial"/>
          <w:sz w:val="24"/>
          <w:szCs w:val="24"/>
        </w:rPr>
        <w:t>soggetti richiamati</w:t>
      </w:r>
      <w:r w:rsidR="007A06C0" w:rsidRPr="00AD2C4D">
        <w:rPr>
          <w:rFonts w:ascii="Arial" w:hAnsi="Arial" w:cs="Arial"/>
          <w:sz w:val="24"/>
          <w:szCs w:val="24"/>
        </w:rPr>
        <w:t xml:space="preserve">, </w:t>
      </w:r>
      <w:r w:rsidR="00E275A1" w:rsidRPr="00AD2C4D">
        <w:rPr>
          <w:rFonts w:ascii="Arial" w:hAnsi="Arial" w:cs="Arial"/>
          <w:sz w:val="24"/>
          <w:szCs w:val="24"/>
        </w:rPr>
        <w:t xml:space="preserve">trovano applicazione specifiche disposizioni </w:t>
      </w:r>
      <w:r w:rsidRPr="00AD2C4D">
        <w:rPr>
          <w:rFonts w:ascii="Arial" w:hAnsi="Arial" w:cs="Arial"/>
          <w:sz w:val="24"/>
          <w:szCs w:val="24"/>
        </w:rPr>
        <w:t xml:space="preserve">alle quali </w:t>
      </w:r>
      <w:r w:rsidR="00507144" w:rsidRPr="00AD2C4D">
        <w:rPr>
          <w:rFonts w:ascii="Arial" w:hAnsi="Arial" w:cs="Arial"/>
          <w:sz w:val="24"/>
          <w:szCs w:val="24"/>
        </w:rPr>
        <w:t xml:space="preserve"> i medesimi dovranno </w:t>
      </w:r>
      <w:r w:rsidRPr="00AD2C4D">
        <w:rPr>
          <w:rFonts w:ascii="Arial" w:hAnsi="Arial" w:cs="Arial"/>
          <w:sz w:val="24"/>
          <w:szCs w:val="24"/>
        </w:rPr>
        <w:t xml:space="preserve">attenersi </w:t>
      </w:r>
      <w:r w:rsidR="00AD2C4D" w:rsidRPr="00AD2C4D">
        <w:rPr>
          <w:rFonts w:ascii="Arial (W1)" w:hAnsi="Arial (W1)" w:cs="Arial"/>
          <w:sz w:val="24"/>
          <w:szCs w:val="24"/>
        </w:rPr>
        <w:t xml:space="preserve">e </w:t>
      </w:r>
      <w:r w:rsidRPr="00AD2C4D">
        <w:rPr>
          <w:rFonts w:ascii="Arial" w:hAnsi="Arial" w:cs="Arial"/>
          <w:sz w:val="24"/>
          <w:szCs w:val="24"/>
        </w:rPr>
        <w:t>che si diversificano a</w:t>
      </w:r>
      <w:r w:rsidR="007A06C0" w:rsidRPr="00AD2C4D">
        <w:rPr>
          <w:rFonts w:ascii="Arial" w:hAnsi="Arial" w:cs="Arial"/>
          <w:sz w:val="24"/>
          <w:szCs w:val="24"/>
        </w:rPr>
        <w:t xml:space="preserve"> seconda delle diverse </w:t>
      </w:r>
      <w:r w:rsidR="00B70C48" w:rsidRPr="00AD2C4D">
        <w:rPr>
          <w:rFonts w:ascii="Arial" w:hAnsi="Arial" w:cs="Arial"/>
          <w:sz w:val="24"/>
          <w:szCs w:val="24"/>
        </w:rPr>
        <w:t xml:space="preserve">tipologie </w:t>
      </w:r>
      <w:r w:rsidRPr="00AD2C4D">
        <w:rPr>
          <w:rFonts w:ascii="Arial" w:hAnsi="Arial" w:cs="Arial"/>
          <w:sz w:val="24"/>
          <w:szCs w:val="24"/>
        </w:rPr>
        <w:t>di tutoraggio:</w:t>
      </w:r>
    </w:p>
    <w:p w:rsidR="003C4ABD" w:rsidRPr="00CF7C8E" w:rsidRDefault="003C4ABD" w:rsidP="00E76355">
      <w:pPr>
        <w:pStyle w:val="Paragrafoelenco"/>
        <w:spacing w:after="0"/>
        <w:rPr>
          <w:rFonts w:ascii="Arial" w:hAnsi="Arial" w:cs="Arial"/>
          <w:sz w:val="24"/>
          <w:szCs w:val="24"/>
        </w:rPr>
      </w:pPr>
    </w:p>
    <w:p w:rsidR="00F2633C" w:rsidRDefault="00F2633C" w:rsidP="00FC4717">
      <w:pPr>
        <w:pStyle w:val="Paragrafoelenco"/>
        <w:numPr>
          <w:ilvl w:val="0"/>
          <w:numId w:val="1"/>
        </w:numPr>
        <w:jc w:val="both"/>
        <w:rPr>
          <w:rFonts w:ascii="Arial" w:hAnsi="Arial" w:cs="Arial"/>
          <w:sz w:val="24"/>
          <w:szCs w:val="24"/>
        </w:rPr>
      </w:pPr>
      <w:r w:rsidRPr="00A57C65">
        <w:rPr>
          <w:rFonts w:ascii="Arial" w:hAnsi="Arial" w:cs="Arial"/>
          <w:b/>
          <w:sz w:val="24"/>
          <w:szCs w:val="24"/>
        </w:rPr>
        <w:t>TUTOR D’AULA.</w:t>
      </w:r>
      <w:r w:rsidR="00FC4717" w:rsidRPr="00A57C65">
        <w:rPr>
          <w:rFonts w:ascii="Arial" w:hAnsi="Arial" w:cs="Arial"/>
          <w:b/>
          <w:sz w:val="24"/>
          <w:szCs w:val="24"/>
        </w:rPr>
        <w:t xml:space="preserve">  </w:t>
      </w:r>
      <w:r w:rsidR="00A57C65" w:rsidRPr="00A57C65">
        <w:rPr>
          <w:rFonts w:ascii="Arial" w:hAnsi="Arial" w:cs="Arial"/>
          <w:sz w:val="24"/>
          <w:szCs w:val="24"/>
        </w:rPr>
        <w:t>Il tutor d’aula è tenuto a firmare nell’apposito spazio del registro di classe, a dimostrazione delle ore effettuate durante l’attività d’aula. Nel caso</w:t>
      </w:r>
      <w:r w:rsidR="00CD2ADB">
        <w:rPr>
          <w:rFonts w:ascii="Arial" w:hAnsi="Arial" w:cs="Arial"/>
          <w:sz w:val="24"/>
          <w:szCs w:val="24"/>
        </w:rPr>
        <w:t>,</w:t>
      </w:r>
      <w:r w:rsidR="00A57C65" w:rsidRPr="00A57C65">
        <w:rPr>
          <w:rFonts w:ascii="Arial" w:hAnsi="Arial" w:cs="Arial"/>
          <w:sz w:val="24"/>
          <w:szCs w:val="24"/>
        </w:rPr>
        <w:t xml:space="preserve"> invece</w:t>
      </w:r>
      <w:r w:rsidR="00CD2ADB">
        <w:rPr>
          <w:rFonts w:ascii="Arial" w:hAnsi="Arial" w:cs="Arial"/>
          <w:sz w:val="24"/>
          <w:szCs w:val="24"/>
        </w:rPr>
        <w:t>,</w:t>
      </w:r>
      <w:r w:rsidR="00A57C65" w:rsidRPr="00A57C65">
        <w:rPr>
          <w:rFonts w:ascii="Arial" w:hAnsi="Arial" w:cs="Arial"/>
          <w:sz w:val="24"/>
          <w:szCs w:val="24"/>
        </w:rPr>
        <w:t xml:space="preserve"> </w:t>
      </w:r>
      <w:r w:rsidR="00CD2ADB">
        <w:rPr>
          <w:rFonts w:ascii="Arial" w:hAnsi="Arial" w:cs="Arial"/>
          <w:sz w:val="24"/>
          <w:szCs w:val="24"/>
        </w:rPr>
        <w:t xml:space="preserve">in cui </w:t>
      </w:r>
      <w:r w:rsidR="00A57C65" w:rsidRPr="00A57C65">
        <w:rPr>
          <w:rFonts w:ascii="Arial" w:hAnsi="Arial" w:cs="Arial"/>
          <w:sz w:val="24"/>
          <w:szCs w:val="24"/>
        </w:rPr>
        <w:t>il tutor effettui anche attività al di fuori dell’orario di lezione, dovrà essere obbligatoriamente istituito e vidimato dall’Amministrazione responsabile il registro del tutor, nel quale lo stesso dovrà apporre la propria firma ed indicare esclusivamente l’attività svolta al di fuori dell’orario di lezione o in altra sede diversa da quella d’aula</w:t>
      </w:r>
      <w:r w:rsidR="00A57C65">
        <w:rPr>
          <w:rFonts w:ascii="Arial" w:hAnsi="Arial" w:cs="Arial"/>
          <w:sz w:val="24"/>
          <w:szCs w:val="24"/>
        </w:rPr>
        <w:t>, con</w:t>
      </w:r>
      <w:r w:rsidR="00FC4717" w:rsidRPr="00A57C65">
        <w:rPr>
          <w:rFonts w:ascii="Arial" w:hAnsi="Arial" w:cs="Arial"/>
          <w:sz w:val="24"/>
          <w:szCs w:val="24"/>
        </w:rPr>
        <w:t xml:space="preserve"> il relativo orario.</w:t>
      </w:r>
    </w:p>
    <w:p w:rsidR="005D1469" w:rsidRPr="00AD2C4D" w:rsidRDefault="00F2633C" w:rsidP="00E76355">
      <w:pPr>
        <w:pStyle w:val="Paragrafoelenco"/>
        <w:numPr>
          <w:ilvl w:val="0"/>
          <w:numId w:val="1"/>
        </w:numPr>
        <w:spacing w:after="0"/>
        <w:jc w:val="both"/>
        <w:rPr>
          <w:rFonts w:ascii="Arial" w:hAnsi="Arial" w:cs="Arial"/>
          <w:sz w:val="24"/>
          <w:szCs w:val="24"/>
        </w:rPr>
      </w:pPr>
      <w:r w:rsidRPr="00E6742C">
        <w:rPr>
          <w:rFonts w:ascii="Arial" w:hAnsi="Arial" w:cs="Arial"/>
          <w:b/>
          <w:sz w:val="24"/>
          <w:szCs w:val="24"/>
        </w:rPr>
        <w:t xml:space="preserve"> </w:t>
      </w:r>
      <w:r w:rsidR="00FC4717" w:rsidRPr="00E6742C">
        <w:rPr>
          <w:rFonts w:ascii="Arial" w:hAnsi="Arial" w:cs="Arial"/>
          <w:b/>
          <w:sz w:val="24"/>
          <w:szCs w:val="24"/>
        </w:rPr>
        <w:t>REFERENTE</w:t>
      </w:r>
      <w:r w:rsidRPr="00E6742C">
        <w:rPr>
          <w:rFonts w:ascii="Arial" w:hAnsi="Arial" w:cs="Arial"/>
          <w:sz w:val="24"/>
          <w:szCs w:val="24"/>
        </w:rPr>
        <w:t xml:space="preserve">. </w:t>
      </w:r>
      <w:r w:rsidR="002129BD" w:rsidRPr="00E6742C">
        <w:rPr>
          <w:rFonts w:ascii="Arial" w:hAnsi="Arial" w:cs="Arial"/>
          <w:sz w:val="24"/>
          <w:szCs w:val="24"/>
        </w:rPr>
        <w:t>i</w:t>
      </w:r>
      <w:r w:rsidR="00CA7997" w:rsidRPr="00E6742C">
        <w:rPr>
          <w:rFonts w:ascii="Arial" w:hAnsi="Arial" w:cs="Arial"/>
          <w:sz w:val="24"/>
          <w:szCs w:val="24"/>
        </w:rPr>
        <w:t xml:space="preserve">n </w:t>
      </w:r>
      <w:r w:rsidR="00794D4E" w:rsidRPr="00E6742C">
        <w:rPr>
          <w:rFonts w:ascii="Arial" w:hAnsi="Arial" w:cs="Arial"/>
          <w:sz w:val="24"/>
          <w:szCs w:val="24"/>
        </w:rPr>
        <w:t>caso di tirocinio curriculare, il</w:t>
      </w:r>
      <w:r w:rsidR="002104D0" w:rsidRPr="00E6742C">
        <w:rPr>
          <w:rFonts w:ascii="Arial" w:hAnsi="Arial" w:cs="Arial"/>
          <w:sz w:val="24"/>
          <w:szCs w:val="24"/>
        </w:rPr>
        <w:t xml:space="preserve"> </w:t>
      </w:r>
      <w:r w:rsidR="00E275A1" w:rsidRPr="00E6742C">
        <w:rPr>
          <w:rFonts w:ascii="Arial" w:hAnsi="Arial" w:cs="Arial"/>
          <w:sz w:val="24"/>
          <w:szCs w:val="24"/>
        </w:rPr>
        <w:t xml:space="preserve">referente </w:t>
      </w:r>
      <w:r w:rsidR="002104D0" w:rsidRPr="00E6742C">
        <w:rPr>
          <w:rFonts w:ascii="Arial" w:hAnsi="Arial" w:cs="Arial"/>
          <w:sz w:val="24"/>
          <w:szCs w:val="24"/>
        </w:rPr>
        <w:t xml:space="preserve">dovrà annotare </w:t>
      </w:r>
      <w:r w:rsidR="001E2194" w:rsidRPr="00E6742C">
        <w:rPr>
          <w:rFonts w:ascii="Arial" w:hAnsi="Arial" w:cs="Arial"/>
          <w:sz w:val="24"/>
          <w:szCs w:val="24"/>
        </w:rPr>
        <w:t>la propria</w:t>
      </w:r>
      <w:r w:rsidR="002104D0" w:rsidRPr="00E6742C">
        <w:rPr>
          <w:rFonts w:ascii="Arial" w:hAnsi="Arial" w:cs="Arial"/>
          <w:sz w:val="24"/>
          <w:szCs w:val="24"/>
        </w:rPr>
        <w:t xml:space="preserve"> attività di supervisione </w:t>
      </w:r>
      <w:r w:rsidR="00B70C48" w:rsidRPr="00E6742C">
        <w:rPr>
          <w:rFonts w:ascii="Arial" w:hAnsi="Arial" w:cs="Arial"/>
          <w:sz w:val="24"/>
          <w:szCs w:val="24"/>
        </w:rPr>
        <w:t xml:space="preserve"> </w:t>
      </w:r>
      <w:r w:rsidR="002104D0" w:rsidRPr="00E6742C">
        <w:rPr>
          <w:rFonts w:ascii="Arial" w:hAnsi="Arial" w:cs="Arial"/>
          <w:sz w:val="24"/>
          <w:szCs w:val="24"/>
        </w:rPr>
        <w:t xml:space="preserve">nel registro del tutor appositamente istituito e </w:t>
      </w:r>
      <w:r w:rsidR="00832447" w:rsidRPr="00E6742C">
        <w:rPr>
          <w:rFonts w:ascii="Arial" w:hAnsi="Arial" w:cs="Arial"/>
          <w:sz w:val="24"/>
          <w:szCs w:val="24"/>
        </w:rPr>
        <w:t>vidimato dall’ Amministrazione r</w:t>
      </w:r>
      <w:r w:rsidR="002104D0" w:rsidRPr="00E6742C">
        <w:rPr>
          <w:rFonts w:ascii="Arial" w:hAnsi="Arial" w:cs="Arial"/>
          <w:sz w:val="24"/>
          <w:szCs w:val="24"/>
        </w:rPr>
        <w:t xml:space="preserve">esponsabile. </w:t>
      </w:r>
      <w:r w:rsidR="00E80715" w:rsidRPr="00E6742C">
        <w:rPr>
          <w:rFonts w:ascii="Arial" w:hAnsi="Arial" w:cs="Arial"/>
          <w:sz w:val="24"/>
          <w:szCs w:val="24"/>
        </w:rPr>
        <w:t>Per quanto</w:t>
      </w:r>
      <w:r w:rsidR="00CD2ADB" w:rsidRPr="00E6742C">
        <w:rPr>
          <w:rFonts w:ascii="Arial" w:hAnsi="Arial" w:cs="Arial"/>
          <w:sz w:val="24"/>
          <w:szCs w:val="24"/>
        </w:rPr>
        <w:t xml:space="preserve"> concerne i sopralluogh</w:t>
      </w:r>
      <w:r w:rsidR="001E2194" w:rsidRPr="00E6742C">
        <w:rPr>
          <w:rFonts w:ascii="Arial" w:hAnsi="Arial" w:cs="Arial"/>
          <w:sz w:val="24"/>
          <w:szCs w:val="24"/>
        </w:rPr>
        <w:t xml:space="preserve">i, </w:t>
      </w:r>
      <w:r w:rsidR="00CD2ADB" w:rsidRPr="00E6742C">
        <w:rPr>
          <w:rFonts w:ascii="Arial" w:hAnsi="Arial" w:cs="Arial"/>
          <w:sz w:val="24"/>
          <w:szCs w:val="24"/>
        </w:rPr>
        <w:t xml:space="preserve"> dovrà annotare nel registro</w:t>
      </w:r>
      <w:r w:rsidRPr="00E6742C">
        <w:rPr>
          <w:rFonts w:ascii="Arial" w:hAnsi="Arial" w:cs="Arial"/>
          <w:sz w:val="24"/>
          <w:szCs w:val="24"/>
        </w:rPr>
        <w:t xml:space="preserve"> l’orario di inizio e termine </w:t>
      </w:r>
      <w:r w:rsidR="00E80715" w:rsidRPr="00E6742C">
        <w:rPr>
          <w:rFonts w:ascii="Arial" w:hAnsi="Arial" w:cs="Arial"/>
          <w:sz w:val="24"/>
          <w:szCs w:val="24"/>
        </w:rPr>
        <w:t xml:space="preserve">del sopralluogo </w:t>
      </w:r>
      <w:r w:rsidRPr="00E6742C">
        <w:rPr>
          <w:rFonts w:ascii="Arial" w:hAnsi="Arial" w:cs="Arial"/>
          <w:sz w:val="24"/>
          <w:szCs w:val="24"/>
        </w:rPr>
        <w:t xml:space="preserve">presso ciascun </w:t>
      </w:r>
      <w:r w:rsidR="00507144" w:rsidRPr="00AD2C4D">
        <w:rPr>
          <w:rFonts w:ascii="Arial" w:hAnsi="Arial" w:cs="Arial"/>
          <w:sz w:val="24"/>
          <w:szCs w:val="24"/>
        </w:rPr>
        <w:t>soggetto</w:t>
      </w:r>
      <w:r w:rsidR="00507144">
        <w:rPr>
          <w:rFonts w:ascii="Arial" w:hAnsi="Arial" w:cs="Arial"/>
          <w:sz w:val="24"/>
          <w:szCs w:val="24"/>
        </w:rPr>
        <w:t xml:space="preserve"> </w:t>
      </w:r>
      <w:r w:rsidRPr="00E6742C">
        <w:rPr>
          <w:rFonts w:ascii="Arial" w:hAnsi="Arial" w:cs="Arial"/>
          <w:sz w:val="24"/>
          <w:szCs w:val="24"/>
        </w:rPr>
        <w:t xml:space="preserve">ospitante comprensivo del tempo </w:t>
      </w:r>
      <w:r w:rsidR="00E80715" w:rsidRPr="00E6742C">
        <w:rPr>
          <w:rFonts w:ascii="Arial" w:hAnsi="Arial" w:cs="Arial"/>
          <w:sz w:val="24"/>
          <w:szCs w:val="24"/>
        </w:rPr>
        <w:t xml:space="preserve">impiegato </w:t>
      </w:r>
      <w:r w:rsidRPr="00E6742C">
        <w:rPr>
          <w:rFonts w:ascii="Arial" w:hAnsi="Arial" w:cs="Arial"/>
          <w:sz w:val="24"/>
          <w:szCs w:val="24"/>
        </w:rPr>
        <w:t xml:space="preserve">per raggiungere la </w:t>
      </w:r>
      <w:r w:rsidR="002104D0" w:rsidRPr="00E6742C">
        <w:rPr>
          <w:rFonts w:ascii="Arial" w:hAnsi="Arial" w:cs="Arial"/>
          <w:sz w:val="24"/>
          <w:szCs w:val="24"/>
        </w:rPr>
        <w:t>struttura, pena il non riconoscimento del tempo di viaggio</w:t>
      </w:r>
      <w:r w:rsidR="00832447" w:rsidRPr="00E6742C">
        <w:rPr>
          <w:rFonts w:ascii="Arial" w:hAnsi="Arial" w:cs="Arial"/>
          <w:sz w:val="24"/>
          <w:szCs w:val="24"/>
        </w:rPr>
        <w:t xml:space="preserve"> nel computo totale delle ore</w:t>
      </w:r>
      <w:r w:rsidR="002104D0" w:rsidRPr="00E6742C">
        <w:rPr>
          <w:rFonts w:ascii="Arial" w:hAnsi="Arial" w:cs="Arial"/>
          <w:sz w:val="24"/>
          <w:szCs w:val="24"/>
        </w:rPr>
        <w:t xml:space="preserve">. </w:t>
      </w:r>
      <w:r w:rsidR="00832447" w:rsidRPr="00E6742C">
        <w:rPr>
          <w:rFonts w:ascii="Arial" w:hAnsi="Arial" w:cs="Arial"/>
          <w:sz w:val="24"/>
          <w:szCs w:val="24"/>
        </w:rPr>
        <w:t>Nel medesimo registro dovranno</w:t>
      </w:r>
      <w:r w:rsidR="002104D0" w:rsidRPr="00E6742C">
        <w:rPr>
          <w:rFonts w:ascii="Arial" w:hAnsi="Arial" w:cs="Arial"/>
          <w:sz w:val="24"/>
          <w:szCs w:val="24"/>
        </w:rPr>
        <w:t xml:space="preserve"> essere appost</w:t>
      </w:r>
      <w:r w:rsidR="00832447" w:rsidRPr="00E6742C">
        <w:rPr>
          <w:rFonts w:ascii="Arial" w:hAnsi="Arial" w:cs="Arial"/>
          <w:sz w:val="24"/>
          <w:szCs w:val="24"/>
        </w:rPr>
        <w:t>i</w:t>
      </w:r>
      <w:r w:rsidR="002104D0" w:rsidRPr="00E6742C">
        <w:rPr>
          <w:rFonts w:ascii="Arial" w:hAnsi="Arial" w:cs="Arial"/>
          <w:sz w:val="24"/>
          <w:szCs w:val="24"/>
        </w:rPr>
        <w:t xml:space="preserve"> il timbro e la firma di un rappresentante </w:t>
      </w:r>
      <w:r w:rsidR="00507144" w:rsidRPr="00AD2C4D">
        <w:rPr>
          <w:rFonts w:ascii="Arial" w:hAnsi="Arial" w:cs="Arial"/>
          <w:sz w:val="24"/>
          <w:szCs w:val="24"/>
        </w:rPr>
        <w:t>del soggetto</w:t>
      </w:r>
      <w:r w:rsidR="00507144">
        <w:rPr>
          <w:rFonts w:ascii="Arial" w:hAnsi="Arial" w:cs="Arial"/>
          <w:sz w:val="24"/>
          <w:szCs w:val="24"/>
        </w:rPr>
        <w:t xml:space="preserve"> </w:t>
      </w:r>
      <w:r w:rsidR="002104D0" w:rsidRPr="00E6742C">
        <w:rPr>
          <w:rFonts w:ascii="Arial" w:hAnsi="Arial" w:cs="Arial"/>
          <w:sz w:val="24"/>
          <w:szCs w:val="24"/>
        </w:rPr>
        <w:t>ospitante, in corrispondenza del giorno/ora del sopralluogo.</w:t>
      </w:r>
      <w:r w:rsidR="00E275A1" w:rsidRPr="00E6742C">
        <w:rPr>
          <w:rFonts w:ascii="Arial" w:hAnsi="Arial" w:cs="Arial"/>
          <w:sz w:val="24"/>
          <w:szCs w:val="24"/>
        </w:rPr>
        <w:t xml:space="preserve"> </w:t>
      </w:r>
      <w:r w:rsidR="003D23D9" w:rsidRPr="00E6742C">
        <w:rPr>
          <w:rFonts w:ascii="Arial" w:hAnsi="Arial" w:cs="Arial"/>
          <w:sz w:val="24"/>
          <w:szCs w:val="24"/>
        </w:rPr>
        <w:t xml:space="preserve">Inoltre, il </w:t>
      </w:r>
      <w:r w:rsidR="003D23D9" w:rsidRPr="00AD2C4D">
        <w:rPr>
          <w:rFonts w:ascii="Arial" w:hAnsi="Arial" w:cs="Arial"/>
          <w:sz w:val="24"/>
          <w:szCs w:val="24"/>
        </w:rPr>
        <w:t>referente dovrà</w:t>
      </w:r>
      <w:r w:rsidR="00723B8C" w:rsidRPr="00AD2C4D">
        <w:rPr>
          <w:rFonts w:ascii="Arial" w:hAnsi="Arial" w:cs="Arial"/>
          <w:sz w:val="24"/>
          <w:szCs w:val="24"/>
        </w:rPr>
        <w:t xml:space="preserve"> dare chiare indicazioni </w:t>
      </w:r>
      <w:r w:rsidR="00AD2C4D" w:rsidRPr="00AD2C4D">
        <w:rPr>
          <w:rFonts w:ascii="Arial" w:hAnsi="Arial" w:cs="Arial"/>
          <w:sz w:val="24"/>
          <w:szCs w:val="24"/>
        </w:rPr>
        <w:t xml:space="preserve">al tirocinante </w:t>
      </w:r>
      <w:r w:rsidR="00723B8C" w:rsidRPr="00AD2C4D">
        <w:rPr>
          <w:rFonts w:ascii="Arial" w:hAnsi="Arial" w:cs="Arial"/>
          <w:sz w:val="24"/>
          <w:szCs w:val="24"/>
        </w:rPr>
        <w:t xml:space="preserve">in ordine </w:t>
      </w:r>
      <w:r w:rsidR="003D23D9" w:rsidRPr="00AD2C4D">
        <w:rPr>
          <w:rFonts w:ascii="Arial" w:hAnsi="Arial" w:cs="Arial"/>
          <w:sz w:val="24"/>
          <w:szCs w:val="24"/>
        </w:rPr>
        <w:t xml:space="preserve"> </w:t>
      </w:r>
      <w:r w:rsidR="00723B8C" w:rsidRPr="00AD2C4D">
        <w:rPr>
          <w:rFonts w:ascii="Arial" w:hAnsi="Arial" w:cs="Arial"/>
          <w:sz w:val="24"/>
          <w:szCs w:val="24"/>
        </w:rPr>
        <w:t xml:space="preserve">alla </w:t>
      </w:r>
      <w:r w:rsidR="00AD2C4D" w:rsidRPr="00AD2C4D">
        <w:rPr>
          <w:rFonts w:ascii="Arial" w:hAnsi="Arial" w:cs="Arial"/>
          <w:sz w:val="24"/>
          <w:szCs w:val="24"/>
        </w:rPr>
        <w:t xml:space="preserve">corretta </w:t>
      </w:r>
      <w:r w:rsidR="003D23D9" w:rsidRPr="00AD2C4D">
        <w:rPr>
          <w:rFonts w:ascii="Arial" w:hAnsi="Arial" w:cs="Arial"/>
          <w:sz w:val="24"/>
          <w:szCs w:val="24"/>
        </w:rPr>
        <w:t xml:space="preserve">tenuta del registro e </w:t>
      </w:r>
      <w:r w:rsidR="00723B8C" w:rsidRPr="00AD2C4D">
        <w:rPr>
          <w:rFonts w:ascii="Arial" w:hAnsi="Arial" w:cs="Arial"/>
          <w:sz w:val="24"/>
          <w:szCs w:val="24"/>
        </w:rPr>
        <w:t>al</w:t>
      </w:r>
      <w:r w:rsidR="003D23D9" w:rsidRPr="00AD2C4D">
        <w:rPr>
          <w:rFonts w:ascii="Arial" w:hAnsi="Arial" w:cs="Arial"/>
          <w:sz w:val="24"/>
          <w:szCs w:val="24"/>
        </w:rPr>
        <w:t xml:space="preserve">lo svolgimento dell’attività, anche mediante la consegna allo stesso di un promemoria scritto. </w:t>
      </w:r>
    </w:p>
    <w:p w:rsidR="00E76355" w:rsidRPr="00E6742C" w:rsidRDefault="003D23D9" w:rsidP="005D1469">
      <w:pPr>
        <w:pStyle w:val="Paragrafoelenco"/>
        <w:spacing w:after="0"/>
        <w:jc w:val="both"/>
        <w:rPr>
          <w:rFonts w:ascii="Arial" w:hAnsi="Arial" w:cs="Arial"/>
          <w:sz w:val="24"/>
          <w:szCs w:val="24"/>
        </w:rPr>
      </w:pPr>
      <w:r w:rsidRPr="004D10CC">
        <w:rPr>
          <w:rFonts w:ascii="Arial" w:hAnsi="Arial" w:cs="Arial"/>
          <w:sz w:val="24"/>
          <w:szCs w:val="24"/>
        </w:rPr>
        <w:t xml:space="preserve">Il </w:t>
      </w:r>
      <w:r w:rsidR="00723B8C" w:rsidRPr="004D10CC">
        <w:rPr>
          <w:rFonts w:ascii="Arial" w:hAnsi="Arial" w:cs="Arial"/>
          <w:sz w:val="24"/>
          <w:szCs w:val="24"/>
        </w:rPr>
        <w:t xml:space="preserve">referente </w:t>
      </w:r>
      <w:r w:rsidR="00BC578C">
        <w:rPr>
          <w:rFonts w:ascii="Arial" w:hAnsi="Arial" w:cs="Arial"/>
          <w:sz w:val="24"/>
          <w:szCs w:val="24"/>
        </w:rPr>
        <w:t>dovrà</w:t>
      </w:r>
      <w:r w:rsidRPr="004D10CC">
        <w:rPr>
          <w:rFonts w:ascii="Arial" w:hAnsi="Arial" w:cs="Arial"/>
          <w:sz w:val="24"/>
          <w:szCs w:val="24"/>
        </w:rPr>
        <w:t xml:space="preserve"> </w:t>
      </w:r>
      <w:r w:rsidR="005D1469" w:rsidRPr="004D10CC">
        <w:rPr>
          <w:rFonts w:ascii="Arial" w:hAnsi="Arial" w:cs="Arial"/>
          <w:sz w:val="24"/>
          <w:szCs w:val="24"/>
        </w:rPr>
        <w:t>presidiare lo svolgimento del tirocinio al fine di verificare la reale attività svolta dal tirocinante e assicurare la coerenza del tirocinio co</w:t>
      </w:r>
      <w:r w:rsidR="00AD2C4D" w:rsidRPr="004D10CC">
        <w:rPr>
          <w:rFonts w:ascii="Arial" w:hAnsi="Arial" w:cs="Arial"/>
          <w:sz w:val="24"/>
          <w:szCs w:val="24"/>
        </w:rPr>
        <w:t>n il progetto formativo.  A tal</w:t>
      </w:r>
      <w:r w:rsidR="005D1469" w:rsidRPr="004D10CC">
        <w:rPr>
          <w:rFonts w:ascii="Arial" w:hAnsi="Arial" w:cs="Arial"/>
          <w:sz w:val="24"/>
          <w:szCs w:val="24"/>
        </w:rPr>
        <w:t xml:space="preserve"> fine,</w:t>
      </w:r>
      <w:r w:rsidRPr="004D10CC">
        <w:rPr>
          <w:rFonts w:ascii="Arial" w:hAnsi="Arial" w:cs="Arial"/>
          <w:sz w:val="24"/>
          <w:szCs w:val="24"/>
        </w:rPr>
        <w:t xml:space="preserve"> </w:t>
      </w:r>
      <w:r w:rsidR="005D1469" w:rsidRPr="004D10CC">
        <w:rPr>
          <w:rFonts w:ascii="Arial" w:hAnsi="Arial" w:cs="Arial"/>
          <w:sz w:val="24"/>
          <w:szCs w:val="24"/>
        </w:rPr>
        <w:t>si rapporterà con il tutor aziendale e con il tirocinante secondo l</w:t>
      </w:r>
      <w:r w:rsidR="00E578C9" w:rsidRPr="004D10CC">
        <w:rPr>
          <w:rFonts w:ascii="Arial" w:hAnsi="Arial" w:cs="Arial"/>
          <w:sz w:val="24"/>
          <w:szCs w:val="24"/>
        </w:rPr>
        <w:t>e modalità ritenute più opportune</w:t>
      </w:r>
      <w:r w:rsidR="005D1469" w:rsidRPr="004D10CC">
        <w:rPr>
          <w:rFonts w:ascii="Arial" w:hAnsi="Arial" w:cs="Arial"/>
          <w:sz w:val="24"/>
          <w:szCs w:val="24"/>
        </w:rPr>
        <w:t>,</w:t>
      </w:r>
      <w:r w:rsidR="00E578C9" w:rsidRPr="004D10CC">
        <w:rPr>
          <w:rFonts w:ascii="Arial" w:hAnsi="Arial" w:cs="Arial"/>
          <w:sz w:val="24"/>
          <w:szCs w:val="24"/>
        </w:rPr>
        <w:t xml:space="preserve"> </w:t>
      </w:r>
      <w:r w:rsidR="005D1469" w:rsidRPr="004D10CC">
        <w:rPr>
          <w:rFonts w:ascii="Arial" w:hAnsi="Arial" w:cs="Arial"/>
          <w:sz w:val="24"/>
          <w:szCs w:val="24"/>
        </w:rPr>
        <w:t>anche attraverso l’acquisizione di scansioni del registro</w:t>
      </w:r>
      <w:r w:rsidRPr="004D10CC">
        <w:rPr>
          <w:rFonts w:ascii="Arial" w:hAnsi="Arial" w:cs="Arial"/>
          <w:sz w:val="24"/>
          <w:szCs w:val="24"/>
        </w:rPr>
        <w:t xml:space="preserve"> </w:t>
      </w:r>
      <w:r w:rsidR="005D1469" w:rsidRPr="004D10CC">
        <w:rPr>
          <w:rFonts w:ascii="Arial" w:hAnsi="Arial" w:cs="Arial"/>
          <w:sz w:val="24"/>
          <w:szCs w:val="24"/>
        </w:rPr>
        <w:t>presenza</w:t>
      </w:r>
      <w:r w:rsidR="00E578C9" w:rsidRPr="004D10CC">
        <w:rPr>
          <w:rFonts w:ascii="Arial" w:hAnsi="Arial" w:cs="Arial"/>
          <w:sz w:val="24"/>
          <w:szCs w:val="24"/>
        </w:rPr>
        <w:t xml:space="preserve"> </w:t>
      </w:r>
      <w:r w:rsidR="005D1469" w:rsidRPr="004D10CC">
        <w:rPr>
          <w:rFonts w:ascii="Arial" w:hAnsi="Arial" w:cs="Arial"/>
          <w:sz w:val="24"/>
          <w:szCs w:val="24"/>
        </w:rPr>
        <w:t xml:space="preserve">oltre che con specifici </w:t>
      </w:r>
      <w:r w:rsidRPr="004D10CC">
        <w:rPr>
          <w:rFonts w:ascii="Arial" w:hAnsi="Arial" w:cs="Arial"/>
          <w:sz w:val="24"/>
          <w:szCs w:val="24"/>
        </w:rPr>
        <w:t>sopralluoghi periodici presso i soggetti ospitanti</w:t>
      </w:r>
      <w:r w:rsidR="00BC578C">
        <w:rPr>
          <w:rFonts w:ascii="Arial" w:hAnsi="Arial" w:cs="Arial"/>
          <w:sz w:val="24"/>
          <w:szCs w:val="24"/>
        </w:rPr>
        <w:t>. Contemporaneamente dovrà</w:t>
      </w:r>
      <w:r w:rsidRPr="00E6742C">
        <w:rPr>
          <w:rFonts w:ascii="Arial" w:hAnsi="Arial" w:cs="Arial"/>
          <w:sz w:val="24"/>
          <w:szCs w:val="24"/>
        </w:rPr>
        <w:t xml:space="preserve"> mantenere dei contatti periodici con il tutor </w:t>
      </w:r>
      <w:r w:rsidR="005D1469" w:rsidRPr="004D10CC">
        <w:rPr>
          <w:rFonts w:ascii="Arial" w:hAnsi="Arial" w:cs="Arial"/>
          <w:sz w:val="24"/>
          <w:szCs w:val="24"/>
        </w:rPr>
        <w:t>aziendale</w:t>
      </w:r>
      <w:r w:rsidRPr="00E6742C">
        <w:rPr>
          <w:rFonts w:ascii="Arial" w:hAnsi="Arial" w:cs="Arial"/>
          <w:sz w:val="24"/>
          <w:szCs w:val="24"/>
        </w:rPr>
        <w:t xml:space="preserve"> a</w:t>
      </w:r>
      <w:r w:rsidR="004D10CC">
        <w:rPr>
          <w:rFonts w:ascii="Arial" w:hAnsi="Arial" w:cs="Arial"/>
          <w:sz w:val="24"/>
          <w:szCs w:val="24"/>
        </w:rPr>
        <w:t>l fine di coordinare l’attività e</w:t>
      </w:r>
      <w:r w:rsidRPr="00E6742C">
        <w:rPr>
          <w:rFonts w:ascii="Arial" w:hAnsi="Arial" w:cs="Arial"/>
          <w:sz w:val="24"/>
          <w:szCs w:val="24"/>
        </w:rPr>
        <w:t xml:space="preserve"> </w:t>
      </w:r>
      <w:r w:rsidRPr="004D10CC">
        <w:rPr>
          <w:rFonts w:ascii="Arial (W1)" w:hAnsi="Arial (W1)" w:cs="Arial"/>
          <w:sz w:val="24"/>
          <w:szCs w:val="24"/>
        </w:rPr>
        <w:t xml:space="preserve">di </w:t>
      </w:r>
      <w:r w:rsidRPr="00E6742C">
        <w:rPr>
          <w:rFonts w:ascii="Arial" w:hAnsi="Arial" w:cs="Arial"/>
          <w:sz w:val="24"/>
          <w:szCs w:val="24"/>
        </w:rPr>
        <w:t>garantire la regolare trasmissione delle comunicazioni circa le variazioni di orario/luogo dell’attività medesima</w:t>
      </w:r>
      <w:r w:rsidR="00BC578C">
        <w:rPr>
          <w:rFonts w:ascii="Arial" w:hAnsi="Arial" w:cs="Arial"/>
          <w:sz w:val="24"/>
          <w:szCs w:val="24"/>
        </w:rPr>
        <w:t>,</w:t>
      </w:r>
      <w:r w:rsidR="00170737">
        <w:rPr>
          <w:rFonts w:ascii="Arial" w:hAnsi="Arial" w:cs="Arial"/>
          <w:sz w:val="24"/>
          <w:szCs w:val="24"/>
        </w:rPr>
        <w:t xml:space="preserve"> </w:t>
      </w:r>
      <w:r w:rsidRPr="00E6742C">
        <w:rPr>
          <w:rFonts w:ascii="Arial" w:hAnsi="Arial" w:cs="Arial"/>
          <w:sz w:val="24"/>
          <w:szCs w:val="24"/>
        </w:rPr>
        <w:t xml:space="preserve">per assicurarne il successivo inoltro all’Amministrazione responsabile. </w:t>
      </w:r>
    </w:p>
    <w:p w:rsidR="002129BD" w:rsidRDefault="0046250B" w:rsidP="002129BD">
      <w:pPr>
        <w:pStyle w:val="Paragrafoelenco"/>
        <w:numPr>
          <w:ilvl w:val="0"/>
          <w:numId w:val="1"/>
        </w:numPr>
        <w:jc w:val="both"/>
        <w:rPr>
          <w:rFonts w:ascii="Arial" w:hAnsi="Arial" w:cs="Arial"/>
          <w:sz w:val="24"/>
          <w:szCs w:val="24"/>
        </w:rPr>
      </w:pPr>
      <w:r w:rsidRPr="002129BD">
        <w:rPr>
          <w:rFonts w:ascii="Arial" w:hAnsi="Arial" w:cs="Arial"/>
          <w:b/>
          <w:sz w:val="24"/>
          <w:szCs w:val="24"/>
        </w:rPr>
        <w:t>TUTOR AZIENDALE</w:t>
      </w:r>
      <w:r w:rsidRPr="002129BD">
        <w:rPr>
          <w:rFonts w:ascii="Arial" w:hAnsi="Arial" w:cs="Arial"/>
          <w:sz w:val="24"/>
          <w:szCs w:val="24"/>
        </w:rPr>
        <w:t xml:space="preserve">. </w:t>
      </w:r>
      <w:r w:rsidR="001E2194" w:rsidRPr="002129BD">
        <w:rPr>
          <w:rFonts w:ascii="Arial" w:hAnsi="Arial" w:cs="Arial"/>
          <w:sz w:val="24"/>
          <w:szCs w:val="24"/>
        </w:rPr>
        <w:t>I</w:t>
      </w:r>
      <w:r w:rsidRPr="002129BD">
        <w:rPr>
          <w:rFonts w:ascii="Arial" w:hAnsi="Arial" w:cs="Arial"/>
          <w:sz w:val="24"/>
          <w:szCs w:val="24"/>
        </w:rPr>
        <w:t xml:space="preserve">l tutor aziendale </w:t>
      </w:r>
      <w:r w:rsidR="002129BD">
        <w:rPr>
          <w:rFonts w:ascii="Arial" w:hAnsi="Arial" w:cs="Arial"/>
          <w:sz w:val="24"/>
          <w:szCs w:val="24"/>
        </w:rPr>
        <w:t xml:space="preserve">dovrà </w:t>
      </w:r>
      <w:r w:rsidR="002129BD" w:rsidRPr="006625C2">
        <w:rPr>
          <w:rFonts w:ascii="Arial" w:hAnsi="Arial" w:cs="Arial"/>
          <w:sz w:val="24"/>
          <w:szCs w:val="24"/>
        </w:rPr>
        <w:t>apporre la propria firma in corrispondenza di ogni pagina</w:t>
      </w:r>
      <w:r w:rsidR="002129BD">
        <w:rPr>
          <w:rFonts w:ascii="Arial" w:hAnsi="Arial" w:cs="Arial"/>
          <w:sz w:val="24"/>
          <w:szCs w:val="24"/>
        </w:rPr>
        <w:t xml:space="preserve"> del registro</w:t>
      </w:r>
      <w:r w:rsidR="002129BD" w:rsidRPr="006625C2">
        <w:rPr>
          <w:rFonts w:ascii="Arial" w:hAnsi="Arial" w:cs="Arial"/>
          <w:sz w:val="24"/>
          <w:szCs w:val="24"/>
        </w:rPr>
        <w:t xml:space="preserve"> (che di norma è relativa alle presenze di un mese), al fine di validare le ore di formazione effettuate dal tirocinante nel periodo</w:t>
      </w:r>
      <w:r w:rsidR="002129BD">
        <w:rPr>
          <w:rFonts w:ascii="Arial" w:hAnsi="Arial" w:cs="Arial"/>
          <w:sz w:val="24"/>
          <w:szCs w:val="24"/>
        </w:rPr>
        <w:t>. In caso di tirocinio extracurricu</w:t>
      </w:r>
      <w:r w:rsidR="00D31BD5">
        <w:rPr>
          <w:rFonts w:ascii="Arial" w:hAnsi="Arial" w:cs="Arial"/>
          <w:sz w:val="24"/>
          <w:szCs w:val="24"/>
        </w:rPr>
        <w:t>lare, per quanto riguarda il tut</w:t>
      </w:r>
      <w:r w:rsidR="002129BD">
        <w:rPr>
          <w:rFonts w:ascii="Arial" w:hAnsi="Arial" w:cs="Arial"/>
          <w:sz w:val="24"/>
          <w:szCs w:val="24"/>
        </w:rPr>
        <w:t>o</w:t>
      </w:r>
      <w:r w:rsidR="00D31BD5">
        <w:rPr>
          <w:rFonts w:ascii="Arial" w:hAnsi="Arial" w:cs="Arial"/>
          <w:sz w:val="24"/>
          <w:szCs w:val="24"/>
        </w:rPr>
        <w:t>r</w:t>
      </w:r>
      <w:r w:rsidR="002129BD">
        <w:rPr>
          <w:rFonts w:ascii="Arial" w:hAnsi="Arial" w:cs="Arial"/>
          <w:sz w:val="24"/>
          <w:szCs w:val="24"/>
        </w:rPr>
        <w:t xml:space="preserve"> aziendale designato dal soggetto ospitante, si rinvia alle disposizioni previste dalla Direttiva di attuazione dei tirocini extracurriculari di cui alla DGR n. 1354 e s.m.i.</w:t>
      </w:r>
    </w:p>
    <w:p w:rsidR="001E2194" w:rsidRDefault="001E2194" w:rsidP="00BA1D13">
      <w:pPr>
        <w:pStyle w:val="Paragrafoelenco"/>
        <w:ind w:left="567"/>
        <w:rPr>
          <w:rFonts w:ascii="Arial" w:hAnsi="Arial" w:cs="Arial"/>
          <w:b/>
          <w:sz w:val="28"/>
          <w:szCs w:val="28"/>
        </w:rPr>
      </w:pPr>
    </w:p>
    <w:p w:rsidR="001E611F" w:rsidRDefault="001E611F" w:rsidP="00BA1D13">
      <w:pPr>
        <w:pStyle w:val="Paragrafoelenco"/>
        <w:ind w:left="567"/>
        <w:rPr>
          <w:rFonts w:ascii="Arial" w:hAnsi="Arial" w:cs="Arial"/>
          <w:b/>
          <w:sz w:val="28"/>
          <w:szCs w:val="28"/>
        </w:rPr>
      </w:pPr>
    </w:p>
    <w:p w:rsidR="006C0C50" w:rsidRDefault="006C0C50" w:rsidP="00BA1D13">
      <w:pPr>
        <w:pStyle w:val="Paragrafoelenco"/>
        <w:ind w:left="567"/>
        <w:rPr>
          <w:rFonts w:ascii="Arial" w:hAnsi="Arial" w:cs="Arial"/>
          <w:b/>
          <w:sz w:val="28"/>
          <w:szCs w:val="28"/>
        </w:rPr>
      </w:pPr>
    </w:p>
    <w:p w:rsidR="001E611F" w:rsidRDefault="001E611F" w:rsidP="00BA1D13">
      <w:pPr>
        <w:pStyle w:val="Paragrafoelenco"/>
        <w:ind w:left="567"/>
        <w:rPr>
          <w:rFonts w:ascii="Arial" w:hAnsi="Arial" w:cs="Arial"/>
          <w:b/>
          <w:sz w:val="28"/>
          <w:szCs w:val="28"/>
        </w:rPr>
      </w:pPr>
    </w:p>
    <w:p w:rsidR="001E611F" w:rsidRDefault="001E611F" w:rsidP="00BA1D13">
      <w:pPr>
        <w:pStyle w:val="Paragrafoelenco"/>
        <w:ind w:left="567"/>
        <w:rPr>
          <w:rFonts w:ascii="Arial" w:hAnsi="Arial" w:cs="Arial"/>
          <w:b/>
          <w:sz w:val="28"/>
          <w:szCs w:val="28"/>
        </w:rPr>
      </w:pPr>
    </w:p>
    <w:p w:rsidR="001E611F" w:rsidRDefault="001E611F" w:rsidP="00BA1D13">
      <w:pPr>
        <w:pStyle w:val="Paragrafoelenco"/>
        <w:ind w:left="567"/>
        <w:rPr>
          <w:rFonts w:ascii="Arial" w:hAnsi="Arial" w:cs="Arial"/>
          <w:b/>
          <w:sz w:val="28"/>
          <w:szCs w:val="28"/>
        </w:rPr>
      </w:pPr>
    </w:p>
    <w:p w:rsidR="001E611F" w:rsidRDefault="001E611F" w:rsidP="00BA1D13">
      <w:pPr>
        <w:pStyle w:val="Paragrafoelenco"/>
        <w:ind w:left="567"/>
        <w:rPr>
          <w:rFonts w:ascii="Arial" w:hAnsi="Arial" w:cs="Arial"/>
          <w:b/>
          <w:sz w:val="28"/>
          <w:szCs w:val="28"/>
        </w:rPr>
      </w:pPr>
    </w:p>
    <w:p w:rsidR="001E611F" w:rsidRDefault="001E611F" w:rsidP="00BA1D13">
      <w:pPr>
        <w:pStyle w:val="Paragrafoelenco"/>
        <w:ind w:left="567"/>
        <w:rPr>
          <w:rFonts w:ascii="Arial" w:hAnsi="Arial" w:cs="Arial"/>
          <w:b/>
          <w:sz w:val="28"/>
          <w:szCs w:val="28"/>
        </w:rPr>
      </w:pPr>
    </w:p>
    <w:p w:rsidR="00800EAF" w:rsidRDefault="00800EAF" w:rsidP="00BA1D13">
      <w:pPr>
        <w:pStyle w:val="Paragrafoelenco"/>
        <w:ind w:left="567"/>
        <w:rPr>
          <w:rFonts w:ascii="Arial" w:hAnsi="Arial" w:cs="Arial"/>
          <w:b/>
          <w:sz w:val="28"/>
          <w:szCs w:val="28"/>
        </w:rPr>
      </w:pPr>
    </w:p>
    <w:p w:rsidR="001E611F" w:rsidRDefault="001E611F" w:rsidP="00BA1D13">
      <w:pPr>
        <w:pStyle w:val="Paragrafoelenco"/>
        <w:ind w:left="567"/>
        <w:rPr>
          <w:rFonts w:ascii="Arial" w:hAnsi="Arial" w:cs="Arial"/>
          <w:b/>
          <w:sz w:val="28"/>
          <w:szCs w:val="28"/>
        </w:rPr>
      </w:pPr>
    </w:p>
    <w:p w:rsidR="00AA2E37" w:rsidRDefault="00CB6F96" w:rsidP="00CB6F96">
      <w:pPr>
        <w:pStyle w:val="Paragrafoelenco"/>
        <w:numPr>
          <w:ilvl w:val="0"/>
          <w:numId w:val="9"/>
        </w:numPr>
        <w:ind w:left="567"/>
        <w:jc w:val="center"/>
        <w:rPr>
          <w:rFonts w:ascii="Arial" w:hAnsi="Arial" w:cs="Arial"/>
          <w:b/>
          <w:sz w:val="28"/>
          <w:szCs w:val="28"/>
        </w:rPr>
      </w:pPr>
      <w:r w:rsidRPr="00CB6F96">
        <w:rPr>
          <w:rFonts w:ascii="Arial" w:hAnsi="Arial" w:cs="Arial"/>
          <w:b/>
          <w:sz w:val="28"/>
          <w:szCs w:val="28"/>
        </w:rPr>
        <w:t>TUTOR/</w:t>
      </w:r>
      <w:r w:rsidR="00AA2E37" w:rsidRPr="00CB6F96">
        <w:rPr>
          <w:rFonts w:ascii="Arial" w:hAnsi="Arial" w:cs="Arial"/>
          <w:b/>
          <w:sz w:val="28"/>
          <w:szCs w:val="28"/>
        </w:rPr>
        <w:t xml:space="preserve">COORDINATORE </w:t>
      </w:r>
      <w:r>
        <w:rPr>
          <w:rFonts w:ascii="Arial" w:hAnsi="Arial" w:cs="Arial"/>
          <w:b/>
          <w:sz w:val="28"/>
          <w:szCs w:val="28"/>
        </w:rPr>
        <w:t>IN A</w:t>
      </w:r>
      <w:r w:rsidR="00AA2E37" w:rsidRPr="00CB6F96">
        <w:rPr>
          <w:rFonts w:ascii="Arial" w:hAnsi="Arial" w:cs="Arial"/>
          <w:b/>
          <w:sz w:val="28"/>
          <w:szCs w:val="28"/>
        </w:rPr>
        <w:t>FFIANCAMENTO</w:t>
      </w:r>
    </w:p>
    <w:p w:rsidR="00800EAF" w:rsidRPr="00CB6F96" w:rsidRDefault="00800EAF" w:rsidP="00800EAF">
      <w:pPr>
        <w:pStyle w:val="Paragrafoelenco"/>
        <w:ind w:left="567"/>
        <w:rPr>
          <w:rFonts w:ascii="Arial" w:hAnsi="Arial" w:cs="Arial"/>
          <w:b/>
          <w:sz w:val="28"/>
          <w:szCs w:val="28"/>
        </w:rPr>
      </w:pPr>
    </w:p>
    <w:p w:rsidR="00797171" w:rsidRDefault="00B12D1F" w:rsidP="00E6742C">
      <w:pPr>
        <w:pStyle w:val="Testonotaapidipagina"/>
        <w:spacing w:line="276" w:lineRule="auto"/>
        <w:ind w:left="284"/>
        <w:jc w:val="both"/>
        <w:rPr>
          <w:rFonts w:ascii="Arial" w:hAnsi="Arial" w:cs="Arial"/>
          <w:sz w:val="24"/>
          <w:szCs w:val="24"/>
        </w:rPr>
      </w:pPr>
      <w:r w:rsidRPr="00CF7C8E">
        <w:rPr>
          <w:rFonts w:ascii="Arial" w:hAnsi="Arial" w:cs="Arial"/>
          <w:sz w:val="24"/>
          <w:szCs w:val="24"/>
        </w:rPr>
        <w:t>Le Note di indirizzo regionali disciplinano al par. 5.4.5 la figura del tutor e stabiliscono</w:t>
      </w:r>
      <w:r w:rsidR="00D9077B" w:rsidRPr="00CF7C8E">
        <w:rPr>
          <w:rFonts w:ascii="Arial" w:hAnsi="Arial" w:cs="Arial"/>
          <w:sz w:val="24"/>
          <w:szCs w:val="24"/>
        </w:rPr>
        <w:t>,</w:t>
      </w:r>
      <w:r w:rsidRPr="00CF7C8E">
        <w:rPr>
          <w:rFonts w:ascii="Arial" w:hAnsi="Arial" w:cs="Arial"/>
          <w:sz w:val="24"/>
          <w:szCs w:val="24"/>
        </w:rPr>
        <w:t xml:space="preserve"> in particolare, che il personale incaricato per le attività di tutoraggio deve necessariamente possedere determinati requisiti che, coerentemente con il dispositivo regionale di accreditamento, fanno riferimento alle diver</w:t>
      </w:r>
      <w:r w:rsidR="00D9077B" w:rsidRPr="00CF7C8E">
        <w:rPr>
          <w:rFonts w:ascii="Arial" w:hAnsi="Arial" w:cs="Arial"/>
          <w:sz w:val="24"/>
          <w:szCs w:val="24"/>
        </w:rPr>
        <w:t>se macrotipologie individuate (f</w:t>
      </w:r>
      <w:r w:rsidRPr="00CF7C8E">
        <w:rPr>
          <w:rFonts w:ascii="Arial" w:hAnsi="Arial" w:cs="Arial"/>
          <w:sz w:val="24"/>
          <w:szCs w:val="24"/>
        </w:rPr>
        <w:t>ormazione iniziale, formazione superiore, formazione contin</w:t>
      </w:r>
      <w:r w:rsidR="00D9077B" w:rsidRPr="00CF7C8E">
        <w:rPr>
          <w:rFonts w:ascii="Arial" w:hAnsi="Arial" w:cs="Arial"/>
          <w:sz w:val="24"/>
          <w:szCs w:val="24"/>
        </w:rPr>
        <w:t xml:space="preserve">ua/permanente). </w:t>
      </w:r>
      <w:r w:rsidR="00000A5C" w:rsidRPr="00CF7C8E">
        <w:rPr>
          <w:rFonts w:ascii="Arial" w:hAnsi="Arial" w:cs="Arial"/>
          <w:sz w:val="24"/>
          <w:szCs w:val="24"/>
        </w:rPr>
        <w:t xml:space="preserve">Rispetto a tale punto, si specifica che i requisiti richiesti per l’attività di tutoraggio e stabiliti dal dispositivo di accreditamento sopra menzionato, </w:t>
      </w:r>
      <w:r w:rsidR="00000A5C" w:rsidRPr="001E2194">
        <w:rPr>
          <w:rFonts w:ascii="Arial" w:hAnsi="Arial" w:cs="Arial"/>
          <w:sz w:val="24"/>
          <w:szCs w:val="24"/>
        </w:rPr>
        <w:t xml:space="preserve">fanno riferimento esclusivamente alla formazione d’aula </w:t>
      </w:r>
      <w:r w:rsidR="00000A5C" w:rsidRPr="00CF7C8E">
        <w:rPr>
          <w:rFonts w:ascii="Arial" w:hAnsi="Arial" w:cs="Arial"/>
          <w:sz w:val="24"/>
          <w:szCs w:val="24"/>
        </w:rPr>
        <w:t>e non trovano a</w:t>
      </w:r>
      <w:r w:rsidR="002F6971">
        <w:rPr>
          <w:rFonts w:ascii="Arial" w:hAnsi="Arial" w:cs="Arial"/>
          <w:sz w:val="24"/>
          <w:szCs w:val="24"/>
        </w:rPr>
        <w:t>pplicazione alle figure del</w:t>
      </w:r>
      <w:r w:rsidR="00000A5C" w:rsidRPr="00CF7C8E">
        <w:rPr>
          <w:rFonts w:ascii="Arial" w:hAnsi="Arial" w:cs="Arial"/>
          <w:sz w:val="24"/>
          <w:szCs w:val="24"/>
        </w:rPr>
        <w:t xml:space="preserve"> referente e </w:t>
      </w:r>
      <w:r w:rsidR="002F6971">
        <w:rPr>
          <w:rFonts w:ascii="Arial" w:hAnsi="Arial" w:cs="Arial"/>
          <w:sz w:val="24"/>
          <w:szCs w:val="24"/>
        </w:rPr>
        <w:t xml:space="preserve">del </w:t>
      </w:r>
      <w:r w:rsidR="00000A5C" w:rsidRPr="00CF7C8E">
        <w:rPr>
          <w:rFonts w:ascii="Arial" w:hAnsi="Arial" w:cs="Arial"/>
          <w:sz w:val="24"/>
          <w:szCs w:val="24"/>
        </w:rPr>
        <w:t>tutor aziendale</w:t>
      </w:r>
      <w:r w:rsidR="002B2FA3">
        <w:rPr>
          <w:rFonts w:ascii="Arial" w:hAnsi="Arial" w:cs="Arial"/>
          <w:sz w:val="24"/>
          <w:szCs w:val="24"/>
        </w:rPr>
        <w:t xml:space="preserve"> </w:t>
      </w:r>
      <w:r w:rsidR="002B2FA3" w:rsidRPr="0026685A">
        <w:rPr>
          <w:rFonts w:ascii="Arial" w:hAnsi="Arial" w:cs="Arial"/>
          <w:sz w:val="24"/>
          <w:szCs w:val="24"/>
        </w:rPr>
        <w:t>previsti per i tirocini curriculari ed extracurriculari</w:t>
      </w:r>
      <w:r w:rsidR="00000A5C" w:rsidRPr="0026685A">
        <w:rPr>
          <w:rFonts w:ascii="Arial" w:hAnsi="Arial" w:cs="Arial"/>
          <w:sz w:val="24"/>
          <w:szCs w:val="24"/>
        </w:rPr>
        <w:t>.</w:t>
      </w:r>
      <w:r w:rsidR="00000A5C" w:rsidRPr="00CF7C8E">
        <w:rPr>
          <w:rFonts w:ascii="Arial" w:hAnsi="Arial" w:cs="Arial"/>
          <w:sz w:val="24"/>
          <w:szCs w:val="24"/>
        </w:rPr>
        <w:t xml:space="preserve"> </w:t>
      </w:r>
      <w:r w:rsidR="00D9077B" w:rsidRPr="00CF7C8E">
        <w:rPr>
          <w:rFonts w:ascii="Arial" w:hAnsi="Arial" w:cs="Arial"/>
          <w:sz w:val="24"/>
          <w:szCs w:val="24"/>
        </w:rPr>
        <w:t>Nel caso in cui</w:t>
      </w:r>
      <w:r w:rsidRPr="00CF7C8E">
        <w:rPr>
          <w:rFonts w:ascii="Arial" w:hAnsi="Arial" w:cs="Arial"/>
          <w:sz w:val="24"/>
          <w:szCs w:val="24"/>
        </w:rPr>
        <w:t xml:space="preserve"> il personale </w:t>
      </w:r>
      <w:r w:rsidR="00D9077B" w:rsidRPr="00CF7C8E">
        <w:rPr>
          <w:rFonts w:ascii="Arial" w:hAnsi="Arial" w:cs="Arial"/>
          <w:sz w:val="24"/>
          <w:szCs w:val="24"/>
        </w:rPr>
        <w:t xml:space="preserve">dell’ ente </w:t>
      </w:r>
      <w:r w:rsidRPr="00CF7C8E">
        <w:rPr>
          <w:rFonts w:ascii="Arial" w:hAnsi="Arial" w:cs="Arial"/>
          <w:sz w:val="24"/>
          <w:szCs w:val="24"/>
        </w:rPr>
        <w:t>non possieda i requisiti richiesti dalla normativa</w:t>
      </w:r>
      <w:r w:rsidR="00CB1A3F" w:rsidRPr="00CF7C8E">
        <w:rPr>
          <w:rFonts w:ascii="Arial" w:hAnsi="Arial" w:cs="Arial"/>
          <w:sz w:val="24"/>
          <w:szCs w:val="24"/>
        </w:rPr>
        <w:t xml:space="preserve"> per il tutor d’aula</w:t>
      </w:r>
      <w:r w:rsidRPr="00CF7C8E">
        <w:rPr>
          <w:rFonts w:ascii="Arial" w:hAnsi="Arial" w:cs="Arial"/>
          <w:sz w:val="24"/>
          <w:szCs w:val="24"/>
        </w:rPr>
        <w:t xml:space="preserve">, </w:t>
      </w:r>
      <w:r w:rsidR="00000A5C" w:rsidRPr="00CF7C8E">
        <w:rPr>
          <w:rFonts w:ascii="Arial" w:hAnsi="Arial" w:cs="Arial"/>
          <w:sz w:val="24"/>
          <w:szCs w:val="24"/>
        </w:rPr>
        <w:t>si rende quindi necessario</w:t>
      </w:r>
      <w:r w:rsidRPr="00CF7C8E">
        <w:rPr>
          <w:rFonts w:ascii="Arial" w:hAnsi="Arial" w:cs="Arial"/>
          <w:sz w:val="24"/>
          <w:szCs w:val="24"/>
        </w:rPr>
        <w:t xml:space="preserve"> che gli stessi vengano acquisiti attraverso un periodo di affiancamento che, grazie alla presenza di una figura </w:t>
      </w:r>
      <w:r w:rsidR="00DE3DD0">
        <w:rPr>
          <w:rFonts w:ascii="Arial" w:hAnsi="Arial" w:cs="Arial"/>
          <w:sz w:val="24"/>
          <w:szCs w:val="24"/>
        </w:rPr>
        <w:t>principale</w:t>
      </w:r>
      <w:r w:rsidRPr="00CF7C8E">
        <w:rPr>
          <w:rFonts w:ascii="Arial" w:hAnsi="Arial" w:cs="Arial"/>
          <w:sz w:val="24"/>
          <w:szCs w:val="24"/>
        </w:rPr>
        <w:t xml:space="preserve"> già in possesso dei requisiti</w:t>
      </w:r>
      <w:r w:rsidR="00000A5C" w:rsidRPr="00CF7C8E">
        <w:rPr>
          <w:rFonts w:ascii="Arial" w:hAnsi="Arial" w:cs="Arial"/>
          <w:sz w:val="24"/>
          <w:szCs w:val="24"/>
        </w:rPr>
        <w:t xml:space="preserve"> medesimi</w:t>
      </w:r>
      <w:r w:rsidRPr="00CF7C8E">
        <w:rPr>
          <w:rFonts w:ascii="Arial" w:hAnsi="Arial" w:cs="Arial"/>
          <w:sz w:val="24"/>
          <w:szCs w:val="24"/>
        </w:rPr>
        <w:t xml:space="preserve">, consenta di maturare la professionalità necessaria per esercitare tale ruolo autonomamente. </w:t>
      </w:r>
      <w:r w:rsidR="00D9077B" w:rsidRPr="00CF7C8E">
        <w:rPr>
          <w:rFonts w:ascii="Arial" w:hAnsi="Arial" w:cs="Arial"/>
          <w:sz w:val="24"/>
          <w:szCs w:val="24"/>
        </w:rPr>
        <w:t>Parimenti,</w:t>
      </w:r>
      <w:r w:rsidR="00000A5C" w:rsidRPr="00CF7C8E">
        <w:rPr>
          <w:rFonts w:ascii="Arial" w:hAnsi="Arial" w:cs="Arial"/>
          <w:sz w:val="24"/>
          <w:szCs w:val="24"/>
        </w:rPr>
        <w:t xml:space="preserve"> al par. 5.4.4 delle Note di Indirizzo, vengono enunciati i requisiti che il personale deve avere per essere incaricato </w:t>
      </w:r>
      <w:r w:rsidR="000024FC" w:rsidRPr="00CF7C8E">
        <w:rPr>
          <w:rFonts w:ascii="Arial" w:hAnsi="Arial" w:cs="Arial"/>
          <w:sz w:val="24"/>
          <w:szCs w:val="24"/>
        </w:rPr>
        <w:t>come</w:t>
      </w:r>
      <w:r w:rsidR="00000A5C" w:rsidRPr="00CF7C8E">
        <w:rPr>
          <w:rFonts w:ascii="Arial" w:hAnsi="Arial" w:cs="Arial"/>
          <w:sz w:val="24"/>
          <w:szCs w:val="24"/>
        </w:rPr>
        <w:t xml:space="preserve"> Coordinatore</w:t>
      </w:r>
      <w:r w:rsidR="000024FC" w:rsidRPr="00CF7C8E">
        <w:rPr>
          <w:rFonts w:ascii="Arial" w:hAnsi="Arial" w:cs="Arial"/>
          <w:sz w:val="24"/>
          <w:szCs w:val="24"/>
        </w:rPr>
        <w:t xml:space="preserve"> e anche in tale fattispecie, come per il tutoraggio, </w:t>
      </w:r>
      <w:r w:rsidR="002F6971">
        <w:rPr>
          <w:rFonts w:ascii="Arial" w:hAnsi="Arial" w:cs="Arial"/>
          <w:sz w:val="24"/>
          <w:szCs w:val="24"/>
        </w:rPr>
        <w:t xml:space="preserve">viene richiesto </w:t>
      </w:r>
      <w:r w:rsidR="000024FC" w:rsidRPr="00CF7C8E">
        <w:rPr>
          <w:rFonts w:ascii="Arial" w:hAnsi="Arial" w:cs="Arial"/>
          <w:sz w:val="24"/>
          <w:szCs w:val="24"/>
        </w:rPr>
        <w:t xml:space="preserve">un periodo di affiancamento per poter ricoprire il ruolo di Coordinatore. </w:t>
      </w:r>
      <w:r w:rsidR="00AA2E37" w:rsidRPr="00CF7C8E">
        <w:rPr>
          <w:rFonts w:ascii="Arial" w:hAnsi="Arial" w:cs="Arial"/>
          <w:sz w:val="24"/>
          <w:szCs w:val="24"/>
        </w:rPr>
        <w:t xml:space="preserve">In caso di tutoraggio/coordinamento in affiancamento, coerentemente con quanto stabilito dalla DD n. </w:t>
      </w:r>
      <w:r w:rsidR="004203C2" w:rsidRPr="00CF7C8E">
        <w:rPr>
          <w:rFonts w:ascii="Arial" w:hAnsi="Arial" w:cs="Arial"/>
          <w:sz w:val="24"/>
          <w:szCs w:val="24"/>
        </w:rPr>
        <w:t xml:space="preserve">1767 </w:t>
      </w:r>
      <w:r w:rsidR="00AA2E37" w:rsidRPr="00CF7C8E">
        <w:rPr>
          <w:rFonts w:ascii="Arial" w:hAnsi="Arial" w:cs="Arial"/>
          <w:sz w:val="24"/>
          <w:szCs w:val="24"/>
        </w:rPr>
        <w:t xml:space="preserve">del </w:t>
      </w:r>
      <w:r w:rsidR="004203C2" w:rsidRPr="00CF7C8E">
        <w:rPr>
          <w:rFonts w:ascii="Arial" w:hAnsi="Arial" w:cs="Arial"/>
          <w:sz w:val="24"/>
          <w:szCs w:val="24"/>
        </w:rPr>
        <w:t xml:space="preserve">08/03/2006, </w:t>
      </w:r>
      <w:r w:rsidR="004203C2" w:rsidRPr="00CF7C8E">
        <w:rPr>
          <w:rFonts w:ascii="Arial" w:hAnsi="Arial" w:cs="Arial"/>
          <w:i/>
          <w:sz w:val="24"/>
          <w:szCs w:val="24"/>
        </w:rPr>
        <w:t>“le figure referenti debbono garantire</w:t>
      </w:r>
      <w:r w:rsidR="004203C2" w:rsidRPr="00CF7C8E">
        <w:rPr>
          <w:rFonts w:ascii="Arial" w:hAnsi="Arial" w:cs="Arial"/>
          <w:sz w:val="24"/>
          <w:szCs w:val="24"/>
        </w:rPr>
        <w:t xml:space="preserve">, </w:t>
      </w:r>
      <w:r w:rsidR="004203C2" w:rsidRPr="00CF7C8E">
        <w:rPr>
          <w:rFonts w:ascii="Arial" w:hAnsi="Arial" w:cs="Arial"/>
          <w:i/>
          <w:sz w:val="24"/>
          <w:szCs w:val="24"/>
        </w:rPr>
        <w:t>anche ai fini della supervisione delle figure in affiancamento, una presenza percentuale minima del 30% del monte ore complessivamente approvate dall’ Ente responsabile”.</w:t>
      </w:r>
      <w:r w:rsidR="004203C2" w:rsidRPr="00CF7C8E">
        <w:rPr>
          <w:rFonts w:ascii="Arial" w:hAnsi="Arial" w:cs="Arial"/>
          <w:sz w:val="24"/>
          <w:szCs w:val="24"/>
        </w:rPr>
        <w:t xml:space="preserve"> </w:t>
      </w:r>
      <w:r w:rsidR="006168F3" w:rsidRPr="00CF7C8E">
        <w:rPr>
          <w:rFonts w:ascii="Arial" w:hAnsi="Arial" w:cs="Arial"/>
          <w:sz w:val="24"/>
          <w:szCs w:val="24"/>
        </w:rPr>
        <w:t>Per quanto concerne il</w:t>
      </w:r>
      <w:r w:rsidR="00AA2E37" w:rsidRPr="00CF7C8E">
        <w:rPr>
          <w:rFonts w:ascii="Arial" w:hAnsi="Arial" w:cs="Arial"/>
          <w:sz w:val="24"/>
          <w:szCs w:val="24"/>
        </w:rPr>
        <w:t xml:space="preserve"> tutor</w:t>
      </w:r>
      <w:r w:rsidR="004F4E14" w:rsidRPr="00CF7C8E">
        <w:rPr>
          <w:rFonts w:ascii="Arial" w:hAnsi="Arial" w:cs="Arial"/>
          <w:sz w:val="24"/>
          <w:szCs w:val="24"/>
        </w:rPr>
        <w:t>/</w:t>
      </w:r>
      <w:r w:rsidR="004F4E14" w:rsidRPr="00CF7C8E">
        <w:rPr>
          <w:rFonts w:ascii="Arial (W1)" w:hAnsi="Arial (W1)" w:cs="Arial"/>
          <w:sz w:val="24"/>
          <w:szCs w:val="24"/>
        </w:rPr>
        <w:t>coordinatore</w:t>
      </w:r>
      <w:r w:rsidR="00AA2E37" w:rsidRPr="00CF7C8E">
        <w:rPr>
          <w:rFonts w:ascii="Arial" w:hAnsi="Arial" w:cs="Arial"/>
          <w:sz w:val="24"/>
          <w:szCs w:val="24"/>
        </w:rPr>
        <w:t xml:space="preserve"> in affiancamento (colui </w:t>
      </w:r>
      <w:r w:rsidR="004203C2" w:rsidRPr="00CF7C8E">
        <w:rPr>
          <w:rFonts w:ascii="Arial" w:hAnsi="Arial" w:cs="Arial"/>
          <w:sz w:val="24"/>
          <w:szCs w:val="24"/>
        </w:rPr>
        <w:t xml:space="preserve">dunque </w:t>
      </w:r>
      <w:r w:rsidR="00AA2E37" w:rsidRPr="00CF7C8E">
        <w:rPr>
          <w:rFonts w:ascii="Arial" w:hAnsi="Arial" w:cs="Arial"/>
          <w:sz w:val="24"/>
          <w:szCs w:val="24"/>
        </w:rPr>
        <w:t>che non possiede</w:t>
      </w:r>
      <w:r w:rsidR="004F4E14" w:rsidRPr="00CF7C8E">
        <w:rPr>
          <w:rFonts w:ascii="Arial" w:hAnsi="Arial" w:cs="Arial"/>
          <w:sz w:val="24"/>
          <w:szCs w:val="24"/>
        </w:rPr>
        <w:t xml:space="preserve"> ancora</w:t>
      </w:r>
      <w:r w:rsidR="00AA2E37" w:rsidRPr="00CF7C8E">
        <w:rPr>
          <w:rFonts w:ascii="Arial" w:hAnsi="Arial" w:cs="Arial"/>
          <w:sz w:val="24"/>
          <w:szCs w:val="24"/>
        </w:rPr>
        <w:t xml:space="preserve"> i requisiti</w:t>
      </w:r>
      <w:r w:rsidR="004F4E14" w:rsidRPr="00CF7C8E">
        <w:rPr>
          <w:rFonts w:ascii="Arial" w:hAnsi="Arial" w:cs="Arial"/>
          <w:sz w:val="24"/>
          <w:szCs w:val="24"/>
        </w:rPr>
        <w:t xml:space="preserve"> previsti dalla normativa</w:t>
      </w:r>
      <w:r w:rsidR="00AA2E37" w:rsidRPr="00CF7C8E">
        <w:rPr>
          <w:rFonts w:ascii="Arial" w:hAnsi="Arial" w:cs="Arial"/>
          <w:sz w:val="24"/>
          <w:szCs w:val="24"/>
        </w:rPr>
        <w:t xml:space="preserve">) dovrà essere </w:t>
      </w:r>
      <w:r w:rsidR="004F4E14" w:rsidRPr="00CF7C8E">
        <w:rPr>
          <w:rFonts w:ascii="Arial" w:hAnsi="Arial" w:cs="Arial"/>
          <w:sz w:val="24"/>
          <w:szCs w:val="24"/>
        </w:rPr>
        <w:t xml:space="preserve">pertanto </w:t>
      </w:r>
      <w:r w:rsidR="00AA2E37" w:rsidRPr="00CF7C8E">
        <w:rPr>
          <w:rFonts w:ascii="Arial" w:hAnsi="Arial" w:cs="Arial"/>
          <w:sz w:val="24"/>
          <w:szCs w:val="24"/>
        </w:rPr>
        <w:t>affiancato dal tutor</w:t>
      </w:r>
      <w:r w:rsidR="004F4E14" w:rsidRPr="00CF7C8E">
        <w:rPr>
          <w:rFonts w:ascii="Arial" w:hAnsi="Arial" w:cs="Arial"/>
          <w:sz w:val="24"/>
          <w:szCs w:val="24"/>
        </w:rPr>
        <w:t>/</w:t>
      </w:r>
      <w:r w:rsidR="004F4E14" w:rsidRPr="00CF7C8E">
        <w:rPr>
          <w:rFonts w:ascii="Arial (W1)" w:hAnsi="Arial (W1)" w:cs="Arial"/>
          <w:sz w:val="24"/>
          <w:szCs w:val="24"/>
        </w:rPr>
        <w:t>coordinatore</w:t>
      </w:r>
      <w:r w:rsidR="00AA2E37" w:rsidRPr="00CF7C8E">
        <w:rPr>
          <w:rFonts w:ascii="Arial" w:hAnsi="Arial" w:cs="Arial"/>
          <w:sz w:val="24"/>
          <w:szCs w:val="24"/>
        </w:rPr>
        <w:t xml:space="preserve"> </w:t>
      </w:r>
      <w:r w:rsidR="00455C4A">
        <w:rPr>
          <w:rFonts w:ascii="Arial" w:hAnsi="Arial" w:cs="Arial"/>
          <w:sz w:val="24"/>
          <w:szCs w:val="24"/>
        </w:rPr>
        <w:t>principale che già possiede i requisiti,</w:t>
      </w:r>
      <w:r w:rsidR="00AA2E37" w:rsidRPr="00CF7C8E">
        <w:rPr>
          <w:rFonts w:ascii="Arial" w:hAnsi="Arial" w:cs="Arial"/>
          <w:sz w:val="24"/>
          <w:szCs w:val="24"/>
        </w:rPr>
        <w:t xml:space="preserve"> per un numero di ore pari al 30% delle ore totali </w:t>
      </w:r>
      <w:r w:rsidR="004F4E14" w:rsidRPr="00CF7C8E">
        <w:rPr>
          <w:rFonts w:ascii="Arial" w:hAnsi="Arial" w:cs="Arial"/>
          <w:sz w:val="24"/>
          <w:szCs w:val="24"/>
        </w:rPr>
        <w:t xml:space="preserve">complessivamente </w:t>
      </w:r>
      <w:r w:rsidR="00AA2E37" w:rsidRPr="00CF7C8E">
        <w:rPr>
          <w:rFonts w:ascii="Arial" w:hAnsi="Arial" w:cs="Arial"/>
          <w:sz w:val="24"/>
          <w:szCs w:val="24"/>
        </w:rPr>
        <w:t>approvate per l’attività</w:t>
      </w:r>
      <w:r w:rsidR="00797171">
        <w:rPr>
          <w:rFonts w:ascii="Arial" w:hAnsi="Arial" w:cs="Arial"/>
          <w:sz w:val="24"/>
          <w:szCs w:val="24"/>
        </w:rPr>
        <w:t xml:space="preserve">. </w:t>
      </w:r>
      <w:r w:rsidR="00797171" w:rsidRPr="00797171">
        <w:rPr>
          <w:rFonts w:ascii="Arial" w:hAnsi="Arial" w:cs="Arial"/>
          <w:sz w:val="24"/>
          <w:szCs w:val="24"/>
        </w:rPr>
        <w:t>Per chiarire tale disposizione, si riporta il seguente esempio: nel caso di un progetto che preveda 400 ore d’aula il referente dovrà assicurare almeno 120 ore di affiancamento (pari al 30% del monte ore). A ciò consegue che entrambi le figure, referente e tutor in affiancamento, dovranno essere incaricate ciascuna per almeno 120 ore. Va chiarito che tale percentuale va riferita esclusivamente al monte ore dell’attività d’aula per la quale è stato effettuato l’incarico e non ad altre attività progettuali eventualmente approvate (nel caso in esame,</w:t>
      </w:r>
      <w:r w:rsidR="00E46C93">
        <w:rPr>
          <w:rFonts w:ascii="Arial" w:hAnsi="Arial" w:cs="Arial"/>
          <w:sz w:val="24"/>
          <w:szCs w:val="24"/>
        </w:rPr>
        <w:t xml:space="preserve"> </w:t>
      </w:r>
      <w:r w:rsidR="00797171" w:rsidRPr="00797171">
        <w:rPr>
          <w:rFonts w:ascii="Arial" w:hAnsi="Arial" w:cs="Arial"/>
          <w:sz w:val="24"/>
          <w:szCs w:val="24"/>
        </w:rPr>
        <w:t xml:space="preserve">il 30% dell’attività d’aula senza ricomprendere </w:t>
      </w:r>
      <w:r w:rsidR="00BF293B">
        <w:rPr>
          <w:rFonts w:ascii="Arial" w:hAnsi="Arial" w:cs="Arial"/>
          <w:sz w:val="24"/>
          <w:szCs w:val="24"/>
        </w:rPr>
        <w:t>il monte ore del tirocinio</w:t>
      </w:r>
      <w:r w:rsidR="00797171" w:rsidRPr="00797171">
        <w:rPr>
          <w:rFonts w:ascii="Arial" w:hAnsi="Arial" w:cs="Arial"/>
          <w:sz w:val="24"/>
          <w:szCs w:val="24"/>
        </w:rPr>
        <w:t>)</w:t>
      </w:r>
      <w:r w:rsidR="000E6F31">
        <w:rPr>
          <w:rFonts w:ascii="Arial" w:hAnsi="Arial" w:cs="Arial"/>
          <w:sz w:val="24"/>
          <w:szCs w:val="24"/>
        </w:rPr>
        <w:t xml:space="preserve">. L’affiancamento può essere </w:t>
      </w:r>
      <w:r w:rsidR="00D119E0">
        <w:rPr>
          <w:rFonts w:ascii="Arial" w:hAnsi="Arial" w:cs="Arial"/>
          <w:sz w:val="24"/>
          <w:szCs w:val="24"/>
        </w:rPr>
        <w:t>realizzato sia svolgendo</w:t>
      </w:r>
      <w:r w:rsidR="00DE3DD0">
        <w:rPr>
          <w:rFonts w:ascii="Arial" w:hAnsi="Arial" w:cs="Arial"/>
          <w:sz w:val="24"/>
          <w:szCs w:val="24"/>
        </w:rPr>
        <w:t xml:space="preserve"> l’attività di tutoraggio </w:t>
      </w:r>
      <w:r w:rsidR="000E6F31">
        <w:rPr>
          <w:rFonts w:ascii="Arial" w:hAnsi="Arial" w:cs="Arial"/>
          <w:sz w:val="24"/>
          <w:szCs w:val="24"/>
        </w:rPr>
        <w:t xml:space="preserve">in </w:t>
      </w:r>
      <w:r w:rsidR="00D119E0">
        <w:rPr>
          <w:rFonts w:ascii="Arial" w:hAnsi="Arial" w:cs="Arial"/>
          <w:sz w:val="24"/>
          <w:szCs w:val="24"/>
        </w:rPr>
        <w:t xml:space="preserve"> </w:t>
      </w:r>
      <w:r w:rsidR="000E6F31">
        <w:rPr>
          <w:rFonts w:ascii="Arial" w:hAnsi="Arial" w:cs="Arial"/>
          <w:sz w:val="24"/>
          <w:szCs w:val="24"/>
        </w:rPr>
        <w:t>compresenza che in orari diversi</w:t>
      </w:r>
      <w:r w:rsidR="00D119E0">
        <w:rPr>
          <w:rStyle w:val="Rimandonotaapidipagina"/>
          <w:rFonts w:ascii="Arial" w:hAnsi="Arial" w:cs="Arial"/>
          <w:sz w:val="24"/>
          <w:szCs w:val="24"/>
        </w:rPr>
        <w:footnoteReference w:id="3"/>
      </w:r>
      <w:r w:rsidR="000E6F31">
        <w:rPr>
          <w:rFonts w:ascii="Arial" w:hAnsi="Arial" w:cs="Arial"/>
          <w:sz w:val="24"/>
          <w:szCs w:val="24"/>
        </w:rPr>
        <w:t>.</w:t>
      </w:r>
    </w:p>
    <w:p w:rsidR="00DA0366" w:rsidRDefault="00DA0366" w:rsidP="00983B92">
      <w:pPr>
        <w:pStyle w:val="Testonotaapidipagina"/>
        <w:spacing w:line="276" w:lineRule="auto"/>
        <w:jc w:val="both"/>
        <w:rPr>
          <w:rFonts w:ascii="Arial" w:hAnsi="Arial" w:cs="Arial"/>
          <w:sz w:val="24"/>
          <w:szCs w:val="24"/>
        </w:rPr>
      </w:pPr>
    </w:p>
    <w:p w:rsidR="00E46C93" w:rsidRDefault="00E46C93" w:rsidP="00983B92">
      <w:pPr>
        <w:pStyle w:val="Testonotaapidipagina"/>
        <w:spacing w:line="276" w:lineRule="auto"/>
        <w:jc w:val="both"/>
        <w:rPr>
          <w:rFonts w:ascii="Arial" w:hAnsi="Arial" w:cs="Arial"/>
          <w:sz w:val="24"/>
          <w:szCs w:val="24"/>
        </w:rPr>
      </w:pPr>
    </w:p>
    <w:p w:rsidR="00E46C93" w:rsidRDefault="00E46C93" w:rsidP="00983B92">
      <w:pPr>
        <w:pStyle w:val="Testonotaapidipagina"/>
        <w:spacing w:line="276" w:lineRule="auto"/>
        <w:jc w:val="both"/>
        <w:rPr>
          <w:rFonts w:ascii="Arial" w:hAnsi="Arial" w:cs="Arial"/>
          <w:sz w:val="24"/>
          <w:szCs w:val="24"/>
        </w:rPr>
      </w:pPr>
    </w:p>
    <w:p w:rsidR="001E611F" w:rsidRDefault="001E611F" w:rsidP="00983B92">
      <w:pPr>
        <w:pStyle w:val="Testonotaapidipagina"/>
        <w:spacing w:line="276" w:lineRule="auto"/>
        <w:jc w:val="both"/>
        <w:rPr>
          <w:rFonts w:ascii="Arial" w:hAnsi="Arial" w:cs="Arial"/>
          <w:sz w:val="24"/>
          <w:szCs w:val="24"/>
        </w:rPr>
      </w:pPr>
    </w:p>
    <w:p w:rsidR="001E611F" w:rsidRDefault="001E611F" w:rsidP="00983B92">
      <w:pPr>
        <w:pStyle w:val="Testonotaapidipagina"/>
        <w:spacing w:line="276" w:lineRule="auto"/>
        <w:jc w:val="both"/>
        <w:rPr>
          <w:rFonts w:ascii="Arial" w:hAnsi="Arial" w:cs="Arial"/>
          <w:sz w:val="24"/>
          <w:szCs w:val="24"/>
        </w:rPr>
      </w:pPr>
    </w:p>
    <w:p w:rsidR="001E611F" w:rsidRDefault="001E611F" w:rsidP="00983B92">
      <w:pPr>
        <w:pStyle w:val="Testonotaapidipagina"/>
        <w:spacing w:line="276" w:lineRule="auto"/>
        <w:jc w:val="both"/>
        <w:rPr>
          <w:rFonts w:ascii="Arial" w:hAnsi="Arial" w:cs="Arial"/>
          <w:sz w:val="24"/>
          <w:szCs w:val="24"/>
        </w:rPr>
      </w:pPr>
    </w:p>
    <w:p w:rsidR="00FE69D5" w:rsidRDefault="00FE69D5" w:rsidP="00983B92">
      <w:pPr>
        <w:pStyle w:val="Testonotaapidipagina"/>
        <w:spacing w:line="276" w:lineRule="auto"/>
        <w:jc w:val="both"/>
        <w:rPr>
          <w:rFonts w:ascii="Arial" w:hAnsi="Arial" w:cs="Arial"/>
          <w:sz w:val="24"/>
          <w:szCs w:val="24"/>
        </w:rPr>
      </w:pPr>
    </w:p>
    <w:p w:rsidR="00D119E0" w:rsidRDefault="00D119E0" w:rsidP="00983B92">
      <w:pPr>
        <w:pStyle w:val="Testonotaapidipagina"/>
        <w:spacing w:line="276" w:lineRule="auto"/>
        <w:jc w:val="both"/>
        <w:rPr>
          <w:rFonts w:ascii="Arial" w:hAnsi="Arial" w:cs="Arial"/>
          <w:sz w:val="24"/>
          <w:szCs w:val="24"/>
        </w:rPr>
      </w:pPr>
    </w:p>
    <w:p w:rsidR="00145FC2" w:rsidRDefault="00145FC2" w:rsidP="00983B92">
      <w:pPr>
        <w:pStyle w:val="Testonotaapidipagina"/>
        <w:spacing w:line="276" w:lineRule="auto"/>
        <w:jc w:val="both"/>
        <w:rPr>
          <w:rFonts w:ascii="Arial" w:hAnsi="Arial" w:cs="Arial"/>
          <w:sz w:val="24"/>
          <w:szCs w:val="24"/>
        </w:rPr>
      </w:pPr>
    </w:p>
    <w:p w:rsidR="00CE2CC3" w:rsidRPr="00DB1069" w:rsidRDefault="00254A79" w:rsidP="00DB1069">
      <w:pPr>
        <w:pStyle w:val="Paragrafoelenco"/>
        <w:numPr>
          <w:ilvl w:val="0"/>
          <w:numId w:val="9"/>
        </w:numPr>
        <w:jc w:val="center"/>
        <w:rPr>
          <w:rFonts w:ascii="Arial" w:hAnsi="Arial" w:cs="Arial"/>
          <w:b/>
          <w:sz w:val="28"/>
          <w:szCs w:val="28"/>
        </w:rPr>
      </w:pPr>
      <w:r w:rsidRPr="00DB1069">
        <w:rPr>
          <w:rFonts w:ascii="Arial" w:hAnsi="Arial" w:cs="Arial"/>
          <w:b/>
          <w:sz w:val="28"/>
          <w:szCs w:val="28"/>
        </w:rPr>
        <w:t>ALTRE DISPOSIZIONI.</w:t>
      </w:r>
    </w:p>
    <w:p w:rsidR="00983B92" w:rsidRPr="00CF7C8E" w:rsidRDefault="00983B92" w:rsidP="00983B92">
      <w:pPr>
        <w:pStyle w:val="Paragrafoelenco"/>
        <w:rPr>
          <w:rFonts w:ascii="Arial" w:hAnsi="Arial" w:cs="Arial"/>
          <w:b/>
          <w:sz w:val="28"/>
          <w:szCs w:val="28"/>
        </w:rPr>
      </w:pPr>
    </w:p>
    <w:p w:rsidR="002F6971" w:rsidRPr="002F6971" w:rsidRDefault="002F6971" w:rsidP="002F6971">
      <w:pPr>
        <w:pStyle w:val="Paragrafoelenco"/>
        <w:autoSpaceDE w:val="0"/>
        <w:autoSpaceDN w:val="0"/>
        <w:adjustRightInd w:val="0"/>
        <w:spacing w:after="0"/>
        <w:jc w:val="both"/>
        <w:rPr>
          <w:rFonts w:ascii="Arial" w:hAnsi="Arial" w:cs="Arial"/>
          <w:sz w:val="24"/>
          <w:szCs w:val="24"/>
        </w:rPr>
      </w:pPr>
    </w:p>
    <w:p w:rsidR="00254A79" w:rsidRPr="00983B92" w:rsidRDefault="009074CA" w:rsidP="00983B92">
      <w:pPr>
        <w:pStyle w:val="Paragrafoelenco"/>
        <w:numPr>
          <w:ilvl w:val="0"/>
          <w:numId w:val="1"/>
        </w:numPr>
        <w:autoSpaceDE w:val="0"/>
        <w:autoSpaceDN w:val="0"/>
        <w:adjustRightInd w:val="0"/>
        <w:spacing w:after="0"/>
        <w:jc w:val="both"/>
        <w:rPr>
          <w:rFonts w:ascii="Arial" w:hAnsi="Arial" w:cs="Arial"/>
          <w:sz w:val="24"/>
          <w:szCs w:val="24"/>
        </w:rPr>
      </w:pPr>
      <w:r w:rsidRPr="00983B92">
        <w:rPr>
          <w:rFonts w:ascii="Arial" w:hAnsi="Arial" w:cs="Arial"/>
          <w:b/>
          <w:sz w:val="24"/>
          <w:szCs w:val="24"/>
        </w:rPr>
        <w:t>COORDINATORE INCARICATO PER ATTIVITA’ DI DOCENZA.</w:t>
      </w:r>
      <w:r w:rsidRPr="00983B92">
        <w:rPr>
          <w:rFonts w:ascii="Arial" w:hAnsi="Arial" w:cs="Arial"/>
          <w:sz w:val="24"/>
          <w:szCs w:val="24"/>
        </w:rPr>
        <w:t xml:space="preserve"> </w:t>
      </w:r>
      <w:r w:rsidR="00254A79" w:rsidRPr="00983B92">
        <w:rPr>
          <w:rFonts w:ascii="Arial" w:hAnsi="Arial" w:cs="Arial"/>
          <w:sz w:val="24"/>
          <w:szCs w:val="24"/>
        </w:rPr>
        <w:t>Relativamente alla figura del Coordinatore</w:t>
      </w:r>
      <w:r w:rsidR="00735415" w:rsidRPr="00983B92">
        <w:rPr>
          <w:rFonts w:ascii="Arial" w:hAnsi="Arial" w:cs="Arial"/>
          <w:sz w:val="24"/>
          <w:szCs w:val="24"/>
        </w:rPr>
        <w:t>,</w:t>
      </w:r>
      <w:r w:rsidR="002C1F19" w:rsidRPr="00983B92">
        <w:rPr>
          <w:rFonts w:ascii="Arial" w:hAnsi="Arial" w:cs="Arial"/>
          <w:sz w:val="24"/>
          <w:szCs w:val="24"/>
        </w:rPr>
        <w:t xml:space="preserve"> </w:t>
      </w:r>
      <w:r w:rsidR="00254A79" w:rsidRPr="00983B92">
        <w:rPr>
          <w:rFonts w:ascii="Arial" w:hAnsi="Arial" w:cs="Arial"/>
          <w:sz w:val="24"/>
          <w:szCs w:val="24"/>
        </w:rPr>
        <w:t xml:space="preserve">le Note di Indirizzo regionali </w:t>
      </w:r>
      <w:r w:rsidR="002C1F19" w:rsidRPr="00983B92">
        <w:rPr>
          <w:rFonts w:ascii="Arial" w:hAnsi="Arial" w:cs="Arial"/>
          <w:sz w:val="24"/>
          <w:szCs w:val="24"/>
        </w:rPr>
        <w:t xml:space="preserve">stabiliscono </w:t>
      </w:r>
      <w:r w:rsidR="00254A79" w:rsidRPr="00983B92">
        <w:rPr>
          <w:rFonts w:ascii="Arial" w:hAnsi="Arial" w:cs="Arial"/>
          <w:sz w:val="24"/>
          <w:szCs w:val="24"/>
        </w:rPr>
        <w:t xml:space="preserve">al par. </w:t>
      </w:r>
      <w:r w:rsidR="002C1F19" w:rsidRPr="00983B92">
        <w:rPr>
          <w:rFonts w:ascii="Arial" w:hAnsi="Arial" w:cs="Arial"/>
          <w:sz w:val="24"/>
          <w:szCs w:val="24"/>
        </w:rPr>
        <w:t xml:space="preserve">5.4.4 che </w:t>
      </w:r>
      <w:r w:rsidR="002C1F19" w:rsidRPr="00983B92">
        <w:rPr>
          <w:rFonts w:ascii="Arial" w:hAnsi="Arial" w:cs="Arial"/>
          <w:i/>
          <w:sz w:val="24"/>
          <w:szCs w:val="24"/>
        </w:rPr>
        <w:t>“</w:t>
      </w:r>
      <w:r w:rsidR="00254A79" w:rsidRPr="00983B92">
        <w:rPr>
          <w:rFonts w:ascii="Arial" w:hAnsi="Arial" w:cs="Arial"/>
          <w:i/>
          <w:sz w:val="24"/>
          <w:szCs w:val="24"/>
        </w:rPr>
        <w:t>Il Coordinatore non può svolgere attività di docenza, salvo in casi particolari debitamente autorizzati dall’Amministrazione Responsabile. Il costo delle ore di docenza è comunque compreso nel costo della funzione di coordinamento</w:t>
      </w:r>
      <w:r w:rsidR="002C1F19" w:rsidRPr="00983B92">
        <w:rPr>
          <w:rFonts w:ascii="Arial" w:hAnsi="Arial" w:cs="Arial"/>
          <w:i/>
          <w:sz w:val="24"/>
          <w:szCs w:val="24"/>
        </w:rPr>
        <w:t>”</w:t>
      </w:r>
      <w:r w:rsidR="00254A79" w:rsidRPr="00983B92">
        <w:rPr>
          <w:rFonts w:ascii="Arial" w:hAnsi="Arial" w:cs="Arial"/>
        </w:rPr>
        <w:t>.</w:t>
      </w:r>
      <w:r w:rsidR="002C1F19" w:rsidRPr="00983B92">
        <w:rPr>
          <w:rFonts w:ascii="Arial" w:hAnsi="Arial" w:cs="Arial"/>
        </w:rPr>
        <w:t xml:space="preserve"> </w:t>
      </w:r>
      <w:r w:rsidR="002C1F19" w:rsidRPr="00983B92">
        <w:rPr>
          <w:rFonts w:ascii="Arial" w:hAnsi="Arial" w:cs="Arial"/>
          <w:sz w:val="24"/>
          <w:szCs w:val="24"/>
        </w:rPr>
        <w:t xml:space="preserve">Rispetto a tale </w:t>
      </w:r>
      <w:r w:rsidR="00E273B3" w:rsidRPr="00983B92">
        <w:rPr>
          <w:rFonts w:ascii="Arial" w:hAnsi="Arial" w:cs="Arial"/>
          <w:sz w:val="24"/>
          <w:szCs w:val="24"/>
        </w:rPr>
        <w:t>previsione</w:t>
      </w:r>
      <w:r w:rsidR="002C1F19" w:rsidRPr="00983B92">
        <w:rPr>
          <w:rFonts w:ascii="Arial" w:hAnsi="Arial" w:cs="Arial"/>
          <w:sz w:val="24"/>
          <w:szCs w:val="24"/>
        </w:rPr>
        <w:t xml:space="preserve">, fermo restando che </w:t>
      </w:r>
      <w:r w:rsidR="00DA767B" w:rsidRPr="00983B92">
        <w:rPr>
          <w:rFonts w:ascii="Arial" w:hAnsi="Arial" w:cs="Arial"/>
          <w:sz w:val="24"/>
          <w:szCs w:val="24"/>
        </w:rPr>
        <w:t>dovrà</w:t>
      </w:r>
      <w:r w:rsidR="002C1F19" w:rsidRPr="00983B92">
        <w:rPr>
          <w:rFonts w:ascii="Arial" w:hAnsi="Arial" w:cs="Arial"/>
          <w:sz w:val="24"/>
          <w:szCs w:val="24"/>
        </w:rPr>
        <w:t xml:space="preserve"> essere </w:t>
      </w:r>
      <w:r w:rsidR="00DA767B" w:rsidRPr="00983B92">
        <w:rPr>
          <w:rFonts w:ascii="Arial" w:hAnsi="Arial" w:cs="Arial"/>
          <w:sz w:val="24"/>
          <w:szCs w:val="24"/>
        </w:rPr>
        <w:t xml:space="preserve">preventivamente </w:t>
      </w:r>
      <w:r w:rsidR="002C1F19" w:rsidRPr="00983B92">
        <w:rPr>
          <w:rFonts w:ascii="Arial" w:hAnsi="Arial" w:cs="Arial"/>
          <w:sz w:val="24"/>
          <w:szCs w:val="24"/>
        </w:rPr>
        <w:t xml:space="preserve">autorizzata per iscritto dall’ Amministrazione responsabile, si stabilisce </w:t>
      </w:r>
      <w:r w:rsidR="002C1F19" w:rsidRPr="00D119E0">
        <w:rPr>
          <w:rFonts w:ascii="Arial" w:hAnsi="Arial" w:cs="Arial"/>
          <w:sz w:val="24"/>
          <w:szCs w:val="24"/>
        </w:rPr>
        <w:t xml:space="preserve">che </w:t>
      </w:r>
      <w:r w:rsidR="0098269D" w:rsidRPr="00D119E0">
        <w:rPr>
          <w:rFonts w:ascii="Arial" w:hAnsi="Arial" w:cs="Arial"/>
          <w:sz w:val="24"/>
          <w:szCs w:val="24"/>
        </w:rPr>
        <w:t>“</w:t>
      </w:r>
      <w:r w:rsidR="00C866C1" w:rsidRPr="00D119E0">
        <w:rPr>
          <w:rFonts w:ascii="Arial" w:hAnsi="Arial" w:cs="Arial"/>
          <w:sz w:val="24"/>
          <w:szCs w:val="24"/>
        </w:rPr>
        <w:t>l’attività di docenza svolta dal Coordinatore</w:t>
      </w:r>
      <w:r w:rsidR="002C1F19" w:rsidRPr="00D119E0">
        <w:rPr>
          <w:rFonts w:ascii="Arial" w:hAnsi="Arial" w:cs="Arial"/>
          <w:sz w:val="24"/>
          <w:szCs w:val="24"/>
        </w:rPr>
        <w:t xml:space="preserve"> </w:t>
      </w:r>
      <w:r w:rsidR="00DA767B" w:rsidRPr="00D119E0">
        <w:rPr>
          <w:rFonts w:ascii="Arial" w:hAnsi="Arial" w:cs="Arial"/>
          <w:sz w:val="24"/>
          <w:szCs w:val="24"/>
        </w:rPr>
        <w:t xml:space="preserve">dovrà essere effettuata nel corso della prima giornata di lezione e </w:t>
      </w:r>
      <w:r w:rsidR="002C1F19" w:rsidRPr="00D119E0">
        <w:rPr>
          <w:rFonts w:ascii="Arial" w:hAnsi="Arial" w:cs="Arial"/>
          <w:sz w:val="24"/>
          <w:szCs w:val="24"/>
        </w:rPr>
        <w:t xml:space="preserve">non potrà comunque superare </w:t>
      </w:r>
      <w:r w:rsidR="00DA767B" w:rsidRPr="00D119E0">
        <w:rPr>
          <w:rFonts w:ascii="Arial" w:hAnsi="Arial" w:cs="Arial"/>
          <w:sz w:val="24"/>
          <w:szCs w:val="24"/>
        </w:rPr>
        <w:t xml:space="preserve">le </w:t>
      </w:r>
      <w:r w:rsidR="00DC4AAC" w:rsidRPr="00D119E0">
        <w:rPr>
          <w:rFonts w:ascii="Arial" w:hAnsi="Arial" w:cs="Arial"/>
          <w:sz w:val="24"/>
          <w:szCs w:val="24"/>
        </w:rPr>
        <w:t>2</w:t>
      </w:r>
      <w:r w:rsidR="002C1F19" w:rsidRPr="00D119E0">
        <w:rPr>
          <w:rFonts w:ascii="Arial" w:hAnsi="Arial" w:cs="Arial"/>
          <w:sz w:val="24"/>
          <w:szCs w:val="24"/>
        </w:rPr>
        <w:t xml:space="preserve"> ore </w:t>
      </w:r>
      <w:r w:rsidR="00C55D5D" w:rsidRPr="00D119E0">
        <w:rPr>
          <w:rFonts w:ascii="Arial" w:hAnsi="Arial" w:cs="Arial"/>
          <w:sz w:val="24"/>
          <w:szCs w:val="24"/>
        </w:rPr>
        <w:t xml:space="preserve">di </w:t>
      </w:r>
      <w:r w:rsidR="00DA767B" w:rsidRPr="00D119E0">
        <w:rPr>
          <w:rFonts w:ascii="Arial" w:hAnsi="Arial" w:cs="Arial"/>
          <w:sz w:val="24"/>
          <w:szCs w:val="24"/>
        </w:rPr>
        <w:t>formazione aula</w:t>
      </w:r>
      <w:r w:rsidR="0098269D" w:rsidRPr="00D119E0">
        <w:rPr>
          <w:rFonts w:ascii="Arial" w:hAnsi="Arial" w:cs="Arial"/>
          <w:sz w:val="24"/>
          <w:szCs w:val="24"/>
        </w:rPr>
        <w:t>”</w:t>
      </w:r>
      <w:r w:rsidR="00DA767B" w:rsidRPr="00D119E0">
        <w:rPr>
          <w:rFonts w:ascii="Arial" w:hAnsi="Arial" w:cs="Arial"/>
          <w:sz w:val="24"/>
          <w:szCs w:val="24"/>
        </w:rPr>
        <w:t>.</w:t>
      </w:r>
      <w:r w:rsidR="00DA767B" w:rsidRPr="00983B92">
        <w:rPr>
          <w:rFonts w:ascii="Arial" w:hAnsi="Arial" w:cs="Arial"/>
          <w:sz w:val="24"/>
          <w:szCs w:val="24"/>
        </w:rPr>
        <w:t xml:space="preserve"> Tale limite è </w:t>
      </w:r>
      <w:r w:rsidR="003B54BE" w:rsidRPr="00983B92">
        <w:rPr>
          <w:rFonts w:ascii="Arial" w:hAnsi="Arial" w:cs="Arial"/>
          <w:sz w:val="24"/>
          <w:szCs w:val="24"/>
        </w:rPr>
        <w:t xml:space="preserve">strettamente correlato al </w:t>
      </w:r>
      <w:r w:rsidR="00DA767B" w:rsidRPr="00983B92">
        <w:rPr>
          <w:rFonts w:ascii="Arial" w:hAnsi="Arial" w:cs="Arial"/>
          <w:sz w:val="24"/>
          <w:szCs w:val="24"/>
        </w:rPr>
        <w:t>carattere introduttivo al percorso formativo che il coordinatore può assolvere in</w:t>
      </w:r>
      <w:r w:rsidR="000F3107" w:rsidRPr="00983B92">
        <w:rPr>
          <w:rFonts w:ascii="Arial" w:hAnsi="Arial" w:cs="Arial"/>
          <w:sz w:val="24"/>
          <w:szCs w:val="24"/>
        </w:rPr>
        <w:t xml:space="preserve"> virtù del suo ruolo.</w:t>
      </w:r>
      <w:r w:rsidR="00DA767B" w:rsidRPr="00983B92">
        <w:rPr>
          <w:rFonts w:ascii="Arial" w:hAnsi="Arial" w:cs="Arial"/>
          <w:sz w:val="24"/>
          <w:szCs w:val="24"/>
        </w:rPr>
        <w:t xml:space="preserve"> </w:t>
      </w:r>
    </w:p>
    <w:p w:rsidR="009074CA" w:rsidRPr="00983B92" w:rsidRDefault="009074CA" w:rsidP="00983B92">
      <w:pPr>
        <w:pStyle w:val="Paragrafoelenco"/>
        <w:numPr>
          <w:ilvl w:val="0"/>
          <w:numId w:val="1"/>
        </w:numPr>
        <w:autoSpaceDE w:val="0"/>
        <w:autoSpaceDN w:val="0"/>
        <w:adjustRightInd w:val="0"/>
        <w:spacing w:after="0"/>
        <w:jc w:val="both"/>
        <w:rPr>
          <w:rFonts w:ascii="Arial" w:hAnsi="Arial" w:cs="Arial"/>
          <w:sz w:val="24"/>
          <w:szCs w:val="24"/>
        </w:rPr>
      </w:pPr>
      <w:r w:rsidRPr="00983B92">
        <w:rPr>
          <w:rFonts w:ascii="Arial" w:hAnsi="Arial" w:cs="Arial"/>
          <w:b/>
          <w:sz w:val="24"/>
          <w:szCs w:val="24"/>
        </w:rPr>
        <w:t>TUTOR INCARICATO PER</w:t>
      </w:r>
      <w:r w:rsidRPr="00983B92">
        <w:rPr>
          <w:rFonts w:ascii="Arial" w:hAnsi="Arial" w:cs="Arial"/>
          <w:sz w:val="24"/>
          <w:szCs w:val="24"/>
        </w:rPr>
        <w:t xml:space="preserve"> </w:t>
      </w:r>
      <w:r w:rsidRPr="00983B92">
        <w:rPr>
          <w:rFonts w:ascii="Arial" w:hAnsi="Arial" w:cs="Arial"/>
          <w:b/>
          <w:sz w:val="24"/>
          <w:szCs w:val="24"/>
        </w:rPr>
        <w:t xml:space="preserve">ATTIVITA’ DI DOCENZA. </w:t>
      </w:r>
      <w:r w:rsidRPr="00983B92">
        <w:rPr>
          <w:rFonts w:ascii="Arial" w:hAnsi="Arial" w:cs="Arial"/>
          <w:sz w:val="24"/>
          <w:szCs w:val="24"/>
        </w:rPr>
        <w:t>Relativamente alla figura del Tutor, le Note di Indirizzo regionali stabili</w:t>
      </w:r>
      <w:r w:rsidR="00FC0FBE" w:rsidRPr="00983B92">
        <w:rPr>
          <w:rFonts w:ascii="Arial" w:hAnsi="Arial" w:cs="Arial"/>
          <w:sz w:val="24"/>
          <w:szCs w:val="24"/>
        </w:rPr>
        <w:t>scono al par. 5.4.5</w:t>
      </w:r>
      <w:r w:rsidRPr="00983B92">
        <w:rPr>
          <w:rFonts w:ascii="Arial" w:hAnsi="Arial" w:cs="Arial"/>
          <w:sz w:val="24"/>
          <w:szCs w:val="24"/>
        </w:rPr>
        <w:t xml:space="preserve"> che lo stesso </w:t>
      </w:r>
      <w:r w:rsidRPr="00983B92">
        <w:rPr>
          <w:rFonts w:ascii="Arial" w:hAnsi="Arial" w:cs="Arial"/>
          <w:i/>
          <w:sz w:val="24"/>
          <w:szCs w:val="24"/>
        </w:rPr>
        <w:t>“non può essere retribuito per attività di docenza e coordinamento svolta contemporaneamente alla funzione di tutoraggio</w:t>
      </w:r>
      <w:r w:rsidRPr="00983B92">
        <w:rPr>
          <w:rFonts w:ascii="Arial" w:hAnsi="Arial" w:cs="Arial"/>
          <w:sz w:val="24"/>
          <w:szCs w:val="24"/>
        </w:rPr>
        <w:t>”.</w:t>
      </w:r>
      <w:r w:rsidR="00A2260A" w:rsidRPr="00983B92">
        <w:rPr>
          <w:rFonts w:ascii="Arial" w:hAnsi="Arial" w:cs="Arial"/>
          <w:sz w:val="24"/>
          <w:szCs w:val="24"/>
        </w:rPr>
        <w:t xml:space="preserve"> </w:t>
      </w:r>
      <w:r w:rsidR="00D22B6B" w:rsidRPr="00983B92">
        <w:rPr>
          <w:rFonts w:ascii="Arial" w:hAnsi="Arial" w:cs="Arial"/>
          <w:sz w:val="24"/>
          <w:szCs w:val="24"/>
        </w:rPr>
        <w:t>Tale disposizione è modificata nel seguente modo</w:t>
      </w:r>
      <w:r w:rsidR="00D22B6B" w:rsidRPr="00D119E0">
        <w:rPr>
          <w:rFonts w:ascii="Arial" w:hAnsi="Arial" w:cs="Arial"/>
          <w:sz w:val="24"/>
          <w:szCs w:val="24"/>
        </w:rPr>
        <w:t>: “</w:t>
      </w:r>
      <w:r w:rsidR="00205E48" w:rsidRPr="00D119E0">
        <w:rPr>
          <w:rFonts w:ascii="Arial" w:hAnsi="Arial" w:cs="Arial"/>
          <w:sz w:val="24"/>
          <w:szCs w:val="24"/>
        </w:rPr>
        <w:t>E’ espressamente vietato al tutor incaricato, svolgere attività di docenza</w:t>
      </w:r>
      <w:r w:rsidR="00F7318F" w:rsidRPr="00D119E0">
        <w:rPr>
          <w:rFonts w:ascii="Arial" w:hAnsi="Arial" w:cs="Arial"/>
          <w:sz w:val="24"/>
          <w:szCs w:val="24"/>
        </w:rPr>
        <w:t xml:space="preserve"> o coordinamento</w:t>
      </w:r>
      <w:r w:rsidR="00205E48" w:rsidRPr="00D119E0">
        <w:rPr>
          <w:rFonts w:ascii="Arial" w:hAnsi="Arial" w:cs="Arial"/>
          <w:sz w:val="24"/>
          <w:szCs w:val="24"/>
        </w:rPr>
        <w:t xml:space="preserve"> </w:t>
      </w:r>
      <w:r w:rsidR="00FC2F24" w:rsidRPr="00D119E0">
        <w:rPr>
          <w:rFonts w:ascii="Arial" w:hAnsi="Arial" w:cs="Arial"/>
          <w:sz w:val="24"/>
          <w:szCs w:val="24"/>
        </w:rPr>
        <w:t>nel medesimo progetto</w:t>
      </w:r>
      <w:r w:rsidR="00D22B6B" w:rsidRPr="00D119E0">
        <w:rPr>
          <w:rFonts w:ascii="Arial" w:hAnsi="Arial" w:cs="Arial"/>
          <w:sz w:val="24"/>
          <w:szCs w:val="24"/>
        </w:rPr>
        <w:t>”</w:t>
      </w:r>
      <w:r w:rsidR="00FC2F24" w:rsidRPr="00D119E0">
        <w:rPr>
          <w:rFonts w:ascii="Arial" w:hAnsi="Arial" w:cs="Arial"/>
          <w:sz w:val="24"/>
          <w:szCs w:val="24"/>
        </w:rPr>
        <w:t>.</w:t>
      </w:r>
      <w:r w:rsidR="00FC2F24" w:rsidRPr="00983B92">
        <w:rPr>
          <w:rFonts w:ascii="Arial" w:hAnsi="Arial" w:cs="Arial"/>
          <w:sz w:val="24"/>
          <w:szCs w:val="24"/>
        </w:rPr>
        <w:t xml:space="preserve"> </w:t>
      </w:r>
      <w:r w:rsidR="001D6C62">
        <w:rPr>
          <w:rFonts w:ascii="Arial" w:hAnsi="Arial" w:cs="Arial"/>
          <w:sz w:val="24"/>
          <w:szCs w:val="24"/>
        </w:rPr>
        <w:t>C</w:t>
      </w:r>
      <w:r w:rsidR="00F83B85">
        <w:rPr>
          <w:rFonts w:ascii="Arial" w:hAnsi="Arial" w:cs="Arial"/>
          <w:sz w:val="24"/>
          <w:szCs w:val="24"/>
        </w:rPr>
        <w:t>onseguentemente nel format di “C</w:t>
      </w:r>
      <w:r w:rsidR="001D6C62">
        <w:rPr>
          <w:rFonts w:ascii="Arial" w:hAnsi="Arial" w:cs="Arial"/>
          <w:sz w:val="24"/>
          <w:szCs w:val="24"/>
        </w:rPr>
        <w:t xml:space="preserve">onferimento incarico tutor” previsto nella modulistica delle Note di Indirizzo regionali, non dovranno </w:t>
      </w:r>
      <w:r w:rsidR="00D119E0">
        <w:rPr>
          <w:rFonts w:ascii="Arial" w:hAnsi="Arial" w:cs="Arial"/>
          <w:sz w:val="24"/>
          <w:szCs w:val="24"/>
        </w:rPr>
        <w:t xml:space="preserve">più </w:t>
      </w:r>
      <w:r w:rsidR="001D6C62">
        <w:rPr>
          <w:rFonts w:ascii="Arial" w:hAnsi="Arial" w:cs="Arial"/>
          <w:sz w:val="24"/>
          <w:szCs w:val="24"/>
        </w:rPr>
        <w:t xml:space="preserve">essere inserite le seguenti diciture: </w:t>
      </w:r>
      <w:r w:rsidR="00F83B85">
        <w:rPr>
          <w:rFonts w:ascii="Arial" w:hAnsi="Arial" w:cs="Arial"/>
          <w:i/>
          <w:sz w:val="24"/>
          <w:szCs w:val="24"/>
        </w:rPr>
        <w:t>“</w:t>
      </w:r>
      <w:r w:rsidR="001D6C62" w:rsidRPr="001D6C62">
        <w:rPr>
          <w:rFonts w:ascii="Arial" w:hAnsi="Arial" w:cs="Arial"/>
          <w:i/>
          <w:sz w:val="24"/>
          <w:szCs w:val="24"/>
        </w:rPr>
        <w:t>il tutor non potrà svolgere attività di docenza salvo in casi particolari che saranno debitamente autorizzati dall’Ente responsabile”</w:t>
      </w:r>
      <w:r w:rsidR="001D6C62">
        <w:rPr>
          <w:rFonts w:ascii="Arial" w:hAnsi="Arial" w:cs="Arial"/>
          <w:sz w:val="24"/>
          <w:szCs w:val="24"/>
        </w:rPr>
        <w:t xml:space="preserve"> e </w:t>
      </w:r>
      <w:r w:rsidR="00F83B85">
        <w:rPr>
          <w:rFonts w:ascii="Arial" w:hAnsi="Arial" w:cs="Arial"/>
          <w:i/>
          <w:sz w:val="24"/>
          <w:szCs w:val="24"/>
        </w:rPr>
        <w:t>“</w:t>
      </w:r>
      <w:r w:rsidR="001D6C62" w:rsidRPr="001D6C62">
        <w:rPr>
          <w:rFonts w:ascii="Arial" w:hAnsi="Arial" w:cs="Arial"/>
          <w:i/>
          <w:sz w:val="24"/>
          <w:szCs w:val="24"/>
        </w:rPr>
        <w:t>in quest’ultima ipotesi non sarà corrisposta un’ulteriore retribuzione”</w:t>
      </w:r>
      <w:r w:rsidR="00F83B85">
        <w:rPr>
          <w:rFonts w:ascii="Arial" w:hAnsi="Arial" w:cs="Arial"/>
          <w:sz w:val="24"/>
          <w:szCs w:val="24"/>
        </w:rPr>
        <w:t>.</w:t>
      </w:r>
    </w:p>
    <w:p w:rsidR="0020524F" w:rsidRPr="00563316" w:rsidRDefault="0020524F" w:rsidP="0020524F">
      <w:pPr>
        <w:pStyle w:val="Paragrafoelenco"/>
        <w:numPr>
          <w:ilvl w:val="0"/>
          <w:numId w:val="1"/>
        </w:numPr>
        <w:autoSpaceDE w:val="0"/>
        <w:autoSpaceDN w:val="0"/>
        <w:adjustRightInd w:val="0"/>
        <w:spacing w:after="0"/>
        <w:jc w:val="both"/>
        <w:rPr>
          <w:rFonts w:ascii="Arial" w:eastAsia="Times New Roman" w:hAnsi="Arial" w:cs="Arial"/>
          <w:sz w:val="24"/>
          <w:szCs w:val="24"/>
        </w:rPr>
      </w:pPr>
      <w:r w:rsidRPr="0012744B">
        <w:rPr>
          <w:rFonts w:ascii="Arial" w:hAnsi="Arial" w:cs="Arial"/>
          <w:b/>
          <w:sz w:val="24"/>
          <w:szCs w:val="24"/>
        </w:rPr>
        <w:t>TIROCINIO</w:t>
      </w:r>
      <w:r>
        <w:rPr>
          <w:rFonts w:ascii="Arial" w:hAnsi="Arial" w:cs="Arial"/>
          <w:b/>
          <w:sz w:val="24"/>
          <w:szCs w:val="24"/>
        </w:rPr>
        <w:t>: DURATA, ESAME FINALE</w:t>
      </w:r>
      <w:r w:rsidRPr="0012744B">
        <w:rPr>
          <w:rFonts w:ascii="Arial" w:hAnsi="Arial" w:cs="Arial"/>
          <w:b/>
          <w:sz w:val="24"/>
          <w:szCs w:val="24"/>
        </w:rPr>
        <w:t xml:space="preserve"> </w:t>
      </w:r>
      <w:r>
        <w:rPr>
          <w:rFonts w:ascii="Arial" w:hAnsi="Arial" w:cs="Arial"/>
          <w:b/>
          <w:sz w:val="24"/>
          <w:szCs w:val="24"/>
        </w:rPr>
        <w:t>E INDENNITA’</w:t>
      </w:r>
      <w:r w:rsidRPr="0012744B">
        <w:rPr>
          <w:rFonts w:ascii="Arial" w:hAnsi="Arial" w:cs="Arial"/>
          <w:b/>
          <w:sz w:val="24"/>
          <w:szCs w:val="24"/>
        </w:rPr>
        <w:t>.</w:t>
      </w:r>
      <w:r w:rsidRPr="0012744B">
        <w:rPr>
          <w:rFonts w:ascii="Arial" w:hAnsi="Arial" w:cs="Arial"/>
          <w:sz w:val="24"/>
          <w:szCs w:val="24"/>
        </w:rPr>
        <w:t xml:space="preserve"> </w:t>
      </w:r>
    </w:p>
    <w:p w:rsidR="0020524F" w:rsidRPr="00BD667C" w:rsidRDefault="0020524F" w:rsidP="0020524F">
      <w:pPr>
        <w:autoSpaceDE w:val="0"/>
        <w:autoSpaceDN w:val="0"/>
        <w:adjustRightInd w:val="0"/>
        <w:spacing w:after="0"/>
        <w:ind w:left="709"/>
        <w:jc w:val="both"/>
        <w:rPr>
          <w:rFonts w:ascii="Arial" w:eastAsia="Times New Roman" w:hAnsi="Arial" w:cs="Arial"/>
          <w:sz w:val="24"/>
          <w:szCs w:val="24"/>
        </w:rPr>
      </w:pPr>
      <w:r>
        <w:rPr>
          <w:rFonts w:ascii="Arial" w:eastAsia="Times New Roman" w:hAnsi="Arial" w:cs="Arial"/>
          <w:sz w:val="24"/>
          <w:szCs w:val="24"/>
        </w:rPr>
        <w:t>ESAME FINALE</w:t>
      </w:r>
      <w:r w:rsidR="00A22741">
        <w:rPr>
          <w:rFonts w:ascii="Arial" w:eastAsia="Times New Roman" w:hAnsi="Arial" w:cs="Arial"/>
          <w:sz w:val="24"/>
          <w:szCs w:val="24"/>
        </w:rPr>
        <w:t xml:space="preserve"> (TIROCINI CURRICULARI)</w:t>
      </w:r>
      <w:r>
        <w:rPr>
          <w:rFonts w:ascii="Arial" w:eastAsia="Times New Roman" w:hAnsi="Arial" w:cs="Arial"/>
          <w:sz w:val="24"/>
          <w:szCs w:val="24"/>
        </w:rPr>
        <w:t xml:space="preserve">. </w:t>
      </w:r>
      <w:r w:rsidRPr="00563316">
        <w:rPr>
          <w:rFonts w:ascii="Arial" w:eastAsia="Times New Roman" w:hAnsi="Arial" w:cs="Arial"/>
          <w:sz w:val="24"/>
          <w:szCs w:val="24"/>
        </w:rPr>
        <w:t>I</w:t>
      </w:r>
      <w:r w:rsidRPr="00563316">
        <w:rPr>
          <w:rFonts w:ascii="Arial" w:hAnsi="Arial" w:cs="Arial"/>
          <w:sz w:val="24"/>
          <w:szCs w:val="24"/>
        </w:rPr>
        <w:t xml:space="preserve">l tirocinante </w:t>
      </w:r>
      <w:r w:rsidRPr="00563316">
        <w:rPr>
          <w:rFonts w:ascii="Arial" w:eastAsia="Times New Roman" w:hAnsi="Arial" w:cs="Arial"/>
          <w:sz w:val="24"/>
          <w:szCs w:val="24"/>
        </w:rPr>
        <w:t xml:space="preserve">potrà essere ammesso all’esame finale </w:t>
      </w:r>
      <w:r w:rsidRPr="00563316">
        <w:rPr>
          <w:rFonts w:ascii="Arial" w:hAnsi="Arial" w:cs="Arial"/>
          <w:sz w:val="24"/>
          <w:szCs w:val="24"/>
        </w:rPr>
        <w:t>q</w:t>
      </w:r>
      <w:r w:rsidRPr="00563316">
        <w:rPr>
          <w:rFonts w:ascii="Arial" w:eastAsia="Times New Roman" w:hAnsi="Arial" w:cs="Arial"/>
          <w:sz w:val="24"/>
          <w:szCs w:val="24"/>
        </w:rPr>
        <w:t xml:space="preserve">ualora effettui almeno il 75 % </w:t>
      </w:r>
      <w:r>
        <w:rPr>
          <w:rFonts w:ascii="Arial" w:eastAsia="Times New Roman" w:hAnsi="Arial" w:cs="Arial"/>
          <w:sz w:val="24"/>
          <w:szCs w:val="24"/>
        </w:rPr>
        <w:t>della</w:t>
      </w:r>
      <w:r w:rsidRPr="00563316">
        <w:rPr>
          <w:rFonts w:ascii="Arial" w:eastAsia="Times New Roman" w:hAnsi="Arial" w:cs="Arial"/>
          <w:sz w:val="24"/>
          <w:szCs w:val="24"/>
        </w:rPr>
        <w:t xml:space="preserve"> durata complessiva in ore del tirocinio.</w:t>
      </w:r>
      <w:r>
        <w:rPr>
          <w:rFonts w:ascii="Arial" w:eastAsia="Times New Roman" w:hAnsi="Arial" w:cs="Arial"/>
          <w:sz w:val="24"/>
          <w:szCs w:val="24"/>
        </w:rPr>
        <w:t xml:space="preserve"> </w:t>
      </w:r>
      <w:r w:rsidRPr="00DA0366">
        <w:rPr>
          <w:rFonts w:ascii="Arial" w:eastAsia="Times New Roman" w:hAnsi="Arial" w:cs="Arial"/>
          <w:sz w:val="24"/>
          <w:szCs w:val="24"/>
        </w:rPr>
        <w:t>Qualora il tirocinio venga svolto per un</w:t>
      </w:r>
      <w:r>
        <w:rPr>
          <w:rFonts w:ascii="Arial" w:eastAsia="Times New Roman" w:hAnsi="Arial" w:cs="Arial"/>
          <w:sz w:val="24"/>
          <w:szCs w:val="24"/>
        </w:rPr>
        <w:t xml:space="preserve"> ammontare di ore </w:t>
      </w:r>
      <w:r w:rsidRPr="00DA0366">
        <w:rPr>
          <w:rFonts w:ascii="Arial" w:eastAsia="Times New Roman" w:hAnsi="Arial" w:cs="Arial"/>
          <w:sz w:val="24"/>
          <w:szCs w:val="24"/>
        </w:rPr>
        <w:t>inferiore al 75% della sua durata complessiva in ore, il tirocinante</w:t>
      </w:r>
      <w:r>
        <w:rPr>
          <w:rFonts w:ascii="Arial" w:eastAsia="Times New Roman" w:hAnsi="Arial" w:cs="Arial"/>
          <w:sz w:val="24"/>
          <w:szCs w:val="24"/>
        </w:rPr>
        <w:t xml:space="preserve"> non potrà proseguire il tirocinio e non sarà ammesso all’esame finale</w:t>
      </w:r>
      <w:r w:rsidRPr="00BD667C">
        <w:rPr>
          <w:rFonts w:ascii="Arial" w:eastAsia="Times New Roman" w:hAnsi="Arial" w:cs="Arial"/>
          <w:sz w:val="24"/>
          <w:szCs w:val="24"/>
        </w:rPr>
        <w:t xml:space="preserve">. Resta comunque salvo il periodo di tirocinio effettuato con il conseguente diritto del tirocinante a percepire l’indennità sino a quel momento maturata. Si specifica che in tal caso il tirocinante avrà diritto a percepire anche l’indennità relativa al mese in cui è avvenuta la decadenza, per la parte effettivamente maturata. </w:t>
      </w:r>
    </w:p>
    <w:p w:rsidR="0020524F" w:rsidRDefault="0020524F" w:rsidP="0020524F">
      <w:pPr>
        <w:autoSpaceDE w:val="0"/>
        <w:autoSpaceDN w:val="0"/>
        <w:adjustRightInd w:val="0"/>
        <w:spacing w:after="0"/>
        <w:ind w:left="709"/>
        <w:jc w:val="both"/>
        <w:rPr>
          <w:rFonts w:ascii="Arial" w:eastAsia="Times New Roman" w:hAnsi="Arial" w:cs="Arial"/>
          <w:sz w:val="24"/>
          <w:szCs w:val="24"/>
        </w:rPr>
      </w:pPr>
      <w:r w:rsidRPr="00BD667C">
        <w:rPr>
          <w:rFonts w:ascii="Arial" w:eastAsia="Times New Roman" w:hAnsi="Arial" w:cs="Arial"/>
          <w:sz w:val="24"/>
          <w:szCs w:val="24"/>
        </w:rPr>
        <w:t>INDENNITA’. L’indennità mensile verrà erogata nel suo intero ammontare</w:t>
      </w:r>
      <w:r w:rsidR="00D119E0">
        <w:rPr>
          <w:rFonts w:ascii="Arial" w:eastAsia="Times New Roman" w:hAnsi="Arial" w:cs="Arial"/>
          <w:sz w:val="24"/>
          <w:szCs w:val="24"/>
        </w:rPr>
        <w:t>,</w:t>
      </w:r>
      <w:r w:rsidRPr="00BD667C">
        <w:rPr>
          <w:rFonts w:ascii="Arial" w:eastAsia="Times New Roman" w:hAnsi="Arial" w:cs="Arial"/>
          <w:sz w:val="24"/>
          <w:szCs w:val="24"/>
        </w:rPr>
        <w:t xml:space="preserve"> a fronte di una partecipazione minima al percorso formativo pari al 75% della sua durata su base mensile. Le assenze per un periodo superiore al 25% della durata calcolata su base mensile</w:t>
      </w:r>
      <w:r w:rsidR="00941C09">
        <w:rPr>
          <w:rFonts w:ascii="Arial" w:eastAsia="Times New Roman" w:hAnsi="Arial" w:cs="Arial"/>
          <w:sz w:val="24"/>
          <w:szCs w:val="24"/>
        </w:rPr>
        <w:t>,</w:t>
      </w:r>
      <w:r w:rsidRPr="00BD667C">
        <w:rPr>
          <w:rFonts w:ascii="Arial" w:eastAsia="Times New Roman" w:hAnsi="Arial" w:cs="Arial"/>
          <w:sz w:val="24"/>
          <w:szCs w:val="24"/>
        </w:rPr>
        <w:t xml:space="preserve"> consentiranno la prosecuzione del tirocinio ma comporteranno la riduzione pro-quota dell’indennità</w:t>
      </w:r>
      <w:r w:rsidRPr="00BD667C">
        <w:rPr>
          <w:rStyle w:val="Rimandonotaapidipagina"/>
          <w:rFonts w:ascii="Arial" w:eastAsia="Times New Roman" w:hAnsi="Arial" w:cs="Arial"/>
          <w:sz w:val="24"/>
          <w:szCs w:val="24"/>
        </w:rPr>
        <w:footnoteReference w:id="4"/>
      </w:r>
      <w:r w:rsidRPr="00BD667C">
        <w:rPr>
          <w:rFonts w:ascii="Arial" w:eastAsia="Times New Roman" w:hAnsi="Arial" w:cs="Arial"/>
          <w:sz w:val="24"/>
          <w:szCs w:val="24"/>
        </w:rPr>
        <w:t xml:space="preserve">. </w:t>
      </w:r>
    </w:p>
    <w:p w:rsidR="00D119E0" w:rsidRDefault="00D119E0" w:rsidP="0020524F">
      <w:pPr>
        <w:autoSpaceDE w:val="0"/>
        <w:autoSpaceDN w:val="0"/>
        <w:adjustRightInd w:val="0"/>
        <w:spacing w:after="0"/>
        <w:ind w:left="709"/>
        <w:jc w:val="both"/>
        <w:rPr>
          <w:rFonts w:ascii="Arial" w:eastAsia="Times New Roman" w:hAnsi="Arial" w:cs="Arial"/>
          <w:sz w:val="24"/>
          <w:szCs w:val="24"/>
        </w:rPr>
      </w:pPr>
    </w:p>
    <w:p w:rsidR="00D119E0" w:rsidRDefault="00D119E0" w:rsidP="0020524F">
      <w:pPr>
        <w:autoSpaceDE w:val="0"/>
        <w:autoSpaceDN w:val="0"/>
        <w:adjustRightInd w:val="0"/>
        <w:spacing w:after="0"/>
        <w:ind w:left="709"/>
        <w:jc w:val="both"/>
        <w:rPr>
          <w:rFonts w:ascii="Arial" w:eastAsia="Times New Roman" w:hAnsi="Arial" w:cs="Arial"/>
          <w:sz w:val="24"/>
          <w:szCs w:val="24"/>
        </w:rPr>
      </w:pPr>
    </w:p>
    <w:p w:rsidR="00D119E0" w:rsidRDefault="00D119E0" w:rsidP="0020524F">
      <w:pPr>
        <w:autoSpaceDE w:val="0"/>
        <w:autoSpaceDN w:val="0"/>
        <w:adjustRightInd w:val="0"/>
        <w:spacing w:after="0"/>
        <w:ind w:left="709"/>
        <w:jc w:val="both"/>
        <w:rPr>
          <w:rFonts w:ascii="Arial" w:eastAsia="Times New Roman" w:hAnsi="Arial" w:cs="Arial"/>
          <w:sz w:val="24"/>
          <w:szCs w:val="24"/>
        </w:rPr>
      </w:pPr>
    </w:p>
    <w:p w:rsidR="00D119E0" w:rsidRDefault="00D119E0" w:rsidP="0020524F">
      <w:pPr>
        <w:autoSpaceDE w:val="0"/>
        <w:autoSpaceDN w:val="0"/>
        <w:adjustRightInd w:val="0"/>
        <w:spacing w:after="0"/>
        <w:ind w:left="709"/>
        <w:jc w:val="both"/>
        <w:rPr>
          <w:rFonts w:ascii="Arial" w:eastAsia="Times New Roman" w:hAnsi="Arial" w:cs="Arial"/>
          <w:sz w:val="24"/>
          <w:szCs w:val="24"/>
        </w:rPr>
      </w:pPr>
    </w:p>
    <w:p w:rsidR="00D119E0" w:rsidRPr="00BD667C" w:rsidRDefault="00D119E0" w:rsidP="0020524F">
      <w:pPr>
        <w:autoSpaceDE w:val="0"/>
        <w:autoSpaceDN w:val="0"/>
        <w:adjustRightInd w:val="0"/>
        <w:spacing w:after="0"/>
        <w:ind w:left="709"/>
        <w:jc w:val="both"/>
        <w:rPr>
          <w:rFonts w:ascii="Arial" w:eastAsia="Times New Roman" w:hAnsi="Arial" w:cs="Arial"/>
          <w:sz w:val="24"/>
          <w:szCs w:val="24"/>
        </w:rPr>
      </w:pPr>
    </w:p>
    <w:p w:rsidR="0020524F" w:rsidRPr="00BD667C" w:rsidRDefault="0020524F" w:rsidP="0020524F">
      <w:pPr>
        <w:autoSpaceDE w:val="0"/>
        <w:autoSpaceDN w:val="0"/>
        <w:adjustRightInd w:val="0"/>
        <w:spacing w:after="0"/>
        <w:ind w:left="709"/>
        <w:jc w:val="both"/>
        <w:rPr>
          <w:rFonts w:ascii="Arial" w:hAnsi="Arial" w:cs="Arial"/>
          <w:sz w:val="24"/>
          <w:szCs w:val="24"/>
        </w:rPr>
      </w:pPr>
      <w:r w:rsidRPr="00EF4D57">
        <w:rPr>
          <w:rFonts w:ascii="Arial" w:eastAsia="Times New Roman" w:hAnsi="Arial" w:cs="Arial"/>
          <w:sz w:val="24"/>
          <w:szCs w:val="24"/>
        </w:rPr>
        <w:t xml:space="preserve">DURATA. </w:t>
      </w:r>
      <w:r w:rsidRPr="00EF4D57">
        <w:rPr>
          <w:rFonts w:ascii="Arial" w:hAnsi="Arial" w:cs="Arial"/>
          <w:sz w:val="24"/>
          <w:szCs w:val="24"/>
        </w:rPr>
        <w:t>Si stabilisce che, nel caso in cui l’Avviso pubblico preveda un massimale di ore rispetto al mese di riferimento, questo dovrà intendersi riferito al mese solare. Ciò al fine di garantire che il tirocinio abbia la durata in termini di mesi prevista dall’ Avviso, anziché concludersi in un periodo inferiore</w:t>
      </w:r>
      <w:r w:rsidR="00941C09" w:rsidRPr="00EF4D57">
        <w:rPr>
          <w:rStyle w:val="Rimandonotaapidipagina"/>
          <w:rFonts w:ascii="Arial" w:hAnsi="Arial" w:cs="Arial"/>
          <w:sz w:val="24"/>
          <w:szCs w:val="24"/>
        </w:rPr>
        <w:footnoteReference w:id="5"/>
      </w:r>
      <w:r w:rsidRPr="00EF4D57">
        <w:rPr>
          <w:rFonts w:ascii="Arial" w:hAnsi="Arial" w:cs="Arial"/>
          <w:sz w:val="24"/>
          <w:szCs w:val="24"/>
        </w:rPr>
        <w:t>. Qualora l’inizio dell’attività di tirocinio non coincida con l’inizio del mese solare, le ore mensili previste ma non effettuate nel corso del primo mese, dovranno essere recuperate nella fase finale del tirocinio utilizzando una mensilità aggiuntiva</w:t>
      </w:r>
      <w:r w:rsidRPr="00EF4D57">
        <w:rPr>
          <w:rStyle w:val="Rimandonotaapidipagina"/>
          <w:rFonts w:ascii="Arial" w:hAnsi="Arial" w:cs="Arial"/>
          <w:sz w:val="24"/>
          <w:szCs w:val="24"/>
        </w:rPr>
        <w:footnoteReference w:id="6"/>
      </w:r>
      <w:r w:rsidRPr="00EF4D57">
        <w:rPr>
          <w:rFonts w:ascii="Arial" w:hAnsi="Arial" w:cs="Arial"/>
          <w:sz w:val="24"/>
          <w:szCs w:val="24"/>
        </w:rPr>
        <w:t>. In tal caso, le assenze dovranno essere calcolate su un monte ore mensile ridotto (pari al numero di ore programmate nel mese di riferimento) e l’indennità mensile dovrà essere riproporzionata sulla base di tale monte ore ridotto</w:t>
      </w:r>
      <w:r w:rsidRPr="00EF4D57">
        <w:rPr>
          <w:rStyle w:val="Rimandonotaapidipagina"/>
          <w:rFonts w:ascii="Arial" w:hAnsi="Arial" w:cs="Arial"/>
          <w:sz w:val="24"/>
          <w:szCs w:val="24"/>
        </w:rPr>
        <w:footnoteReference w:id="7"/>
      </w:r>
      <w:r w:rsidRPr="00EF4D57">
        <w:rPr>
          <w:rFonts w:ascii="Arial" w:hAnsi="Arial" w:cs="Arial"/>
          <w:sz w:val="24"/>
          <w:szCs w:val="24"/>
        </w:rPr>
        <w:t>.</w:t>
      </w:r>
    </w:p>
    <w:p w:rsidR="0085567C" w:rsidRPr="00983B92" w:rsidRDefault="0085567C" w:rsidP="00983B92">
      <w:pPr>
        <w:pStyle w:val="Paragrafoelenco"/>
        <w:numPr>
          <w:ilvl w:val="0"/>
          <w:numId w:val="1"/>
        </w:numPr>
        <w:autoSpaceDE w:val="0"/>
        <w:autoSpaceDN w:val="0"/>
        <w:adjustRightInd w:val="0"/>
        <w:spacing w:after="0"/>
        <w:jc w:val="both"/>
        <w:rPr>
          <w:rFonts w:ascii="Arial" w:hAnsi="Arial" w:cs="Arial"/>
          <w:sz w:val="24"/>
          <w:szCs w:val="24"/>
        </w:rPr>
      </w:pPr>
      <w:r w:rsidRPr="00983B92">
        <w:rPr>
          <w:rFonts w:ascii="Arial" w:hAnsi="Arial" w:cs="Arial"/>
          <w:b/>
          <w:sz w:val="24"/>
          <w:szCs w:val="24"/>
        </w:rPr>
        <w:t xml:space="preserve">REGISTRO </w:t>
      </w:r>
      <w:r w:rsidR="002C2F61">
        <w:rPr>
          <w:rFonts w:ascii="Arial" w:hAnsi="Arial" w:cs="Arial"/>
          <w:b/>
          <w:sz w:val="24"/>
          <w:szCs w:val="24"/>
        </w:rPr>
        <w:t xml:space="preserve">INDIVIDUALE DI </w:t>
      </w:r>
      <w:r w:rsidRPr="00983B92">
        <w:rPr>
          <w:rFonts w:ascii="Arial" w:hAnsi="Arial" w:cs="Arial"/>
          <w:b/>
          <w:sz w:val="24"/>
          <w:szCs w:val="24"/>
        </w:rPr>
        <w:t>FAD.</w:t>
      </w:r>
      <w:r w:rsidRPr="00983B92">
        <w:rPr>
          <w:rFonts w:ascii="Arial" w:hAnsi="Arial" w:cs="Arial"/>
          <w:sz w:val="24"/>
          <w:szCs w:val="24"/>
        </w:rPr>
        <w:t xml:space="preserve"> Si stabilisce che per l’attività di Fad l’allievo dovrà utilizzare il nuovo modello per la registrazione delle attività </w:t>
      </w:r>
      <w:r w:rsidR="00797171" w:rsidRPr="00983B92">
        <w:rPr>
          <w:rFonts w:ascii="Arial" w:hAnsi="Arial" w:cs="Arial"/>
          <w:sz w:val="24"/>
          <w:szCs w:val="24"/>
        </w:rPr>
        <w:t xml:space="preserve"> (</w:t>
      </w:r>
      <w:r w:rsidR="008F10A2">
        <w:rPr>
          <w:rFonts w:ascii="Arial" w:hAnsi="Arial" w:cs="Arial"/>
          <w:sz w:val="24"/>
          <w:szCs w:val="24"/>
        </w:rPr>
        <w:t>Registro individuale di Fad</w:t>
      </w:r>
      <w:r w:rsidR="00797171" w:rsidRPr="00983B92">
        <w:rPr>
          <w:rFonts w:ascii="Arial" w:hAnsi="Arial" w:cs="Arial"/>
          <w:sz w:val="24"/>
          <w:szCs w:val="24"/>
        </w:rPr>
        <w:t xml:space="preserve">) </w:t>
      </w:r>
      <w:r w:rsidRPr="00983B92">
        <w:rPr>
          <w:rFonts w:ascii="Arial" w:hAnsi="Arial" w:cs="Arial"/>
          <w:sz w:val="24"/>
          <w:szCs w:val="24"/>
        </w:rPr>
        <w:t>e si specifica che</w:t>
      </w:r>
      <w:r w:rsidR="00F83B85">
        <w:rPr>
          <w:rFonts w:ascii="Arial" w:hAnsi="Arial" w:cs="Arial"/>
          <w:sz w:val="24"/>
          <w:szCs w:val="24"/>
        </w:rPr>
        <w:t>,</w:t>
      </w:r>
      <w:r w:rsidRPr="00983B92">
        <w:rPr>
          <w:rFonts w:ascii="Arial" w:hAnsi="Arial" w:cs="Arial"/>
          <w:sz w:val="24"/>
          <w:szCs w:val="24"/>
        </w:rPr>
        <w:t xml:space="preserve"> ad ogni pagina del Registro individuale</w:t>
      </w:r>
      <w:r w:rsidR="00F83B85">
        <w:rPr>
          <w:rFonts w:ascii="Arial" w:hAnsi="Arial" w:cs="Arial"/>
          <w:sz w:val="24"/>
          <w:szCs w:val="24"/>
        </w:rPr>
        <w:t>,</w:t>
      </w:r>
      <w:r w:rsidRPr="00983B92">
        <w:rPr>
          <w:rFonts w:ascii="Arial" w:hAnsi="Arial" w:cs="Arial"/>
          <w:sz w:val="24"/>
          <w:szCs w:val="24"/>
        </w:rPr>
        <w:t xml:space="preserve"> l’allievo dovrà allegare </w:t>
      </w:r>
      <w:r w:rsidR="002C2F61">
        <w:rPr>
          <w:rFonts w:ascii="Arial" w:hAnsi="Arial" w:cs="Arial"/>
          <w:sz w:val="24"/>
          <w:szCs w:val="24"/>
        </w:rPr>
        <w:t xml:space="preserve">in tempo reale </w:t>
      </w:r>
      <w:r w:rsidR="00F83B85">
        <w:rPr>
          <w:rFonts w:ascii="Arial" w:hAnsi="Arial" w:cs="Arial"/>
          <w:sz w:val="24"/>
          <w:szCs w:val="24"/>
        </w:rPr>
        <w:t>al termine di ogni sessione</w:t>
      </w:r>
      <w:r w:rsidR="00CC7FAD">
        <w:rPr>
          <w:rFonts w:ascii="Arial" w:hAnsi="Arial" w:cs="Arial"/>
          <w:sz w:val="24"/>
          <w:szCs w:val="24"/>
        </w:rPr>
        <w:t xml:space="preserve"> di collegamento,</w:t>
      </w:r>
      <w:r w:rsidR="00CA3424">
        <w:rPr>
          <w:rFonts w:ascii="Arial" w:hAnsi="Arial" w:cs="Arial"/>
          <w:sz w:val="24"/>
          <w:szCs w:val="24"/>
        </w:rPr>
        <w:t xml:space="preserve"> </w:t>
      </w:r>
      <w:r w:rsidRPr="00983B92">
        <w:rPr>
          <w:rFonts w:ascii="Arial" w:hAnsi="Arial" w:cs="Arial"/>
          <w:sz w:val="24"/>
          <w:szCs w:val="24"/>
        </w:rPr>
        <w:t>la stampa ottenuta tramite la piattaforma Fad utilizzata,  con l’indicazione degli orari di inizio e termine dell’attività.</w:t>
      </w:r>
    </w:p>
    <w:p w:rsidR="00254A79" w:rsidRDefault="00254A79" w:rsidP="00983B92">
      <w:pPr>
        <w:autoSpaceDE w:val="0"/>
        <w:autoSpaceDN w:val="0"/>
        <w:adjustRightInd w:val="0"/>
        <w:spacing w:after="0"/>
        <w:jc w:val="both"/>
        <w:rPr>
          <w:rFonts w:ascii="Arial" w:hAnsi="Arial" w:cs="Arial"/>
          <w:sz w:val="24"/>
          <w:szCs w:val="24"/>
        </w:rPr>
      </w:pPr>
    </w:p>
    <w:p w:rsidR="00ED4D1E" w:rsidRDefault="00ED4D1E" w:rsidP="00983B92">
      <w:pPr>
        <w:autoSpaceDE w:val="0"/>
        <w:autoSpaceDN w:val="0"/>
        <w:adjustRightInd w:val="0"/>
        <w:spacing w:after="0"/>
        <w:jc w:val="both"/>
        <w:rPr>
          <w:rFonts w:ascii="Arial" w:hAnsi="Arial" w:cs="Arial"/>
          <w:sz w:val="24"/>
          <w:szCs w:val="24"/>
        </w:rPr>
      </w:pPr>
    </w:p>
    <w:sectPr w:rsidR="00ED4D1E" w:rsidSect="00E46C93">
      <w:headerReference w:type="even" r:id="rId9"/>
      <w:headerReference w:type="default" r:id="rId10"/>
      <w:footerReference w:type="even" r:id="rId11"/>
      <w:footerReference w:type="default" r:id="rId12"/>
      <w:headerReference w:type="first" r:id="rId13"/>
      <w:footerReference w:type="first" r:id="rId14"/>
      <w:pgSz w:w="11906" w:h="16838"/>
      <w:pgMar w:top="709" w:right="851" w:bottom="568" w:left="567" w:header="624"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70877" w:rsidRDefault="00A70877" w:rsidP="003C1B84">
      <w:pPr>
        <w:spacing w:after="0" w:line="240" w:lineRule="auto"/>
      </w:pPr>
      <w:r>
        <w:separator/>
      </w:r>
    </w:p>
  </w:endnote>
  <w:endnote w:type="continuationSeparator" w:id="1">
    <w:p w:rsidR="00A70877" w:rsidRDefault="00A70877" w:rsidP="003C1B8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20000287" w:usb1="00000000" w:usb2="00000000" w:usb3="00000000" w:csb0="0000019F" w:csb1="00000000"/>
  </w:font>
  <w:font w:name="Arial (W1)">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78C9" w:rsidRDefault="00E578C9">
    <w:pPr>
      <w:pStyle w:val="Pidipagin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747493"/>
      <w:docPartObj>
        <w:docPartGallery w:val="Page Numbers (Bottom of Page)"/>
        <w:docPartUnique/>
      </w:docPartObj>
    </w:sdtPr>
    <w:sdtContent>
      <w:p w:rsidR="00E578C9" w:rsidRDefault="00E578C9">
        <w:pPr>
          <w:pStyle w:val="Pidipagina"/>
          <w:jc w:val="right"/>
        </w:pPr>
      </w:p>
      <w:p w:rsidR="00E578C9" w:rsidRDefault="00FE745F">
        <w:pPr>
          <w:pStyle w:val="Pidipagina"/>
          <w:jc w:val="right"/>
        </w:pPr>
        <w:fldSimple w:instr=" PAGE   \* MERGEFORMAT ">
          <w:r w:rsidR="00BB7BDB">
            <w:rPr>
              <w:noProof/>
            </w:rPr>
            <w:t>1</w:t>
          </w:r>
        </w:fldSimple>
      </w:p>
    </w:sdtContent>
  </w:sdt>
  <w:p w:rsidR="00E578C9" w:rsidRDefault="00E578C9">
    <w:pPr>
      <w:pStyle w:val="Pidipagina"/>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78C9" w:rsidRDefault="00E578C9">
    <w:pPr>
      <w:pStyle w:val="Pidipa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70877" w:rsidRDefault="00A70877" w:rsidP="003C1B84">
      <w:pPr>
        <w:spacing w:after="0" w:line="240" w:lineRule="auto"/>
      </w:pPr>
      <w:r>
        <w:separator/>
      </w:r>
    </w:p>
  </w:footnote>
  <w:footnote w:type="continuationSeparator" w:id="1">
    <w:p w:rsidR="00A70877" w:rsidRDefault="00A70877" w:rsidP="003C1B84">
      <w:pPr>
        <w:spacing w:after="0" w:line="240" w:lineRule="auto"/>
      </w:pPr>
      <w:r>
        <w:continuationSeparator/>
      </w:r>
    </w:p>
  </w:footnote>
  <w:footnote w:id="2">
    <w:p w:rsidR="00E578C9" w:rsidRPr="002B4E87" w:rsidRDefault="00E578C9" w:rsidP="00F329F8">
      <w:pPr>
        <w:pStyle w:val="Testonotaapidipagina"/>
        <w:jc w:val="both"/>
        <w:rPr>
          <w:rFonts w:ascii="Arial" w:hAnsi="Arial" w:cs="Arial"/>
          <w:sz w:val="18"/>
          <w:szCs w:val="18"/>
        </w:rPr>
      </w:pPr>
      <w:r>
        <w:rPr>
          <w:rStyle w:val="Rimandonotaapidipagina"/>
        </w:rPr>
        <w:footnoteRef/>
      </w:r>
      <w:r>
        <w:t xml:space="preserve"> </w:t>
      </w:r>
      <w:r w:rsidRPr="002B4E87">
        <w:rPr>
          <w:rFonts w:ascii="Arial" w:hAnsi="Arial" w:cs="Arial"/>
          <w:sz w:val="18"/>
          <w:szCs w:val="18"/>
        </w:rPr>
        <w:t>Con il termine “calendarizzata” ci si riferisce al caso di attività per le quali è stato preventivamente definito e comunicato un calendario .</w:t>
      </w:r>
    </w:p>
  </w:footnote>
  <w:footnote w:id="3">
    <w:p w:rsidR="00D119E0" w:rsidRDefault="00D119E0">
      <w:pPr>
        <w:pStyle w:val="Testonotaapidipagina"/>
      </w:pPr>
      <w:r>
        <w:rPr>
          <w:rStyle w:val="Rimandonotaapidipagina"/>
        </w:rPr>
        <w:footnoteRef/>
      </w:r>
      <w:r>
        <w:t xml:space="preserve"> </w:t>
      </w:r>
      <w:r w:rsidRPr="00797171">
        <w:rPr>
          <w:rFonts w:ascii="Arial" w:hAnsi="Arial" w:cs="Arial"/>
          <w:sz w:val="18"/>
          <w:szCs w:val="18"/>
        </w:rPr>
        <w:t>Per quanto concerne il coordinatore rimane in vigore la previsione delle Note di indirizzo al part. 5.4.4 dove si stabilisce quanto di seguito riportato: “</w:t>
      </w:r>
      <w:r w:rsidRPr="00797171">
        <w:rPr>
          <w:rFonts w:ascii="Arial" w:hAnsi="Arial" w:cs="Arial"/>
          <w:i/>
          <w:sz w:val="18"/>
          <w:szCs w:val="18"/>
        </w:rPr>
        <w:t xml:space="preserve">E’ evidente che per la figura del “referente coordinatore”, il ruolo e coinvolgimento nell’ambito del progetto a </w:t>
      </w:r>
      <w:r>
        <w:rPr>
          <w:rFonts w:ascii="Arial" w:hAnsi="Arial" w:cs="Arial"/>
          <w:i/>
          <w:sz w:val="18"/>
          <w:szCs w:val="18"/>
        </w:rPr>
        <w:t>s</w:t>
      </w:r>
      <w:r w:rsidRPr="00797171">
        <w:rPr>
          <w:rFonts w:ascii="Arial" w:hAnsi="Arial" w:cs="Arial"/>
          <w:i/>
          <w:sz w:val="18"/>
          <w:szCs w:val="18"/>
        </w:rPr>
        <w:t xml:space="preserve">upervisione della figura in affiancamento, </w:t>
      </w:r>
      <w:r w:rsidRPr="00797171">
        <w:rPr>
          <w:rFonts w:ascii="Arial" w:hAnsi="Arial" w:cs="Arial"/>
          <w:bCs/>
          <w:i/>
          <w:sz w:val="18"/>
          <w:szCs w:val="18"/>
        </w:rPr>
        <w:t xml:space="preserve">deve comunque essere dimostrato </w:t>
      </w:r>
      <w:r w:rsidRPr="00797171">
        <w:rPr>
          <w:rFonts w:ascii="Arial" w:hAnsi="Arial" w:cs="Arial"/>
          <w:i/>
          <w:sz w:val="18"/>
          <w:szCs w:val="18"/>
        </w:rPr>
        <w:t>con adeguata documentazione contabile e produzione di report, etc.”.</w:t>
      </w:r>
    </w:p>
  </w:footnote>
  <w:footnote w:id="4">
    <w:p w:rsidR="0020524F" w:rsidRPr="007C2C6E" w:rsidRDefault="0020524F" w:rsidP="0020524F">
      <w:pPr>
        <w:pStyle w:val="Testonotaapidipagina"/>
        <w:jc w:val="both"/>
        <w:rPr>
          <w:rFonts w:ascii="Arial" w:hAnsi="Arial" w:cs="Arial"/>
          <w:sz w:val="18"/>
          <w:szCs w:val="18"/>
        </w:rPr>
      </w:pPr>
      <w:r>
        <w:rPr>
          <w:rStyle w:val="Rimandonotaapidipagina"/>
        </w:rPr>
        <w:footnoteRef/>
      </w:r>
      <w:r>
        <w:t xml:space="preserve"> </w:t>
      </w:r>
      <w:r>
        <w:rPr>
          <w:rFonts w:ascii="Arial" w:hAnsi="Arial" w:cs="Arial"/>
          <w:sz w:val="18"/>
          <w:szCs w:val="18"/>
        </w:rPr>
        <w:t>S</w:t>
      </w:r>
      <w:r w:rsidRPr="007C2C6E">
        <w:rPr>
          <w:rFonts w:ascii="Arial" w:hAnsi="Arial" w:cs="Arial"/>
          <w:sz w:val="18"/>
          <w:szCs w:val="18"/>
        </w:rPr>
        <w:t>e il tirocinio ha un’indennità di € 800 e  la durata mensile è di 120 ore</w:t>
      </w:r>
      <w:r>
        <w:rPr>
          <w:rFonts w:ascii="Arial" w:hAnsi="Arial" w:cs="Arial"/>
          <w:sz w:val="18"/>
          <w:szCs w:val="18"/>
        </w:rPr>
        <w:t xml:space="preserve">, qualora </w:t>
      </w:r>
      <w:r w:rsidRPr="007C2C6E">
        <w:rPr>
          <w:rFonts w:ascii="Arial" w:hAnsi="Arial" w:cs="Arial"/>
          <w:sz w:val="18"/>
          <w:szCs w:val="18"/>
        </w:rPr>
        <w:t>il tirocinante effettu</w:t>
      </w:r>
      <w:r>
        <w:rPr>
          <w:rFonts w:ascii="Arial" w:hAnsi="Arial" w:cs="Arial"/>
          <w:sz w:val="18"/>
          <w:szCs w:val="18"/>
        </w:rPr>
        <w:t>i</w:t>
      </w:r>
      <w:r w:rsidRPr="007C2C6E">
        <w:rPr>
          <w:rFonts w:ascii="Arial" w:hAnsi="Arial" w:cs="Arial"/>
          <w:sz w:val="18"/>
          <w:szCs w:val="18"/>
        </w:rPr>
        <w:t xml:space="preserve"> un totale di presenze ≥  90 ore (pari al 75% di presenze) percepirà l’intero importo di € 800. Qualora effettui un totale di presenze &lt; 90 ore (inferiore al 75%) l’indennità verrà riproporzionata</w:t>
      </w:r>
      <w:r>
        <w:rPr>
          <w:rFonts w:ascii="Arial" w:hAnsi="Arial" w:cs="Arial"/>
          <w:sz w:val="18"/>
          <w:szCs w:val="18"/>
        </w:rPr>
        <w:t xml:space="preserve"> (Esempio pratico: </w:t>
      </w:r>
      <w:r w:rsidRPr="007C2C6E">
        <w:rPr>
          <w:rFonts w:ascii="Arial" w:hAnsi="Arial" w:cs="Arial"/>
          <w:sz w:val="18"/>
          <w:szCs w:val="18"/>
        </w:rPr>
        <w:t xml:space="preserve">Nel caso </w:t>
      </w:r>
      <w:r>
        <w:rPr>
          <w:rFonts w:ascii="Arial" w:hAnsi="Arial" w:cs="Arial"/>
          <w:sz w:val="18"/>
          <w:szCs w:val="18"/>
        </w:rPr>
        <w:t>in cui le</w:t>
      </w:r>
      <w:r w:rsidRPr="007C2C6E">
        <w:rPr>
          <w:rFonts w:ascii="Arial" w:hAnsi="Arial" w:cs="Arial"/>
          <w:sz w:val="18"/>
          <w:szCs w:val="18"/>
        </w:rPr>
        <w:t xml:space="preserve"> ore effettuate siano</w:t>
      </w:r>
      <w:r>
        <w:rPr>
          <w:rFonts w:ascii="Arial" w:hAnsi="Arial" w:cs="Arial"/>
          <w:sz w:val="18"/>
          <w:szCs w:val="18"/>
        </w:rPr>
        <w:t xml:space="preserve"> 90 percepirà € 800; qualora siano </w:t>
      </w:r>
      <w:r w:rsidRPr="007C2C6E">
        <w:rPr>
          <w:rFonts w:ascii="Arial" w:hAnsi="Arial" w:cs="Arial"/>
          <w:sz w:val="18"/>
          <w:szCs w:val="18"/>
        </w:rPr>
        <w:t xml:space="preserve"> 70</w:t>
      </w:r>
      <w:r w:rsidR="00941C09">
        <w:rPr>
          <w:rFonts w:ascii="Arial" w:hAnsi="Arial" w:cs="Arial"/>
          <w:sz w:val="18"/>
          <w:szCs w:val="18"/>
        </w:rPr>
        <w:t>,</w:t>
      </w:r>
      <w:r>
        <w:rPr>
          <w:rFonts w:ascii="Arial" w:hAnsi="Arial" w:cs="Arial"/>
          <w:sz w:val="18"/>
          <w:szCs w:val="18"/>
        </w:rPr>
        <w:t xml:space="preserve"> pari al 58,33% del totale</w:t>
      </w:r>
      <w:r w:rsidRPr="007C2C6E">
        <w:rPr>
          <w:rFonts w:ascii="Arial" w:hAnsi="Arial" w:cs="Arial"/>
          <w:sz w:val="18"/>
          <w:szCs w:val="18"/>
        </w:rPr>
        <w:t>, l’indennità sarà pari a € 467</w:t>
      </w:r>
      <w:r w:rsidR="00D119E0">
        <w:rPr>
          <w:rFonts w:ascii="Arial" w:hAnsi="Arial" w:cs="Arial"/>
          <w:sz w:val="18"/>
          <w:szCs w:val="18"/>
        </w:rPr>
        <w:t>, con una riduzione pari al 41,6</w:t>
      </w:r>
      <w:r w:rsidR="00941C09">
        <w:rPr>
          <w:rFonts w:ascii="Arial" w:hAnsi="Arial" w:cs="Arial"/>
          <w:sz w:val="18"/>
          <w:szCs w:val="18"/>
        </w:rPr>
        <w:t>7%</w:t>
      </w:r>
      <w:r>
        <w:rPr>
          <w:rFonts w:ascii="Arial" w:hAnsi="Arial" w:cs="Arial"/>
          <w:sz w:val="18"/>
          <w:szCs w:val="18"/>
        </w:rPr>
        <w:t>)</w:t>
      </w:r>
      <w:r w:rsidRPr="007C2C6E">
        <w:rPr>
          <w:rFonts w:ascii="Arial" w:hAnsi="Arial" w:cs="Arial"/>
          <w:sz w:val="18"/>
          <w:szCs w:val="18"/>
        </w:rPr>
        <w:t>.</w:t>
      </w:r>
    </w:p>
  </w:footnote>
  <w:footnote w:id="5">
    <w:p w:rsidR="00941C09" w:rsidRPr="00941C09" w:rsidRDefault="00941C09" w:rsidP="00941C09">
      <w:pPr>
        <w:pStyle w:val="Testonotaapidipagina"/>
        <w:jc w:val="both"/>
        <w:rPr>
          <w:rFonts w:ascii="Arial" w:hAnsi="Arial" w:cs="Arial"/>
          <w:sz w:val="18"/>
          <w:szCs w:val="18"/>
        </w:rPr>
      </w:pPr>
      <w:r>
        <w:rPr>
          <w:rStyle w:val="Rimandonotaapidipagina"/>
        </w:rPr>
        <w:footnoteRef/>
      </w:r>
      <w:r>
        <w:t xml:space="preserve"> </w:t>
      </w:r>
      <w:r>
        <w:rPr>
          <w:rFonts w:ascii="Arial" w:hAnsi="Arial" w:cs="Arial"/>
          <w:sz w:val="18"/>
          <w:szCs w:val="18"/>
        </w:rPr>
        <w:t>Esempio:</w:t>
      </w:r>
      <w:r w:rsidRPr="00797171">
        <w:rPr>
          <w:rFonts w:ascii="Arial" w:hAnsi="Arial" w:cs="Arial"/>
          <w:sz w:val="18"/>
          <w:szCs w:val="18"/>
        </w:rPr>
        <w:t xml:space="preserve"> se il limite di ore mensili previsto </w:t>
      </w:r>
      <w:r>
        <w:rPr>
          <w:rFonts w:ascii="Arial" w:hAnsi="Arial" w:cs="Arial"/>
          <w:sz w:val="18"/>
          <w:szCs w:val="18"/>
        </w:rPr>
        <w:t xml:space="preserve">dall’ Avviso </w:t>
      </w:r>
      <w:r w:rsidRPr="00797171">
        <w:rPr>
          <w:rFonts w:ascii="Arial" w:hAnsi="Arial" w:cs="Arial"/>
          <w:sz w:val="18"/>
          <w:szCs w:val="18"/>
        </w:rPr>
        <w:t xml:space="preserve">è di 120 ore e tale monte ore viene raggiunto prima del termine del mese solare, il tirocinante dovrà </w:t>
      </w:r>
      <w:r>
        <w:rPr>
          <w:rFonts w:ascii="Arial" w:hAnsi="Arial" w:cs="Arial"/>
          <w:sz w:val="18"/>
          <w:szCs w:val="18"/>
        </w:rPr>
        <w:t>ri</w:t>
      </w:r>
      <w:r w:rsidRPr="00797171">
        <w:rPr>
          <w:rFonts w:ascii="Arial" w:hAnsi="Arial" w:cs="Arial"/>
          <w:sz w:val="18"/>
          <w:szCs w:val="18"/>
        </w:rPr>
        <w:t xml:space="preserve">niziare l’attività il primo giorno lavorativo del mese successivo. (Caso pratico: </w:t>
      </w:r>
      <w:r>
        <w:rPr>
          <w:rFonts w:ascii="Arial" w:hAnsi="Arial" w:cs="Arial"/>
          <w:sz w:val="18"/>
          <w:szCs w:val="18"/>
        </w:rPr>
        <w:t xml:space="preserve">se il </w:t>
      </w:r>
      <w:r w:rsidRPr="00797171">
        <w:rPr>
          <w:rFonts w:ascii="Arial" w:hAnsi="Arial" w:cs="Arial"/>
          <w:sz w:val="18"/>
          <w:szCs w:val="18"/>
        </w:rPr>
        <w:t>tirocinio prevede un calendario se</w:t>
      </w:r>
      <w:r>
        <w:rPr>
          <w:rFonts w:ascii="Arial" w:hAnsi="Arial" w:cs="Arial"/>
          <w:sz w:val="18"/>
          <w:szCs w:val="18"/>
        </w:rPr>
        <w:t>ttimanale dal lunedì al venerdì e</w:t>
      </w:r>
      <w:r w:rsidRPr="00797171">
        <w:rPr>
          <w:rFonts w:ascii="Arial" w:hAnsi="Arial" w:cs="Arial"/>
          <w:sz w:val="18"/>
          <w:szCs w:val="18"/>
        </w:rPr>
        <w:t xml:space="preserve"> le 120 ore vengono raggiunte venerdì 25 gennaio, il tirocinante dovrà </w:t>
      </w:r>
      <w:r>
        <w:rPr>
          <w:rFonts w:ascii="Arial" w:hAnsi="Arial" w:cs="Arial"/>
          <w:sz w:val="18"/>
          <w:szCs w:val="18"/>
        </w:rPr>
        <w:t>i</w:t>
      </w:r>
      <w:r w:rsidRPr="00797171">
        <w:rPr>
          <w:rFonts w:ascii="Arial" w:hAnsi="Arial" w:cs="Arial"/>
          <w:sz w:val="18"/>
          <w:szCs w:val="18"/>
        </w:rPr>
        <w:t>niziare il secondo mese il primo giorno lavorativo di febbraio e non lunedì 28 gennaio).</w:t>
      </w:r>
    </w:p>
  </w:footnote>
  <w:footnote w:id="6">
    <w:p w:rsidR="0020524F" w:rsidRPr="00797171" w:rsidRDefault="0020524F" w:rsidP="0020524F">
      <w:pPr>
        <w:pStyle w:val="Testonotaapidipagina"/>
        <w:jc w:val="both"/>
        <w:rPr>
          <w:rFonts w:ascii="Arial" w:hAnsi="Arial" w:cs="Arial"/>
          <w:sz w:val="18"/>
          <w:szCs w:val="18"/>
        </w:rPr>
      </w:pPr>
      <w:r w:rsidRPr="00797171">
        <w:rPr>
          <w:rStyle w:val="Rimandonotaapidipagina"/>
        </w:rPr>
        <w:footnoteRef/>
      </w:r>
      <w:r w:rsidRPr="00797171">
        <w:t xml:space="preserve"> </w:t>
      </w:r>
      <w:r w:rsidRPr="00797171">
        <w:rPr>
          <w:rFonts w:ascii="Arial" w:hAnsi="Arial" w:cs="Arial"/>
          <w:sz w:val="18"/>
          <w:szCs w:val="18"/>
        </w:rPr>
        <w:t>Esempio: Nel caso pratico sopra riportato, qualora l’attività sia iniziata il 15 gennaio, consentendo al 31 gennaio di effettuare solo 80 ore di ti</w:t>
      </w:r>
      <w:r>
        <w:rPr>
          <w:rFonts w:ascii="Arial" w:hAnsi="Arial" w:cs="Arial"/>
          <w:sz w:val="18"/>
          <w:szCs w:val="18"/>
        </w:rPr>
        <w:t>rocinio, il tirocinante dovrà</w:t>
      </w:r>
      <w:r w:rsidRPr="00797171">
        <w:rPr>
          <w:rFonts w:ascii="Arial" w:hAnsi="Arial" w:cs="Arial"/>
          <w:sz w:val="18"/>
          <w:szCs w:val="18"/>
        </w:rPr>
        <w:t xml:space="preserve">  recuperare le restanti 40 ore al termine dell’attività. Ipotizzando che la durata complessiva sia di 720 ore, le 40 ore mancanti dovranno essere recuperate nel mese di Luglio.</w:t>
      </w:r>
    </w:p>
  </w:footnote>
  <w:footnote w:id="7">
    <w:p w:rsidR="0020524F" w:rsidRPr="0012744B" w:rsidRDefault="0020524F" w:rsidP="0020524F">
      <w:pPr>
        <w:pStyle w:val="Testonotaapidipagina"/>
        <w:jc w:val="both"/>
        <w:rPr>
          <w:rFonts w:ascii="Arial" w:hAnsi="Arial" w:cs="Arial"/>
          <w:sz w:val="18"/>
          <w:szCs w:val="18"/>
        </w:rPr>
      </w:pPr>
      <w:r>
        <w:rPr>
          <w:rStyle w:val="Rimandonotaapidipagina"/>
        </w:rPr>
        <w:footnoteRef/>
      </w:r>
      <w:r>
        <w:t xml:space="preserve"> </w:t>
      </w:r>
      <w:r w:rsidRPr="0012744B">
        <w:rPr>
          <w:rFonts w:ascii="Arial" w:hAnsi="Arial" w:cs="Arial"/>
          <w:sz w:val="18"/>
          <w:szCs w:val="18"/>
        </w:rPr>
        <w:t>Nell’esempio precedente, l’indennità dovrà essere p</w:t>
      </w:r>
      <w:r>
        <w:rPr>
          <w:rFonts w:ascii="Arial" w:hAnsi="Arial" w:cs="Arial"/>
          <w:sz w:val="18"/>
          <w:szCs w:val="18"/>
        </w:rPr>
        <w:t>ari all’importo mensile x 80/120</w:t>
      </w:r>
      <w:r w:rsidRPr="0012744B">
        <w:rPr>
          <w:rFonts w:ascii="Arial" w:hAnsi="Arial" w:cs="Arial"/>
          <w:sz w:val="18"/>
          <w:szCs w:val="18"/>
        </w:rPr>
        <w:t>, mentre la percentuale di as</w:t>
      </w:r>
      <w:r>
        <w:rPr>
          <w:rFonts w:ascii="Arial" w:hAnsi="Arial" w:cs="Arial"/>
          <w:sz w:val="18"/>
          <w:szCs w:val="18"/>
        </w:rPr>
        <w:t xml:space="preserve">senza dovrà essere rapportata ad un </w:t>
      </w:r>
      <w:r w:rsidRPr="0012744B">
        <w:rPr>
          <w:rFonts w:ascii="Arial" w:hAnsi="Arial" w:cs="Arial"/>
          <w:sz w:val="18"/>
          <w:szCs w:val="18"/>
        </w:rPr>
        <w:t xml:space="preserve"> monte ore </w:t>
      </w:r>
      <w:r>
        <w:rPr>
          <w:rFonts w:ascii="Arial" w:hAnsi="Arial" w:cs="Arial"/>
          <w:sz w:val="18"/>
          <w:szCs w:val="18"/>
        </w:rPr>
        <w:t xml:space="preserve">mensile </w:t>
      </w:r>
      <w:r w:rsidRPr="0012744B">
        <w:rPr>
          <w:rFonts w:ascii="Arial" w:hAnsi="Arial" w:cs="Arial"/>
          <w:sz w:val="18"/>
          <w:szCs w:val="18"/>
        </w:rPr>
        <w:t>ridotto di 80 ore.</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78C9" w:rsidRDefault="00E578C9">
    <w:pPr>
      <w:pStyle w:val="Intestazione"/>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78C9" w:rsidRDefault="00E578C9">
    <w:pPr>
      <w:pStyle w:val="Intestazione"/>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78C9" w:rsidRDefault="00E578C9">
    <w:pPr>
      <w:pStyle w:val="Intestazion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292BC8"/>
    <w:multiLevelType w:val="multilevel"/>
    <w:tmpl w:val="173A5638"/>
    <w:lvl w:ilvl="0">
      <w:start w:val="2"/>
      <w:numFmt w:val="decimal"/>
      <w:lvlText w:val="%1."/>
      <w:lvlJc w:val="left"/>
      <w:pPr>
        <w:ind w:left="720" w:hanging="360"/>
      </w:pPr>
      <w:rPr>
        <w:rFonts w:hint="default"/>
        <w:b/>
      </w:rPr>
    </w:lvl>
    <w:lvl w:ilvl="1">
      <w:start w:val="1"/>
      <w:numFmt w:val="decimal"/>
      <w:isLgl/>
      <w:lvlText w:val="%1.%2."/>
      <w:lvlJc w:val="left"/>
      <w:pPr>
        <w:ind w:left="720" w:hanging="720"/>
      </w:pPr>
      <w:rPr>
        <w:rFonts w:hint="default"/>
        <w:b/>
        <w:i/>
      </w:rPr>
    </w:lvl>
    <w:lvl w:ilvl="2">
      <w:start w:val="1"/>
      <w:numFmt w:val="decimal"/>
      <w:isLgl/>
      <w:lvlText w:val="%1.%2.%3."/>
      <w:lvlJc w:val="left"/>
      <w:pPr>
        <w:ind w:left="1080" w:hanging="720"/>
      </w:pPr>
      <w:rPr>
        <w:rFonts w:hint="default"/>
        <w:b/>
        <w:i/>
      </w:rPr>
    </w:lvl>
    <w:lvl w:ilvl="3">
      <w:start w:val="1"/>
      <w:numFmt w:val="decimal"/>
      <w:isLgl/>
      <w:lvlText w:val="%1.%2.%3.%4."/>
      <w:lvlJc w:val="left"/>
      <w:pPr>
        <w:ind w:left="1440" w:hanging="1080"/>
      </w:pPr>
      <w:rPr>
        <w:rFonts w:hint="default"/>
        <w:b/>
        <w:i/>
      </w:rPr>
    </w:lvl>
    <w:lvl w:ilvl="4">
      <w:start w:val="1"/>
      <w:numFmt w:val="decimal"/>
      <w:isLgl/>
      <w:lvlText w:val="%1.%2.%3.%4.%5."/>
      <w:lvlJc w:val="left"/>
      <w:pPr>
        <w:ind w:left="1440" w:hanging="1080"/>
      </w:pPr>
      <w:rPr>
        <w:rFonts w:hint="default"/>
        <w:b/>
        <w:i/>
      </w:rPr>
    </w:lvl>
    <w:lvl w:ilvl="5">
      <w:start w:val="1"/>
      <w:numFmt w:val="decimal"/>
      <w:isLgl/>
      <w:lvlText w:val="%1.%2.%3.%4.%5.%6."/>
      <w:lvlJc w:val="left"/>
      <w:pPr>
        <w:ind w:left="1800" w:hanging="1440"/>
      </w:pPr>
      <w:rPr>
        <w:rFonts w:hint="default"/>
        <w:b/>
        <w:i/>
      </w:rPr>
    </w:lvl>
    <w:lvl w:ilvl="6">
      <w:start w:val="1"/>
      <w:numFmt w:val="decimal"/>
      <w:isLgl/>
      <w:lvlText w:val="%1.%2.%3.%4.%5.%6.%7."/>
      <w:lvlJc w:val="left"/>
      <w:pPr>
        <w:ind w:left="1800" w:hanging="1440"/>
      </w:pPr>
      <w:rPr>
        <w:rFonts w:hint="default"/>
        <w:b/>
        <w:i/>
      </w:rPr>
    </w:lvl>
    <w:lvl w:ilvl="7">
      <w:start w:val="1"/>
      <w:numFmt w:val="decimal"/>
      <w:isLgl/>
      <w:lvlText w:val="%1.%2.%3.%4.%5.%6.%7.%8."/>
      <w:lvlJc w:val="left"/>
      <w:pPr>
        <w:ind w:left="2160" w:hanging="1800"/>
      </w:pPr>
      <w:rPr>
        <w:rFonts w:hint="default"/>
        <w:b/>
        <w:i/>
      </w:rPr>
    </w:lvl>
    <w:lvl w:ilvl="8">
      <w:start w:val="1"/>
      <w:numFmt w:val="decimal"/>
      <w:isLgl/>
      <w:lvlText w:val="%1.%2.%3.%4.%5.%6.%7.%8.%9."/>
      <w:lvlJc w:val="left"/>
      <w:pPr>
        <w:ind w:left="2520" w:hanging="2160"/>
      </w:pPr>
      <w:rPr>
        <w:rFonts w:hint="default"/>
        <w:b/>
        <w:i/>
      </w:rPr>
    </w:lvl>
  </w:abstractNum>
  <w:abstractNum w:abstractNumId="1">
    <w:nsid w:val="18AE03E8"/>
    <w:multiLevelType w:val="hybridMultilevel"/>
    <w:tmpl w:val="299468A2"/>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2">
    <w:nsid w:val="18FA72B6"/>
    <w:multiLevelType w:val="hybridMultilevel"/>
    <w:tmpl w:val="FEFA511E"/>
    <w:lvl w:ilvl="0" w:tplc="04100001">
      <w:start w:val="1"/>
      <w:numFmt w:val="bullet"/>
      <w:lvlText w:val=""/>
      <w:lvlJc w:val="left"/>
      <w:pPr>
        <w:ind w:left="2138" w:hanging="360"/>
      </w:pPr>
      <w:rPr>
        <w:rFonts w:ascii="Symbol" w:hAnsi="Symbol" w:hint="default"/>
      </w:rPr>
    </w:lvl>
    <w:lvl w:ilvl="1" w:tplc="04100003" w:tentative="1">
      <w:start w:val="1"/>
      <w:numFmt w:val="bullet"/>
      <w:lvlText w:val="o"/>
      <w:lvlJc w:val="left"/>
      <w:pPr>
        <w:ind w:left="2858" w:hanging="360"/>
      </w:pPr>
      <w:rPr>
        <w:rFonts w:ascii="Courier New" w:hAnsi="Courier New" w:cs="Courier New" w:hint="default"/>
      </w:rPr>
    </w:lvl>
    <w:lvl w:ilvl="2" w:tplc="04100005" w:tentative="1">
      <w:start w:val="1"/>
      <w:numFmt w:val="bullet"/>
      <w:lvlText w:val=""/>
      <w:lvlJc w:val="left"/>
      <w:pPr>
        <w:ind w:left="3578" w:hanging="360"/>
      </w:pPr>
      <w:rPr>
        <w:rFonts w:ascii="Wingdings" w:hAnsi="Wingdings" w:hint="default"/>
      </w:rPr>
    </w:lvl>
    <w:lvl w:ilvl="3" w:tplc="04100001" w:tentative="1">
      <w:start w:val="1"/>
      <w:numFmt w:val="bullet"/>
      <w:lvlText w:val=""/>
      <w:lvlJc w:val="left"/>
      <w:pPr>
        <w:ind w:left="4298" w:hanging="360"/>
      </w:pPr>
      <w:rPr>
        <w:rFonts w:ascii="Symbol" w:hAnsi="Symbol" w:hint="default"/>
      </w:rPr>
    </w:lvl>
    <w:lvl w:ilvl="4" w:tplc="04100003" w:tentative="1">
      <w:start w:val="1"/>
      <w:numFmt w:val="bullet"/>
      <w:lvlText w:val="o"/>
      <w:lvlJc w:val="left"/>
      <w:pPr>
        <w:ind w:left="5018" w:hanging="360"/>
      </w:pPr>
      <w:rPr>
        <w:rFonts w:ascii="Courier New" w:hAnsi="Courier New" w:cs="Courier New" w:hint="default"/>
      </w:rPr>
    </w:lvl>
    <w:lvl w:ilvl="5" w:tplc="04100005" w:tentative="1">
      <w:start w:val="1"/>
      <w:numFmt w:val="bullet"/>
      <w:lvlText w:val=""/>
      <w:lvlJc w:val="left"/>
      <w:pPr>
        <w:ind w:left="5738" w:hanging="360"/>
      </w:pPr>
      <w:rPr>
        <w:rFonts w:ascii="Wingdings" w:hAnsi="Wingdings" w:hint="default"/>
      </w:rPr>
    </w:lvl>
    <w:lvl w:ilvl="6" w:tplc="04100001" w:tentative="1">
      <w:start w:val="1"/>
      <w:numFmt w:val="bullet"/>
      <w:lvlText w:val=""/>
      <w:lvlJc w:val="left"/>
      <w:pPr>
        <w:ind w:left="6458" w:hanging="360"/>
      </w:pPr>
      <w:rPr>
        <w:rFonts w:ascii="Symbol" w:hAnsi="Symbol" w:hint="default"/>
      </w:rPr>
    </w:lvl>
    <w:lvl w:ilvl="7" w:tplc="04100003" w:tentative="1">
      <w:start w:val="1"/>
      <w:numFmt w:val="bullet"/>
      <w:lvlText w:val="o"/>
      <w:lvlJc w:val="left"/>
      <w:pPr>
        <w:ind w:left="7178" w:hanging="360"/>
      </w:pPr>
      <w:rPr>
        <w:rFonts w:ascii="Courier New" w:hAnsi="Courier New" w:cs="Courier New" w:hint="default"/>
      </w:rPr>
    </w:lvl>
    <w:lvl w:ilvl="8" w:tplc="04100005" w:tentative="1">
      <w:start w:val="1"/>
      <w:numFmt w:val="bullet"/>
      <w:lvlText w:val=""/>
      <w:lvlJc w:val="left"/>
      <w:pPr>
        <w:ind w:left="7898" w:hanging="360"/>
      </w:pPr>
      <w:rPr>
        <w:rFonts w:ascii="Wingdings" w:hAnsi="Wingdings" w:hint="default"/>
      </w:rPr>
    </w:lvl>
  </w:abstractNum>
  <w:abstractNum w:abstractNumId="3">
    <w:nsid w:val="1A306595"/>
    <w:multiLevelType w:val="hybridMultilevel"/>
    <w:tmpl w:val="98800F36"/>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4">
    <w:nsid w:val="1CAF2EA8"/>
    <w:multiLevelType w:val="hybridMultilevel"/>
    <w:tmpl w:val="23829646"/>
    <w:lvl w:ilvl="0" w:tplc="04100001">
      <w:start w:val="1"/>
      <w:numFmt w:val="bullet"/>
      <w:lvlText w:val=""/>
      <w:lvlJc w:val="left"/>
      <w:pPr>
        <w:ind w:left="1146" w:hanging="360"/>
      </w:pPr>
      <w:rPr>
        <w:rFonts w:ascii="Symbol" w:hAnsi="Symbol"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5">
    <w:nsid w:val="1EAF5D03"/>
    <w:multiLevelType w:val="hybridMultilevel"/>
    <w:tmpl w:val="5526F91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1FB17536"/>
    <w:multiLevelType w:val="hybridMultilevel"/>
    <w:tmpl w:val="2CF05352"/>
    <w:lvl w:ilvl="0" w:tplc="C682E4D4">
      <w:start w:val="1"/>
      <w:numFmt w:val="decimal"/>
      <w:lvlText w:val="%1."/>
      <w:lvlJc w:val="left"/>
      <w:pPr>
        <w:ind w:left="1080" w:hanging="360"/>
      </w:pPr>
      <w:rPr>
        <w:rFonts w:hint="default"/>
        <w:b/>
        <w:sz w:val="28"/>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7">
    <w:nsid w:val="32406E7E"/>
    <w:multiLevelType w:val="hybridMultilevel"/>
    <w:tmpl w:val="BD6EBFD2"/>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8">
    <w:nsid w:val="35AA0451"/>
    <w:multiLevelType w:val="hybridMultilevel"/>
    <w:tmpl w:val="9D16D9B6"/>
    <w:lvl w:ilvl="0" w:tplc="04100019">
      <w:start w:val="1"/>
      <w:numFmt w:val="lowerLetter"/>
      <w:lvlText w:val="%1."/>
      <w:lvlJc w:val="left"/>
      <w:pPr>
        <w:ind w:left="1854" w:hanging="360"/>
      </w:pPr>
    </w:lvl>
    <w:lvl w:ilvl="1" w:tplc="04100019" w:tentative="1">
      <w:start w:val="1"/>
      <w:numFmt w:val="lowerLetter"/>
      <w:lvlText w:val="%2."/>
      <w:lvlJc w:val="left"/>
      <w:pPr>
        <w:ind w:left="2574" w:hanging="360"/>
      </w:pPr>
    </w:lvl>
    <w:lvl w:ilvl="2" w:tplc="0410001B" w:tentative="1">
      <w:start w:val="1"/>
      <w:numFmt w:val="lowerRoman"/>
      <w:lvlText w:val="%3."/>
      <w:lvlJc w:val="right"/>
      <w:pPr>
        <w:ind w:left="3294" w:hanging="180"/>
      </w:pPr>
    </w:lvl>
    <w:lvl w:ilvl="3" w:tplc="0410000F" w:tentative="1">
      <w:start w:val="1"/>
      <w:numFmt w:val="decimal"/>
      <w:lvlText w:val="%4."/>
      <w:lvlJc w:val="left"/>
      <w:pPr>
        <w:ind w:left="4014" w:hanging="360"/>
      </w:pPr>
    </w:lvl>
    <w:lvl w:ilvl="4" w:tplc="04100019" w:tentative="1">
      <w:start w:val="1"/>
      <w:numFmt w:val="lowerLetter"/>
      <w:lvlText w:val="%5."/>
      <w:lvlJc w:val="left"/>
      <w:pPr>
        <w:ind w:left="4734" w:hanging="360"/>
      </w:pPr>
    </w:lvl>
    <w:lvl w:ilvl="5" w:tplc="0410001B" w:tentative="1">
      <w:start w:val="1"/>
      <w:numFmt w:val="lowerRoman"/>
      <w:lvlText w:val="%6."/>
      <w:lvlJc w:val="right"/>
      <w:pPr>
        <w:ind w:left="5454" w:hanging="180"/>
      </w:pPr>
    </w:lvl>
    <w:lvl w:ilvl="6" w:tplc="0410000F" w:tentative="1">
      <w:start w:val="1"/>
      <w:numFmt w:val="decimal"/>
      <w:lvlText w:val="%7."/>
      <w:lvlJc w:val="left"/>
      <w:pPr>
        <w:ind w:left="6174" w:hanging="360"/>
      </w:pPr>
    </w:lvl>
    <w:lvl w:ilvl="7" w:tplc="04100019" w:tentative="1">
      <w:start w:val="1"/>
      <w:numFmt w:val="lowerLetter"/>
      <w:lvlText w:val="%8."/>
      <w:lvlJc w:val="left"/>
      <w:pPr>
        <w:ind w:left="6894" w:hanging="360"/>
      </w:pPr>
    </w:lvl>
    <w:lvl w:ilvl="8" w:tplc="0410001B" w:tentative="1">
      <w:start w:val="1"/>
      <w:numFmt w:val="lowerRoman"/>
      <w:lvlText w:val="%9."/>
      <w:lvlJc w:val="right"/>
      <w:pPr>
        <w:ind w:left="7614" w:hanging="180"/>
      </w:pPr>
    </w:lvl>
  </w:abstractNum>
  <w:abstractNum w:abstractNumId="9">
    <w:nsid w:val="3FA611DF"/>
    <w:multiLevelType w:val="hybridMultilevel"/>
    <w:tmpl w:val="78A4A862"/>
    <w:lvl w:ilvl="0" w:tplc="FF366C42">
      <w:numFmt w:val="bullet"/>
      <w:lvlText w:val="-"/>
      <w:lvlJc w:val="left"/>
      <w:pPr>
        <w:ind w:left="720" w:hanging="360"/>
      </w:pPr>
      <w:rPr>
        <w:rFonts w:ascii="Arial" w:eastAsiaTheme="minorEastAsia"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nsid w:val="490B7C06"/>
    <w:multiLevelType w:val="hybridMultilevel"/>
    <w:tmpl w:val="6DE8D4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nsid w:val="4A240B35"/>
    <w:multiLevelType w:val="hybridMultilevel"/>
    <w:tmpl w:val="32E2973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nsid w:val="57E6690E"/>
    <w:multiLevelType w:val="hybridMultilevel"/>
    <w:tmpl w:val="A5B485DA"/>
    <w:lvl w:ilvl="0" w:tplc="BFC69438">
      <w:numFmt w:val="bullet"/>
      <w:lvlText w:val="-"/>
      <w:lvlJc w:val="left"/>
      <w:pPr>
        <w:ind w:left="1080" w:hanging="360"/>
      </w:pPr>
      <w:rPr>
        <w:rFonts w:ascii="Arial" w:eastAsiaTheme="minorEastAsia" w:hAnsi="Arial" w:cs="Aria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3">
    <w:nsid w:val="58674119"/>
    <w:multiLevelType w:val="hybridMultilevel"/>
    <w:tmpl w:val="05E454A0"/>
    <w:lvl w:ilvl="0" w:tplc="04100001">
      <w:start w:val="1"/>
      <w:numFmt w:val="bullet"/>
      <w:lvlText w:val=""/>
      <w:lvlJc w:val="left"/>
      <w:pPr>
        <w:ind w:left="720" w:hanging="360"/>
      </w:pPr>
      <w:rPr>
        <w:rFonts w:ascii="Symbol" w:hAnsi="Symbol" w:hint="default"/>
        <w:sz w:val="22"/>
      </w:rPr>
    </w:lvl>
    <w:lvl w:ilvl="1" w:tplc="04100003">
      <w:start w:val="1"/>
      <w:numFmt w:val="bullet"/>
      <w:lvlText w:val="o"/>
      <w:lvlJc w:val="left"/>
      <w:pPr>
        <w:ind w:left="1091" w:hanging="360"/>
      </w:pPr>
      <w:rPr>
        <w:rFonts w:ascii="Courier New" w:hAnsi="Courier New" w:cs="Courier New" w:hint="default"/>
      </w:rPr>
    </w:lvl>
    <w:lvl w:ilvl="2" w:tplc="04100005" w:tentative="1">
      <w:start w:val="1"/>
      <w:numFmt w:val="bullet"/>
      <w:lvlText w:val=""/>
      <w:lvlJc w:val="left"/>
      <w:pPr>
        <w:ind w:left="1811" w:hanging="360"/>
      </w:pPr>
      <w:rPr>
        <w:rFonts w:ascii="Wingdings" w:hAnsi="Wingdings" w:hint="default"/>
      </w:rPr>
    </w:lvl>
    <w:lvl w:ilvl="3" w:tplc="04100001" w:tentative="1">
      <w:start w:val="1"/>
      <w:numFmt w:val="bullet"/>
      <w:lvlText w:val=""/>
      <w:lvlJc w:val="left"/>
      <w:pPr>
        <w:ind w:left="2531" w:hanging="360"/>
      </w:pPr>
      <w:rPr>
        <w:rFonts w:ascii="Symbol" w:hAnsi="Symbol" w:hint="default"/>
      </w:rPr>
    </w:lvl>
    <w:lvl w:ilvl="4" w:tplc="04100003" w:tentative="1">
      <w:start w:val="1"/>
      <w:numFmt w:val="bullet"/>
      <w:lvlText w:val="o"/>
      <w:lvlJc w:val="left"/>
      <w:pPr>
        <w:ind w:left="3251" w:hanging="360"/>
      </w:pPr>
      <w:rPr>
        <w:rFonts w:ascii="Courier New" w:hAnsi="Courier New" w:cs="Courier New" w:hint="default"/>
      </w:rPr>
    </w:lvl>
    <w:lvl w:ilvl="5" w:tplc="04100005" w:tentative="1">
      <w:start w:val="1"/>
      <w:numFmt w:val="bullet"/>
      <w:lvlText w:val=""/>
      <w:lvlJc w:val="left"/>
      <w:pPr>
        <w:ind w:left="3971" w:hanging="360"/>
      </w:pPr>
      <w:rPr>
        <w:rFonts w:ascii="Wingdings" w:hAnsi="Wingdings" w:hint="default"/>
      </w:rPr>
    </w:lvl>
    <w:lvl w:ilvl="6" w:tplc="04100001" w:tentative="1">
      <w:start w:val="1"/>
      <w:numFmt w:val="bullet"/>
      <w:lvlText w:val=""/>
      <w:lvlJc w:val="left"/>
      <w:pPr>
        <w:ind w:left="4691" w:hanging="360"/>
      </w:pPr>
      <w:rPr>
        <w:rFonts w:ascii="Symbol" w:hAnsi="Symbol" w:hint="default"/>
      </w:rPr>
    </w:lvl>
    <w:lvl w:ilvl="7" w:tplc="04100003" w:tentative="1">
      <w:start w:val="1"/>
      <w:numFmt w:val="bullet"/>
      <w:lvlText w:val="o"/>
      <w:lvlJc w:val="left"/>
      <w:pPr>
        <w:ind w:left="5411" w:hanging="360"/>
      </w:pPr>
      <w:rPr>
        <w:rFonts w:ascii="Courier New" w:hAnsi="Courier New" w:cs="Courier New" w:hint="default"/>
      </w:rPr>
    </w:lvl>
    <w:lvl w:ilvl="8" w:tplc="04100005" w:tentative="1">
      <w:start w:val="1"/>
      <w:numFmt w:val="bullet"/>
      <w:lvlText w:val=""/>
      <w:lvlJc w:val="left"/>
      <w:pPr>
        <w:ind w:left="6131" w:hanging="360"/>
      </w:pPr>
      <w:rPr>
        <w:rFonts w:ascii="Wingdings" w:hAnsi="Wingdings" w:hint="default"/>
      </w:rPr>
    </w:lvl>
  </w:abstractNum>
  <w:abstractNum w:abstractNumId="14">
    <w:nsid w:val="61677059"/>
    <w:multiLevelType w:val="hybridMultilevel"/>
    <w:tmpl w:val="3998F7B0"/>
    <w:lvl w:ilvl="0" w:tplc="D6E6F606">
      <w:start w:val="1"/>
      <w:numFmt w:val="bullet"/>
      <w:lvlText w:val=""/>
      <w:lvlJc w:val="left"/>
      <w:pPr>
        <w:ind w:left="720" w:hanging="360"/>
      </w:pPr>
      <w:rPr>
        <w:rFonts w:ascii="Symbol" w:hAnsi="Symbol" w:hint="default"/>
        <w:strike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63E357DD"/>
    <w:multiLevelType w:val="hybridMultilevel"/>
    <w:tmpl w:val="021AFFC4"/>
    <w:lvl w:ilvl="0" w:tplc="04100001">
      <w:start w:val="1"/>
      <w:numFmt w:val="bullet"/>
      <w:lvlText w:val=""/>
      <w:lvlJc w:val="left"/>
      <w:pPr>
        <w:ind w:left="1428" w:hanging="360"/>
      </w:pPr>
      <w:rPr>
        <w:rFonts w:ascii="Symbol" w:hAnsi="Symbol"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16">
    <w:nsid w:val="6D50769F"/>
    <w:multiLevelType w:val="hybridMultilevel"/>
    <w:tmpl w:val="1632BEE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701D6371"/>
    <w:multiLevelType w:val="hybridMultilevel"/>
    <w:tmpl w:val="72522316"/>
    <w:lvl w:ilvl="0" w:tplc="04100001">
      <w:start w:val="1"/>
      <w:numFmt w:val="bullet"/>
      <w:lvlText w:val=""/>
      <w:lvlJc w:val="left"/>
      <w:pPr>
        <w:ind w:left="1428" w:hanging="360"/>
      </w:pPr>
      <w:rPr>
        <w:rFonts w:ascii="Symbol" w:hAnsi="Symbol"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18">
    <w:nsid w:val="72EB65BA"/>
    <w:multiLevelType w:val="hybridMultilevel"/>
    <w:tmpl w:val="C7C8B5B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nsid w:val="75CB2DAC"/>
    <w:multiLevelType w:val="hybridMultilevel"/>
    <w:tmpl w:val="D38E7068"/>
    <w:lvl w:ilvl="0" w:tplc="04100001">
      <w:start w:val="1"/>
      <w:numFmt w:val="bullet"/>
      <w:lvlText w:val=""/>
      <w:lvlJc w:val="left"/>
      <w:pPr>
        <w:ind w:left="1428" w:hanging="360"/>
      </w:pPr>
      <w:rPr>
        <w:rFonts w:ascii="Symbol" w:hAnsi="Symbol"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20">
    <w:nsid w:val="7EE90A68"/>
    <w:multiLevelType w:val="hybridMultilevel"/>
    <w:tmpl w:val="D5E8A8E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nsid w:val="7FF65180"/>
    <w:multiLevelType w:val="hybridMultilevel"/>
    <w:tmpl w:val="E5EA026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4"/>
  </w:num>
  <w:num w:numId="2">
    <w:abstractNumId w:val="7"/>
  </w:num>
  <w:num w:numId="3">
    <w:abstractNumId w:val="13"/>
  </w:num>
  <w:num w:numId="4">
    <w:abstractNumId w:val="20"/>
  </w:num>
  <w:num w:numId="5">
    <w:abstractNumId w:val="18"/>
  </w:num>
  <w:num w:numId="6">
    <w:abstractNumId w:val="1"/>
  </w:num>
  <w:num w:numId="7">
    <w:abstractNumId w:val="3"/>
  </w:num>
  <w:num w:numId="8">
    <w:abstractNumId w:val="11"/>
  </w:num>
  <w:num w:numId="9">
    <w:abstractNumId w:val="0"/>
  </w:num>
  <w:num w:numId="10">
    <w:abstractNumId w:val="8"/>
  </w:num>
  <w:num w:numId="11">
    <w:abstractNumId w:val="2"/>
  </w:num>
  <w:num w:numId="12">
    <w:abstractNumId w:val="10"/>
  </w:num>
  <w:num w:numId="13">
    <w:abstractNumId w:val="9"/>
  </w:num>
  <w:num w:numId="14">
    <w:abstractNumId w:val="16"/>
  </w:num>
  <w:num w:numId="15">
    <w:abstractNumId w:val="21"/>
  </w:num>
  <w:num w:numId="16">
    <w:abstractNumId w:val="12"/>
  </w:num>
  <w:num w:numId="17">
    <w:abstractNumId w:val="5"/>
  </w:num>
  <w:num w:numId="18">
    <w:abstractNumId w:val="4"/>
  </w:num>
  <w:num w:numId="19">
    <w:abstractNumId w:val="6"/>
  </w:num>
  <w:num w:numId="20">
    <w:abstractNumId w:val="17"/>
  </w:num>
  <w:num w:numId="21">
    <w:abstractNumId w:val="19"/>
  </w:num>
  <w:num w:numId="22">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283"/>
  <w:drawingGridHorizontalSpacing w:val="110"/>
  <w:displayHorizontalDrawingGridEvery w:val="2"/>
  <w:characterSpacingControl w:val="doNotCompress"/>
  <w:hdrShapeDefaults>
    <o:shapedefaults v:ext="edit" spidmax="214018"/>
  </w:hdrShapeDefaults>
  <w:footnotePr>
    <w:footnote w:id="0"/>
    <w:footnote w:id="1"/>
  </w:footnotePr>
  <w:endnotePr>
    <w:endnote w:id="0"/>
    <w:endnote w:id="1"/>
  </w:endnotePr>
  <w:compat>
    <w:useFELayout/>
  </w:compat>
  <w:rsids>
    <w:rsidRoot w:val="00FC4B29"/>
    <w:rsid w:val="00000A5C"/>
    <w:rsid w:val="000024FC"/>
    <w:rsid w:val="00020116"/>
    <w:rsid w:val="00024D04"/>
    <w:rsid w:val="000358B7"/>
    <w:rsid w:val="0004099C"/>
    <w:rsid w:val="00044DFC"/>
    <w:rsid w:val="00054A71"/>
    <w:rsid w:val="00054EFD"/>
    <w:rsid w:val="00065AB6"/>
    <w:rsid w:val="00065E81"/>
    <w:rsid w:val="00066394"/>
    <w:rsid w:val="00072E7E"/>
    <w:rsid w:val="0008111D"/>
    <w:rsid w:val="000824DE"/>
    <w:rsid w:val="00086698"/>
    <w:rsid w:val="000926E0"/>
    <w:rsid w:val="00093AEC"/>
    <w:rsid w:val="000964E3"/>
    <w:rsid w:val="000A43DE"/>
    <w:rsid w:val="000A60FF"/>
    <w:rsid w:val="000B5A21"/>
    <w:rsid w:val="000B68FC"/>
    <w:rsid w:val="000C0214"/>
    <w:rsid w:val="000D0FC4"/>
    <w:rsid w:val="000D292B"/>
    <w:rsid w:val="000E0D95"/>
    <w:rsid w:val="000E1327"/>
    <w:rsid w:val="000E6F31"/>
    <w:rsid w:val="000F04D7"/>
    <w:rsid w:val="000F2132"/>
    <w:rsid w:val="000F3107"/>
    <w:rsid w:val="000F6F9C"/>
    <w:rsid w:val="00100532"/>
    <w:rsid w:val="00104947"/>
    <w:rsid w:val="001143F5"/>
    <w:rsid w:val="00126B6D"/>
    <w:rsid w:val="0012744B"/>
    <w:rsid w:val="00130C3A"/>
    <w:rsid w:val="001328CD"/>
    <w:rsid w:val="00137B7C"/>
    <w:rsid w:val="00140E6D"/>
    <w:rsid w:val="0014488D"/>
    <w:rsid w:val="00145FC2"/>
    <w:rsid w:val="00147752"/>
    <w:rsid w:val="00164FB0"/>
    <w:rsid w:val="00170316"/>
    <w:rsid w:val="00170489"/>
    <w:rsid w:val="00170737"/>
    <w:rsid w:val="00172BA3"/>
    <w:rsid w:val="00181355"/>
    <w:rsid w:val="00183615"/>
    <w:rsid w:val="0019236A"/>
    <w:rsid w:val="00192C4B"/>
    <w:rsid w:val="001A31EC"/>
    <w:rsid w:val="001A4DC7"/>
    <w:rsid w:val="001B3828"/>
    <w:rsid w:val="001B49D2"/>
    <w:rsid w:val="001B5A34"/>
    <w:rsid w:val="001B65CD"/>
    <w:rsid w:val="001B67E4"/>
    <w:rsid w:val="001C2574"/>
    <w:rsid w:val="001C47E6"/>
    <w:rsid w:val="001D1A84"/>
    <w:rsid w:val="001D41B0"/>
    <w:rsid w:val="001D6C62"/>
    <w:rsid w:val="001D7ECA"/>
    <w:rsid w:val="001E2194"/>
    <w:rsid w:val="001E611F"/>
    <w:rsid w:val="001E6467"/>
    <w:rsid w:val="001E7B2C"/>
    <w:rsid w:val="001F3025"/>
    <w:rsid w:val="00201563"/>
    <w:rsid w:val="00202FF3"/>
    <w:rsid w:val="0020524F"/>
    <w:rsid w:val="00205E48"/>
    <w:rsid w:val="00205FC1"/>
    <w:rsid w:val="00207460"/>
    <w:rsid w:val="002078D2"/>
    <w:rsid w:val="002104D0"/>
    <w:rsid w:val="00210D88"/>
    <w:rsid w:val="002129BD"/>
    <w:rsid w:val="002133DA"/>
    <w:rsid w:val="0021361D"/>
    <w:rsid w:val="00215ACF"/>
    <w:rsid w:val="00215D24"/>
    <w:rsid w:val="00225058"/>
    <w:rsid w:val="002329D3"/>
    <w:rsid w:val="00237849"/>
    <w:rsid w:val="00240082"/>
    <w:rsid w:val="00252C49"/>
    <w:rsid w:val="00253482"/>
    <w:rsid w:val="00254A79"/>
    <w:rsid w:val="002579F3"/>
    <w:rsid w:val="0026061C"/>
    <w:rsid w:val="0026685A"/>
    <w:rsid w:val="00270B40"/>
    <w:rsid w:val="0027588A"/>
    <w:rsid w:val="00275DA7"/>
    <w:rsid w:val="002875F8"/>
    <w:rsid w:val="00290BFE"/>
    <w:rsid w:val="002917F3"/>
    <w:rsid w:val="00293001"/>
    <w:rsid w:val="00295F69"/>
    <w:rsid w:val="002971FA"/>
    <w:rsid w:val="002A4D4D"/>
    <w:rsid w:val="002B1B60"/>
    <w:rsid w:val="002B2FA3"/>
    <w:rsid w:val="002B4E87"/>
    <w:rsid w:val="002B6E03"/>
    <w:rsid w:val="002C13C5"/>
    <w:rsid w:val="002C13FE"/>
    <w:rsid w:val="002C1F19"/>
    <w:rsid w:val="002C2F61"/>
    <w:rsid w:val="002C5693"/>
    <w:rsid w:val="002D0A13"/>
    <w:rsid w:val="002E37F9"/>
    <w:rsid w:val="002F106A"/>
    <w:rsid w:val="002F34CE"/>
    <w:rsid w:val="002F6971"/>
    <w:rsid w:val="00305160"/>
    <w:rsid w:val="00307677"/>
    <w:rsid w:val="00307B20"/>
    <w:rsid w:val="00314F7C"/>
    <w:rsid w:val="003162AE"/>
    <w:rsid w:val="0033237D"/>
    <w:rsid w:val="003331B7"/>
    <w:rsid w:val="00334E35"/>
    <w:rsid w:val="00337C12"/>
    <w:rsid w:val="003440FC"/>
    <w:rsid w:val="00344542"/>
    <w:rsid w:val="00350126"/>
    <w:rsid w:val="00353A56"/>
    <w:rsid w:val="00353B60"/>
    <w:rsid w:val="003707DD"/>
    <w:rsid w:val="003717CF"/>
    <w:rsid w:val="00372C49"/>
    <w:rsid w:val="00373127"/>
    <w:rsid w:val="003759FA"/>
    <w:rsid w:val="0038190E"/>
    <w:rsid w:val="00384492"/>
    <w:rsid w:val="003946B3"/>
    <w:rsid w:val="0039494A"/>
    <w:rsid w:val="003A349C"/>
    <w:rsid w:val="003A37DC"/>
    <w:rsid w:val="003B4DC8"/>
    <w:rsid w:val="003B54BE"/>
    <w:rsid w:val="003B620A"/>
    <w:rsid w:val="003B72CE"/>
    <w:rsid w:val="003C1B84"/>
    <w:rsid w:val="003C2A57"/>
    <w:rsid w:val="003C4485"/>
    <w:rsid w:val="003C4ABD"/>
    <w:rsid w:val="003C61DB"/>
    <w:rsid w:val="003C7C8B"/>
    <w:rsid w:val="003D1FDB"/>
    <w:rsid w:val="003D23D9"/>
    <w:rsid w:val="003D5C22"/>
    <w:rsid w:val="003D7321"/>
    <w:rsid w:val="003E4BA1"/>
    <w:rsid w:val="00404800"/>
    <w:rsid w:val="0040575F"/>
    <w:rsid w:val="004115C5"/>
    <w:rsid w:val="004203C2"/>
    <w:rsid w:val="004228AD"/>
    <w:rsid w:val="00427274"/>
    <w:rsid w:val="00430676"/>
    <w:rsid w:val="00431145"/>
    <w:rsid w:val="00433314"/>
    <w:rsid w:val="00440F96"/>
    <w:rsid w:val="004436C4"/>
    <w:rsid w:val="00447CE2"/>
    <w:rsid w:val="00450F05"/>
    <w:rsid w:val="00455C4A"/>
    <w:rsid w:val="0046250B"/>
    <w:rsid w:val="00466954"/>
    <w:rsid w:val="00470583"/>
    <w:rsid w:val="00474852"/>
    <w:rsid w:val="00474A22"/>
    <w:rsid w:val="004751E3"/>
    <w:rsid w:val="00476C47"/>
    <w:rsid w:val="00477C29"/>
    <w:rsid w:val="0048776B"/>
    <w:rsid w:val="004916F2"/>
    <w:rsid w:val="00493EA7"/>
    <w:rsid w:val="00495797"/>
    <w:rsid w:val="004976DC"/>
    <w:rsid w:val="004A0C4B"/>
    <w:rsid w:val="004A329A"/>
    <w:rsid w:val="004A3E6F"/>
    <w:rsid w:val="004B0E12"/>
    <w:rsid w:val="004B2201"/>
    <w:rsid w:val="004B2863"/>
    <w:rsid w:val="004B2C89"/>
    <w:rsid w:val="004B3D3E"/>
    <w:rsid w:val="004B3D8B"/>
    <w:rsid w:val="004C2101"/>
    <w:rsid w:val="004C444F"/>
    <w:rsid w:val="004D10CC"/>
    <w:rsid w:val="004D21AC"/>
    <w:rsid w:val="004D3560"/>
    <w:rsid w:val="004D7D1D"/>
    <w:rsid w:val="004E25BC"/>
    <w:rsid w:val="004F4E14"/>
    <w:rsid w:val="004F5026"/>
    <w:rsid w:val="0050628B"/>
    <w:rsid w:val="00507144"/>
    <w:rsid w:val="00507ECD"/>
    <w:rsid w:val="005202F3"/>
    <w:rsid w:val="005252D7"/>
    <w:rsid w:val="0052531A"/>
    <w:rsid w:val="00525780"/>
    <w:rsid w:val="0053209C"/>
    <w:rsid w:val="005340BF"/>
    <w:rsid w:val="00535258"/>
    <w:rsid w:val="005360C9"/>
    <w:rsid w:val="00537A63"/>
    <w:rsid w:val="005414F1"/>
    <w:rsid w:val="00551A54"/>
    <w:rsid w:val="00562BC5"/>
    <w:rsid w:val="00562D6B"/>
    <w:rsid w:val="00563316"/>
    <w:rsid w:val="00573527"/>
    <w:rsid w:val="005778CA"/>
    <w:rsid w:val="00583D52"/>
    <w:rsid w:val="0059108E"/>
    <w:rsid w:val="00591A47"/>
    <w:rsid w:val="00593BF1"/>
    <w:rsid w:val="00594E62"/>
    <w:rsid w:val="005960A3"/>
    <w:rsid w:val="005A17AA"/>
    <w:rsid w:val="005A5378"/>
    <w:rsid w:val="005A69A2"/>
    <w:rsid w:val="005B2726"/>
    <w:rsid w:val="005B40E8"/>
    <w:rsid w:val="005B6FB1"/>
    <w:rsid w:val="005C158A"/>
    <w:rsid w:val="005C67EA"/>
    <w:rsid w:val="005C7C32"/>
    <w:rsid w:val="005D1469"/>
    <w:rsid w:val="005D7328"/>
    <w:rsid w:val="005E744E"/>
    <w:rsid w:val="005E7D4B"/>
    <w:rsid w:val="00602562"/>
    <w:rsid w:val="006127DF"/>
    <w:rsid w:val="006168F3"/>
    <w:rsid w:val="006266B4"/>
    <w:rsid w:val="0062714F"/>
    <w:rsid w:val="0062797B"/>
    <w:rsid w:val="006300B7"/>
    <w:rsid w:val="00635258"/>
    <w:rsid w:val="006479DC"/>
    <w:rsid w:val="00661F98"/>
    <w:rsid w:val="006625C2"/>
    <w:rsid w:val="00663304"/>
    <w:rsid w:val="00673641"/>
    <w:rsid w:val="006832B2"/>
    <w:rsid w:val="00683819"/>
    <w:rsid w:val="00690AF4"/>
    <w:rsid w:val="006932D3"/>
    <w:rsid w:val="00695144"/>
    <w:rsid w:val="006A13FD"/>
    <w:rsid w:val="006A3E47"/>
    <w:rsid w:val="006A6C46"/>
    <w:rsid w:val="006B1D30"/>
    <w:rsid w:val="006C0C50"/>
    <w:rsid w:val="006C5B68"/>
    <w:rsid w:val="006D1105"/>
    <w:rsid w:val="006D1D71"/>
    <w:rsid w:val="006D29EF"/>
    <w:rsid w:val="006D5F17"/>
    <w:rsid w:val="006D6A5E"/>
    <w:rsid w:val="006E2C7C"/>
    <w:rsid w:val="006E5379"/>
    <w:rsid w:val="006E53BC"/>
    <w:rsid w:val="00723B8C"/>
    <w:rsid w:val="00725875"/>
    <w:rsid w:val="00727513"/>
    <w:rsid w:val="007327BA"/>
    <w:rsid w:val="00735415"/>
    <w:rsid w:val="00737078"/>
    <w:rsid w:val="0074181A"/>
    <w:rsid w:val="00746502"/>
    <w:rsid w:val="0074798C"/>
    <w:rsid w:val="00752056"/>
    <w:rsid w:val="0075404D"/>
    <w:rsid w:val="00755E5E"/>
    <w:rsid w:val="00787DCC"/>
    <w:rsid w:val="00794D4E"/>
    <w:rsid w:val="007953B3"/>
    <w:rsid w:val="00797171"/>
    <w:rsid w:val="007972AA"/>
    <w:rsid w:val="007A06C0"/>
    <w:rsid w:val="007A3EF2"/>
    <w:rsid w:val="007A69BA"/>
    <w:rsid w:val="007A6B9E"/>
    <w:rsid w:val="007B18FD"/>
    <w:rsid w:val="007B3F8A"/>
    <w:rsid w:val="007B42EB"/>
    <w:rsid w:val="007B52A1"/>
    <w:rsid w:val="007C2C6E"/>
    <w:rsid w:val="007C2D06"/>
    <w:rsid w:val="007C5518"/>
    <w:rsid w:val="007C79EB"/>
    <w:rsid w:val="007D7FE0"/>
    <w:rsid w:val="007E3A89"/>
    <w:rsid w:val="007E4377"/>
    <w:rsid w:val="007E4F4B"/>
    <w:rsid w:val="007E7577"/>
    <w:rsid w:val="007E7CDB"/>
    <w:rsid w:val="007F192C"/>
    <w:rsid w:val="007F283C"/>
    <w:rsid w:val="00800EAF"/>
    <w:rsid w:val="00806780"/>
    <w:rsid w:val="008158BE"/>
    <w:rsid w:val="008225EF"/>
    <w:rsid w:val="008244DE"/>
    <w:rsid w:val="00832447"/>
    <w:rsid w:val="00834277"/>
    <w:rsid w:val="00836E22"/>
    <w:rsid w:val="00843E7E"/>
    <w:rsid w:val="00845492"/>
    <w:rsid w:val="00853928"/>
    <w:rsid w:val="0085443F"/>
    <w:rsid w:val="0085567C"/>
    <w:rsid w:val="008601B1"/>
    <w:rsid w:val="00860D2E"/>
    <w:rsid w:val="00861FE9"/>
    <w:rsid w:val="00863B05"/>
    <w:rsid w:val="00865B0C"/>
    <w:rsid w:val="008804D3"/>
    <w:rsid w:val="0088301C"/>
    <w:rsid w:val="0088503B"/>
    <w:rsid w:val="008868D9"/>
    <w:rsid w:val="00886AA8"/>
    <w:rsid w:val="00896441"/>
    <w:rsid w:val="008A1E47"/>
    <w:rsid w:val="008A5677"/>
    <w:rsid w:val="008B0723"/>
    <w:rsid w:val="008B121D"/>
    <w:rsid w:val="008B3EE6"/>
    <w:rsid w:val="008B45A6"/>
    <w:rsid w:val="008B506F"/>
    <w:rsid w:val="008B565E"/>
    <w:rsid w:val="008B5A1D"/>
    <w:rsid w:val="008B6088"/>
    <w:rsid w:val="008D42D4"/>
    <w:rsid w:val="008E066C"/>
    <w:rsid w:val="008E34DD"/>
    <w:rsid w:val="008E3B2F"/>
    <w:rsid w:val="008E405A"/>
    <w:rsid w:val="008E5AF8"/>
    <w:rsid w:val="008F10A2"/>
    <w:rsid w:val="008F3EEF"/>
    <w:rsid w:val="008F45FB"/>
    <w:rsid w:val="008F61F2"/>
    <w:rsid w:val="009074CA"/>
    <w:rsid w:val="0091317C"/>
    <w:rsid w:val="0091765F"/>
    <w:rsid w:val="009318AA"/>
    <w:rsid w:val="00934321"/>
    <w:rsid w:val="00936CF7"/>
    <w:rsid w:val="00937167"/>
    <w:rsid w:val="00941C09"/>
    <w:rsid w:val="00952F75"/>
    <w:rsid w:val="00953826"/>
    <w:rsid w:val="00955094"/>
    <w:rsid w:val="009568E0"/>
    <w:rsid w:val="00967A07"/>
    <w:rsid w:val="00970117"/>
    <w:rsid w:val="009754F6"/>
    <w:rsid w:val="00977822"/>
    <w:rsid w:val="0098269D"/>
    <w:rsid w:val="00983B92"/>
    <w:rsid w:val="009935B6"/>
    <w:rsid w:val="009A1CD2"/>
    <w:rsid w:val="009A3909"/>
    <w:rsid w:val="009A53EE"/>
    <w:rsid w:val="009B13F7"/>
    <w:rsid w:val="009B1664"/>
    <w:rsid w:val="009B75DC"/>
    <w:rsid w:val="009C14E2"/>
    <w:rsid w:val="009C24BC"/>
    <w:rsid w:val="009C2BA1"/>
    <w:rsid w:val="009D2A69"/>
    <w:rsid w:val="009D7AFC"/>
    <w:rsid w:val="009D7B22"/>
    <w:rsid w:val="009E7E4C"/>
    <w:rsid w:val="009F0D65"/>
    <w:rsid w:val="009F1DD6"/>
    <w:rsid w:val="009F2151"/>
    <w:rsid w:val="009F2E08"/>
    <w:rsid w:val="00A10B2E"/>
    <w:rsid w:val="00A10D0D"/>
    <w:rsid w:val="00A12778"/>
    <w:rsid w:val="00A13A77"/>
    <w:rsid w:val="00A1521C"/>
    <w:rsid w:val="00A21AAE"/>
    <w:rsid w:val="00A2260A"/>
    <w:rsid w:val="00A22741"/>
    <w:rsid w:val="00A26DC5"/>
    <w:rsid w:val="00A30EA4"/>
    <w:rsid w:val="00A365DC"/>
    <w:rsid w:val="00A4161D"/>
    <w:rsid w:val="00A43B5D"/>
    <w:rsid w:val="00A4600E"/>
    <w:rsid w:val="00A47CEF"/>
    <w:rsid w:val="00A57C65"/>
    <w:rsid w:val="00A6113C"/>
    <w:rsid w:val="00A63818"/>
    <w:rsid w:val="00A64A8F"/>
    <w:rsid w:val="00A64DBF"/>
    <w:rsid w:val="00A65DD0"/>
    <w:rsid w:val="00A674AB"/>
    <w:rsid w:val="00A70877"/>
    <w:rsid w:val="00A77D1E"/>
    <w:rsid w:val="00A809F6"/>
    <w:rsid w:val="00A8369D"/>
    <w:rsid w:val="00A91818"/>
    <w:rsid w:val="00A956A3"/>
    <w:rsid w:val="00A9590B"/>
    <w:rsid w:val="00AA04CB"/>
    <w:rsid w:val="00AA2E37"/>
    <w:rsid w:val="00AB1A0C"/>
    <w:rsid w:val="00AB2EC3"/>
    <w:rsid w:val="00AC1969"/>
    <w:rsid w:val="00AC1E8D"/>
    <w:rsid w:val="00AD2C4D"/>
    <w:rsid w:val="00AD3731"/>
    <w:rsid w:val="00AD679F"/>
    <w:rsid w:val="00AD70FD"/>
    <w:rsid w:val="00AE79FF"/>
    <w:rsid w:val="00AF0243"/>
    <w:rsid w:val="00B03254"/>
    <w:rsid w:val="00B03AE3"/>
    <w:rsid w:val="00B12D1F"/>
    <w:rsid w:val="00B12E2F"/>
    <w:rsid w:val="00B13637"/>
    <w:rsid w:val="00B13D66"/>
    <w:rsid w:val="00B21937"/>
    <w:rsid w:val="00B248A7"/>
    <w:rsid w:val="00B26264"/>
    <w:rsid w:val="00B3253B"/>
    <w:rsid w:val="00B449E3"/>
    <w:rsid w:val="00B55DB2"/>
    <w:rsid w:val="00B61523"/>
    <w:rsid w:val="00B66A84"/>
    <w:rsid w:val="00B70773"/>
    <w:rsid w:val="00B70C48"/>
    <w:rsid w:val="00B7222A"/>
    <w:rsid w:val="00B7757A"/>
    <w:rsid w:val="00B77D15"/>
    <w:rsid w:val="00B821BE"/>
    <w:rsid w:val="00B83D4E"/>
    <w:rsid w:val="00B84F38"/>
    <w:rsid w:val="00B8702D"/>
    <w:rsid w:val="00B942B8"/>
    <w:rsid w:val="00B95A44"/>
    <w:rsid w:val="00BA1D13"/>
    <w:rsid w:val="00BA65BD"/>
    <w:rsid w:val="00BB347A"/>
    <w:rsid w:val="00BB5C6D"/>
    <w:rsid w:val="00BB650B"/>
    <w:rsid w:val="00BB79BA"/>
    <w:rsid w:val="00BB7BDB"/>
    <w:rsid w:val="00BC1577"/>
    <w:rsid w:val="00BC21C7"/>
    <w:rsid w:val="00BC4098"/>
    <w:rsid w:val="00BC578C"/>
    <w:rsid w:val="00BC6BC3"/>
    <w:rsid w:val="00BD0BE6"/>
    <w:rsid w:val="00BD667C"/>
    <w:rsid w:val="00BD6E98"/>
    <w:rsid w:val="00BF252E"/>
    <w:rsid w:val="00BF293B"/>
    <w:rsid w:val="00BF6ABF"/>
    <w:rsid w:val="00C122BE"/>
    <w:rsid w:val="00C15618"/>
    <w:rsid w:val="00C20BD4"/>
    <w:rsid w:val="00C272DC"/>
    <w:rsid w:val="00C30952"/>
    <w:rsid w:val="00C50C37"/>
    <w:rsid w:val="00C5112C"/>
    <w:rsid w:val="00C52D11"/>
    <w:rsid w:val="00C53979"/>
    <w:rsid w:val="00C55D5D"/>
    <w:rsid w:val="00C66F8B"/>
    <w:rsid w:val="00C7042F"/>
    <w:rsid w:val="00C75712"/>
    <w:rsid w:val="00C81CCF"/>
    <w:rsid w:val="00C83B44"/>
    <w:rsid w:val="00C866C1"/>
    <w:rsid w:val="00C922B6"/>
    <w:rsid w:val="00CA3424"/>
    <w:rsid w:val="00CA3A2E"/>
    <w:rsid w:val="00CA45A0"/>
    <w:rsid w:val="00CA4C0A"/>
    <w:rsid w:val="00CA7997"/>
    <w:rsid w:val="00CB1A3F"/>
    <w:rsid w:val="00CB3F21"/>
    <w:rsid w:val="00CB5153"/>
    <w:rsid w:val="00CB5F3C"/>
    <w:rsid w:val="00CB6F96"/>
    <w:rsid w:val="00CC420C"/>
    <w:rsid w:val="00CC7773"/>
    <w:rsid w:val="00CC7FAD"/>
    <w:rsid w:val="00CD1197"/>
    <w:rsid w:val="00CD2ADB"/>
    <w:rsid w:val="00CD370E"/>
    <w:rsid w:val="00CD6ADF"/>
    <w:rsid w:val="00CE2CC3"/>
    <w:rsid w:val="00CE7E34"/>
    <w:rsid w:val="00CF7C8E"/>
    <w:rsid w:val="00D03C8A"/>
    <w:rsid w:val="00D060B9"/>
    <w:rsid w:val="00D10A05"/>
    <w:rsid w:val="00D119E0"/>
    <w:rsid w:val="00D139E3"/>
    <w:rsid w:val="00D144AF"/>
    <w:rsid w:val="00D16ABC"/>
    <w:rsid w:val="00D22B6B"/>
    <w:rsid w:val="00D23855"/>
    <w:rsid w:val="00D25097"/>
    <w:rsid w:val="00D31BD5"/>
    <w:rsid w:val="00D34FD1"/>
    <w:rsid w:val="00D46D04"/>
    <w:rsid w:val="00D47108"/>
    <w:rsid w:val="00D507C0"/>
    <w:rsid w:val="00D535A5"/>
    <w:rsid w:val="00D53FC8"/>
    <w:rsid w:val="00D57CE0"/>
    <w:rsid w:val="00D6056D"/>
    <w:rsid w:val="00D63408"/>
    <w:rsid w:val="00D72855"/>
    <w:rsid w:val="00D73E1C"/>
    <w:rsid w:val="00D75183"/>
    <w:rsid w:val="00D80B97"/>
    <w:rsid w:val="00D81892"/>
    <w:rsid w:val="00D85AD8"/>
    <w:rsid w:val="00D877CE"/>
    <w:rsid w:val="00D9077B"/>
    <w:rsid w:val="00DA0366"/>
    <w:rsid w:val="00DA767B"/>
    <w:rsid w:val="00DB1069"/>
    <w:rsid w:val="00DB2D6B"/>
    <w:rsid w:val="00DB79E1"/>
    <w:rsid w:val="00DC0BD3"/>
    <w:rsid w:val="00DC2BBD"/>
    <w:rsid w:val="00DC361E"/>
    <w:rsid w:val="00DC4AAC"/>
    <w:rsid w:val="00DC6F5D"/>
    <w:rsid w:val="00DD2B0A"/>
    <w:rsid w:val="00DD78C4"/>
    <w:rsid w:val="00DE1496"/>
    <w:rsid w:val="00DE3DD0"/>
    <w:rsid w:val="00DF4145"/>
    <w:rsid w:val="00DF597F"/>
    <w:rsid w:val="00E015A4"/>
    <w:rsid w:val="00E043ED"/>
    <w:rsid w:val="00E04733"/>
    <w:rsid w:val="00E047B0"/>
    <w:rsid w:val="00E0578A"/>
    <w:rsid w:val="00E05E31"/>
    <w:rsid w:val="00E07A48"/>
    <w:rsid w:val="00E273B3"/>
    <w:rsid w:val="00E275A1"/>
    <w:rsid w:val="00E305B1"/>
    <w:rsid w:val="00E33D10"/>
    <w:rsid w:val="00E37269"/>
    <w:rsid w:val="00E403E1"/>
    <w:rsid w:val="00E4158D"/>
    <w:rsid w:val="00E41A62"/>
    <w:rsid w:val="00E44FAB"/>
    <w:rsid w:val="00E46C93"/>
    <w:rsid w:val="00E52A9B"/>
    <w:rsid w:val="00E578C9"/>
    <w:rsid w:val="00E57C7D"/>
    <w:rsid w:val="00E57F7A"/>
    <w:rsid w:val="00E60493"/>
    <w:rsid w:val="00E60CD5"/>
    <w:rsid w:val="00E60F47"/>
    <w:rsid w:val="00E632C0"/>
    <w:rsid w:val="00E66B55"/>
    <w:rsid w:val="00E6742C"/>
    <w:rsid w:val="00E67633"/>
    <w:rsid w:val="00E70BF9"/>
    <w:rsid w:val="00E74E03"/>
    <w:rsid w:val="00E76355"/>
    <w:rsid w:val="00E77615"/>
    <w:rsid w:val="00E80715"/>
    <w:rsid w:val="00E81F25"/>
    <w:rsid w:val="00E82D87"/>
    <w:rsid w:val="00E831D1"/>
    <w:rsid w:val="00E83BB7"/>
    <w:rsid w:val="00E9232D"/>
    <w:rsid w:val="00E92A0A"/>
    <w:rsid w:val="00EC2C65"/>
    <w:rsid w:val="00EC302A"/>
    <w:rsid w:val="00ED4D1E"/>
    <w:rsid w:val="00ED5EA1"/>
    <w:rsid w:val="00EE2E54"/>
    <w:rsid w:val="00EE484F"/>
    <w:rsid w:val="00EE6AC2"/>
    <w:rsid w:val="00EF2FB3"/>
    <w:rsid w:val="00EF4D57"/>
    <w:rsid w:val="00EF6C53"/>
    <w:rsid w:val="00F0590F"/>
    <w:rsid w:val="00F059D8"/>
    <w:rsid w:val="00F115B2"/>
    <w:rsid w:val="00F133D3"/>
    <w:rsid w:val="00F14BDB"/>
    <w:rsid w:val="00F15E87"/>
    <w:rsid w:val="00F168D3"/>
    <w:rsid w:val="00F16AEB"/>
    <w:rsid w:val="00F16DCB"/>
    <w:rsid w:val="00F24CB4"/>
    <w:rsid w:val="00F2633C"/>
    <w:rsid w:val="00F2634A"/>
    <w:rsid w:val="00F329F8"/>
    <w:rsid w:val="00F428C3"/>
    <w:rsid w:val="00F447F3"/>
    <w:rsid w:val="00F4520B"/>
    <w:rsid w:val="00F618A2"/>
    <w:rsid w:val="00F631D6"/>
    <w:rsid w:val="00F633BF"/>
    <w:rsid w:val="00F65550"/>
    <w:rsid w:val="00F65703"/>
    <w:rsid w:val="00F704D5"/>
    <w:rsid w:val="00F7294F"/>
    <w:rsid w:val="00F7318F"/>
    <w:rsid w:val="00F762CD"/>
    <w:rsid w:val="00F76CEF"/>
    <w:rsid w:val="00F77164"/>
    <w:rsid w:val="00F80C78"/>
    <w:rsid w:val="00F82121"/>
    <w:rsid w:val="00F83B6E"/>
    <w:rsid w:val="00F83B85"/>
    <w:rsid w:val="00F8439D"/>
    <w:rsid w:val="00F84D6E"/>
    <w:rsid w:val="00F851CA"/>
    <w:rsid w:val="00F90E82"/>
    <w:rsid w:val="00F93127"/>
    <w:rsid w:val="00FA0471"/>
    <w:rsid w:val="00FA40B8"/>
    <w:rsid w:val="00FA4BCB"/>
    <w:rsid w:val="00FB43FE"/>
    <w:rsid w:val="00FB492E"/>
    <w:rsid w:val="00FC0FBE"/>
    <w:rsid w:val="00FC162A"/>
    <w:rsid w:val="00FC29BE"/>
    <w:rsid w:val="00FC2F24"/>
    <w:rsid w:val="00FC4717"/>
    <w:rsid w:val="00FC4B29"/>
    <w:rsid w:val="00FD2B30"/>
    <w:rsid w:val="00FD509F"/>
    <w:rsid w:val="00FE63D4"/>
    <w:rsid w:val="00FE69D5"/>
    <w:rsid w:val="00FE6FF1"/>
    <w:rsid w:val="00FE745F"/>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140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A69A2"/>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FC4B29"/>
    <w:pPr>
      <w:ind w:left="720"/>
      <w:contextualSpacing/>
    </w:pPr>
  </w:style>
  <w:style w:type="paragraph" w:styleId="Intestazione">
    <w:name w:val="header"/>
    <w:basedOn w:val="Normale"/>
    <w:link w:val="IntestazioneCarattere"/>
    <w:uiPriority w:val="99"/>
    <w:semiHidden/>
    <w:unhideWhenUsed/>
    <w:rsid w:val="003C1B84"/>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3C1B84"/>
  </w:style>
  <w:style w:type="paragraph" w:styleId="Pidipagina">
    <w:name w:val="footer"/>
    <w:basedOn w:val="Normale"/>
    <w:link w:val="PidipaginaCarattere"/>
    <w:uiPriority w:val="99"/>
    <w:unhideWhenUsed/>
    <w:rsid w:val="003C1B84"/>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3C1B84"/>
  </w:style>
  <w:style w:type="paragraph" w:styleId="Testonotaapidipagina">
    <w:name w:val="footnote text"/>
    <w:basedOn w:val="Normale"/>
    <w:link w:val="TestonotaapidipaginaCarattere"/>
    <w:uiPriority w:val="99"/>
    <w:semiHidden/>
    <w:unhideWhenUsed/>
    <w:rsid w:val="004203C2"/>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4203C2"/>
    <w:rPr>
      <w:sz w:val="20"/>
      <w:szCs w:val="20"/>
    </w:rPr>
  </w:style>
  <w:style w:type="character" w:styleId="Rimandonotaapidipagina">
    <w:name w:val="footnote reference"/>
    <w:basedOn w:val="Carpredefinitoparagrafo"/>
    <w:uiPriority w:val="99"/>
    <w:semiHidden/>
    <w:unhideWhenUsed/>
    <w:rsid w:val="004203C2"/>
    <w:rPr>
      <w:vertAlign w:val="superscript"/>
    </w:rPr>
  </w:style>
  <w:style w:type="paragraph" w:styleId="Testofumetto">
    <w:name w:val="Balloon Text"/>
    <w:basedOn w:val="Normale"/>
    <w:link w:val="TestofumettoCarattere"/>
    <w:uiPriority w:val="99"/>
    <w:semiHidden/>
    <w:unhideWhenUsed/>
    <w:rsid w:val="004B2863"/>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4B2863"/>
    <w:rPr>
      <w:rFonts w:ascii="Tahoma" w:hAnsi="Tahoma" w:cs="Tahoma"/>
      <w:sz w:val="16"/>
      <w:szCs w:val="16"/>
    </w:rPr>
  </w:style>
  <w:style w:type="character" w:customStyle="1" w:styleId="WW8Num1z0">
    <w:name w:val="WW8Num1z0"/>
    <w:rsid w:val="008225EF"/>
    <w:rPr>
      <w:rFonts w:ascii="Verdana" w:eastAsia="Times New Roman" w:hAnsi="Verdana" w:cs="Times New Roman"/>
    </w:rPr>
  </w:style>
  <w:style w:type="paragraph" w:styleId="Testonotadichiusura">
    <w:name w:val="endnote text"/>
    <w:basedOn w:val="Normale"/>
    <w:link w:val="TestonotadichiusuraCarattere"/>
    <w:uiPriority w:val="99"/>
    <w:semiHidden/>
    <w:unhideWhenUsed/>
    <w:rsid w:val="0012744B"/>
    <w:pPr>
      <w:spacing w:after="0" w:line="240" w:lineRule="auto"/>
    </w:pPr>
    <w:rPr>
      <w:sz w:val="20"/>
      <w:szCs w:val="20"/>
    </w:rPr>
  </w:style>
  <w:style w:type="character" w:customStyle="1" w:styleId="TestonotadichiusuraCarattere">
    <w:name w:val="Testo nota di chiusura Carattere"/>
    <w:basedOn w:val="Carpredefinitoparagrafo"/>
    <w:link w:val="Testonotadichiusura"/>
    <w:uiPriority w:val="99"/>
    <w:semiHidden/>
    <w:rsid w:val="0012744B"/>
    <w:rPr>
      <w:sz w:val="20"/>
      <w:szCs w:val="20"/>
    </w:rPr>
  </w:style>
  <w:style w:type="character" w:styleId="Rimandonotadichiusura">
    <w:name w:val="endnote reference"/>
    <w:basedOn w:val="Carpredefinitoparagrafo"/>
    <w:uiPriority w:val="99"/>
    <w:semiHidden/>
    <w:unhideWhenUsed/>
    <w:rsid w:val="0012744B"/>
    <w:rPr>
      <w:vertAlign w:val="superscript"/>
    </w:rPr>
  </w:style>
</w:styles>
</file>

<file path=word/webSettings.xml><?xml version="1.0" encoding="utf-8"?>
<w:webSettings xmlns:r="http://schemas.openxmlformats.org/officeDocument/2006/relationships" xmlns:w="http://schemas.openxmlformats.org/wordprocessingml/2006/main">
  <w:divs>
    <w:div w:id="14027533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38989EB1-3FF6-45D2-A823-7F01094B7C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13</Pages>
  <Words>4448</Words>
  <Characters>25355</Characters>
  <Application>Microsoft Office Word</Application>
  <DocSecurity>0</DocSecurity>
  <Lines>211</Lines>
  <Paragraphs>59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29744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Xp Professional Sp2b Italiano</dc:creator>
  <cp:keywords/>
  <dc:description/>
  <cp:lastModifiedBy>Xp Professional Sp2b Italiano</cp:lastModifiedBy>
  <cp:revision>2</cp:revision>
  <cp:lastPrinted>2015-02-10T14:46:00Z</cp:lastPrinted>
  <dcterms:created xsi:type="dcterms:W3CDTF">2015-03-05T14:49:00Z</dcterms:created>
  <dcterms:modified xsi:type="dcterms:W3CDTF">2015-03-05T14:49:00Z</dcterms:modified>
</cp:coreProperties>
</file>