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1104A" w:rsidRPr="00A1104A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</w:t>
            </w:r>
            <w:r w:rsidRPr="00996CC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>SUAP</w:t>
            </w:r>
            <w:r w:rsidR="00996CC3" w:rsidRPr="00996CC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>E</w:t>
            </w:r>
            <w:r w:rsidRPr="00996CC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  <w:t xml:space="preserve"> del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 xml:space="preserve">Compilato a cura </w:t>
            </w:r>
            <w:r w:rsidRPr="00996CC3">
              <w:rPr>
                <w:rFonts w:ascii="Arial" w:eastAsia="Times New Roman" w:hAnsi="Arial" w:cs="Arial"/>
                <w:i/>
                <w:sz w:val="18"/>
                <w:szCs w:val="18"/>
                <w:highlight w:val="yellow"/>
                <w:u w:val="single"/>
                <w:lang w:eastAsia="it-IT"/>
              </w:rPr>
              <w:t>del SUAP</w:t>
            </w:r>
            <w:r w:rsidR="00996CC3" w:rsidRPr="00996CC3">
              <w:rPr>
                <w:rFonts w:ascii="Arial" w:eastAsia="Times New Roman" w:hAnsi="Arial" w:cs="Arial"/>
                <w:i/>
                <w:sz w:val="18"/>
                <w:szCs w:val="18"/>
                <w:highlight w:val="yellow"/>
                <w:u w:val="single"/>
                <w:lang w:eastAsia="it-IT"/>
              </w:rPr>
              <w:t>E</w:t>
            </w: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  ___________________________________________</w:t>
            </w: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  <w:r w:rsidR="00996CC3">
              <w:rPr>
                <w:rFonts w:ascii="Arial" w:hAnsi="Arial" w:cs="Arial"/>
                <w:szCs w:val="18"/>
              </w:rPr>
              <w:t xml:space="preserve">  </w:t>
            </w:r>
            <w:r w:rsidR="00996CC3" w:rsidRPr="00385E53">
              <w:rPr>
                <w:rFonts w:ascii="Arial" w:eastAsia="MS Mincho" w:hAnsi="Arial" w:cs="Arial"/>
                <w:szCs w:val="18"/>
                <w:highlight w:val="yellow"/>
                <w:lang w:eastAsia="ja-JP"/>
              </w:rPr>
              <w:t>Categoria catastale ______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</w:t>
      </w:r>
      <w:r w:rsidRPr="00996CC3">
        <w:rPr>
          <w:rFonts w:ascii="Arial" w:eastAsia="Calibri" w:hAnsi="Arial" w:cs="Arial"/>
          <w:sz w:val="18"/>
          <w:szCs w:val="18"/>
          <w:highlight w:val="yellow"/>
        </w:rPr>
        <w:t>SUAP</w:t>
      </w:r>
      <w:r w:rsidR="00996CC3" w:rsidRPr="00996CC3">
        <w:rPr>
          <w:rFonts w:ascii="Arial" w:eastAsia="Calibri" w:hAnsi="Arial" w:cs="Arial"/>
          <w:sz w:val="18"/>
          <w:szCs w:val="18"/>
          <w:highlight w:val="yellow"/>
        </w:rPr>
        <w:t>E</w:t>
      </w:r>
      <w:r w:rsidRPr="00996CC3">
        <w:rPr>
          <w:rFonts w:ascii="Arial" w:eastAsia="Calibri" w:hAnsi="Arial" w:cs="Arial"/>
          <w:sz w:val="18"/>
          <w:szCs w:val="18"/>
          <w:highlight w:val="yellow"/>
        </w:rPr>
        <w:t xml:space="preserve"> di</w:t>
      </w:r>
      <w:r w:rsidRPr="00CD1F20">
        <w:rPr>
          <w:rFonts w:ascii="Arial" w:eastAsia="Calibri" w:hAnsi="Arial" w:cs="Arial"/>
          <w:sz w:val="18"/>
          <w:szCs w:val="18"/>
        </w:rPr>
        <w:t xml:space="preserve">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AAB" w:rsidRDefault="00B40AAB" w:rsidP="00A1104A">
      <w:pPr>
        <w:spacing w:after="0" w:line="240" w:lineRule="auto"/>
      </w:pPr>
      <w:r>
        <w:separator/>
      </w:r>
    </w:p>
  </w:endnote>
  <w:endnote w:type="continuationSeparator" w:id="0">
    <w:p w:rsidR="00B40AAB" w:rsidRDefault="00B40AAB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17" w:rsidRDefault="001456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912A6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996CC3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17" w:rsidRDefault="0014561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C12" w:rsidRPr="00122333" w:rsidRDefault="004B3C1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996CC3">
      <w:rPr>
        <w:rFonts w:ascii="Arial" w:hAnsi="Arial" w:cs="Arial"/>
        <w:noProof/>
      </w:rPr>
      <w:t>6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AB" w:rsidRDefault="00B40AAB" w:rsidP="00A1104A">
      <w:pPr>
        <w:spacing w:after="0" w:line="240" w:lineRule="auto"/>
      </w:pPr>
      <w:r>
        <w:separator/>
      </w:r>
    </w:p>
  </w:footnote>
  <w:footnote w:type="continuationSeparator" w:id="0">
    <w:p w:rsidR="00B40AAB" w:rsidRDefault="00B40AAB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  D.P.R. n. 480 del 2001 e dalle disposizioni regionali di settore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17" w:rsidRDefault="001456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17" w:rsidRDefault="001456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17" w:rsidRDefault="001456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 w15:restartNumberingAfterBreak="0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 w15:restartNumberingAfterBreak="0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6CC3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40AAB"/>
    <w:rsid w:val="00B50037"/>
    <w:rsid w:val="00B55A99"/>
    <w:rsid w:val="00B716E1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38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02D5-FD79-4DFB-ADFD-E7928EF9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2017-09-14T12:03:00Z</dcterms:created>
  <dcterms:modified xsi:type="dcterms:W3CDTF">2017-09-14T12:03:00Z</dcterms:modified>
</cp:coreProperties>
</file>